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4F9E" w:rsidRPr="00144F9E" w:rsidRDefault="00144F9E" w:rsidP="00144F9E">
      <w:pPr>
        <w:widowControl w:val="0"/>
        <w:autoSpaceDE w:val="0"/>
        <w:autoSpaceDN w:val="0"/>
        <w:spacing w:after="0" w:line="240" w:lineRule="auto"/>
        <w:jc w:val="right"/>
        <w:outlineLvl w:val="0"/>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Приложение 2</w:t>
      </w:r>
    </w:p>
    <w:p w:rsidR="00144F9E" w:rsidRPr="00144F9E" w:rsidRDefault="00144F9E" w:rsidP="00144F9E">
      <w:pPr>
        <w:widowControl w:val="0"/>
        <w:autoSpaceDE w:val="0"/>
        <w:autoSpaceDN w:val="0"/>
        <w:spacing w:after="0" w:line="240" w:lineRule="auto"/>
        <w:jc w:val="right"/>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к Решению Псковской городской Думы</w:t>
      </w:r>
    </w:p>
    <w:p w:rsidR="00144F9E" w:rsidRPr="00144F9E" w:rsidRDefault="00144F9E" w:rsidP="00144F9E">
      <w:pPr>
        <w:widowControl w:val="0"/>
        <w:autoSpaceDE w:val="0"/>
        <w:autoSpaceDN w:val="0"/>
        <w:spacing w:after="0" w:line="240" w:lineRule="auto"/>
        <w:jc w:val="right"/>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от ______</w:t>
      </w:r>
      <w:r w:rsidR="005B0F06">
        <w:rPr>
          <w:rFonts w:ascii="Times New Roman" w:eastAsia="Times New Roman" w:hAnsi="Times New Roman" w:cs="Times New Roman"/>
          <w:sz w:val="20"/>
          <w:szCs w:val="20"/>
          <w:lang w:eastAsia="ru-RU"/>
        </w:rPr>
        <w:t>27.09.2019</w:t>
      </w:r>
      <w:r w:rsidRPr="00144F9E">
        <w:rPr>
          <w:rFonts w:ascii="Times New Roman" w:eastAsia="Times New Roman" w:hAnsi="Times New Roman" w:cs="Times New Roman"/>
          <w:sz w:val="20"/>
          <w:szCs w:val="20"/>
          <w:lang w:eastAsia="ru-RU"/>
        </w:rPr>
        <w:t>____________№____</w:t>
      </w:r>
      <w:r w:rsidR="005B0F06">
        <w:rPr>
          <w:rFonts w:ascii="Times New Roman" w:eastAsia="Times New Roman" w:hAnsi="Times New Roman" w:cs="Times New Roman"/>
          <w:sz w:val="20"/>
          <w:szCs w:val="20"/>
          <w:lang w:eastAsia="ru-RU"/>
        </w:rPr>
        <w:t>851</w:t>
      </w:r>
      <w:bookmarkStart w:id="0" w:name="_GoBack"/>
      <w:bookmarkEnd w:id="0"/>
      <w:r w:rsidRPr="00144F9E">
        <w:rPr>
          <w:rFonts w:ascii="Times New Roman" w:eastAsia="Times New Roman" w:hAnsi="Times New Roman" w:cs="Times New Roman"/>
          <w:sz w:val="20"/>
          <w:szCs w:val="20"/>
          <w:lang w:eastAsia="ru-RU"/>
        </w:rPr>
        <w:t>________</w:t>
      </w:r>
    </w:p>
    <w:p w:rsidR="00144F9E" w:rsidRPr="00144F9E" w:rsidRDefault="00144F9E" w:rsidP="00144F9E">
      <w:pPr>
        <w:widowControl w:val="0"/>
        <w:autoSpaceDE w:val="0"/>
        <w:autoSpaceDN w:val="0"/>
        <w:spacing w:after="0" w:line="240" w:lineRule="auto"/>
        <w:jc w:val="right"/>
        <w:outlineLvl w:val="1"/>
        <w:rPr>
          <w:rFonts w:ascii="Times New Roman" w:eastAsia="Times New Roman" w:hAnsi="Times New Roman" w:cs="Times New Roman"/>
          <w:b/>
          <w:sz w:val="20"/>
          <w:szCs w:val="20"/>
          <w:lang w:eastAsia="ru-RU"/>
        </w:rPr>
      </w:pPr>
    </w:p>
    <w:p w:rsidR="00144F9E" w:rsidRDefault="00144F9E" w:rsidP="00144F9E">
      <w:pPr>
        <w:widowControl w:val="0"/>
        <w:autoSpaceDE w:val="0"/>
        <w:autoSpaceDN w:val="0"/>
        <w:spacing w:after="0" w:line="240" w:lineRule="auto"/>
        <w:jc w:val="center"/>
        <w:outlineLvl w:val="1"/>
        <w:rPr>
          <w:rFonts w:ascii="Times New Roman" w:eastAsia="Times New Roman" w:hAnsi="Times New Roman" w:cs="Times New Roman"/>
          <w:b/>
          <w:sz w:val="20"/>
          <w:szCs w:val="20"/>
          <w:lang w:eastAsia="ru-RU"/>
        </w:rPr>
      </w:pPr>
    </w:p>
    <w:p w:rsidR="00144F9E" w:rsidRPr="00144F9E" w:rsidRDefault="00144F9E" w:rsidP="00144F9E">
      <w:pPr>
        <w:widowControl w:val="0"/>
        <w:autoSpaceDE w:val="0"/>
        <w:autoSpaceDN w:val="0"/>
        <w:spacing w:after="0" w:line="240" w:lineRule="auto"/>
        <w:jc w:val="center"/>
        <w:outlineLvl w:val="1"/>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Часть III. ГРАДОСТРОИТЕЛЬНЫЕ РЕГЛАМЕНТЫ ТЕРРИТОРИАЛЬНЫХ ЗОН</w:t>
      </w:r>
    </w:p>
    <w:p w:rsidR="00144F9E" w:rsidRPr="00144F9E" w:rsidRDefault="00144F9E" w:rsidP="00144F9E">
      <w:pPr>
        <w:widowControl w:val="0"/>
        <w:autoSpaceDE w:val="0"/>
        <w:autoSpaceDN w:val="0"/>
        <w:spacing w:after="0" w:line="240" w:lineRule="auto"/>
        <w:jc w:val="both"/>
        <w:outlineLvl w:val="2"/>
        <w:rPr>
          <w:rFonts w:ascii="Times New Roman" w:eastAsia="Times New Roman" w:hAnsi="Times New Roman" w:cs="Times New Roman"/>
          <w:b/>
          <w:sz w:val="20"/>
          <w:szCs w:val="20"/>
          <w:lang w:eastAsia="ru-RU"/>
        </w:rPr>
      </w:pPr>
    </w:p>
    <w:p w:rsidR="00144F9E" w:rsidRPr="00144F9E" w:rsidRDefault="00144F9E" w:rsidP="00144F9E">
      <w:pPr>
        <w:widowControl w:val="0"/>
        <w:autoSpaceDE w:val="0"/>
        <w:autoSpaceDN w:val="0"/>
        <w:spacing w:after="0" w:line="240" w:lineRule="auto"/>
        <w:jc w:val="both"/>
        <w:outlineLvl w:val="2"/>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 xml:space="preserve">Статья 8. Перечень территориальных зон  </w:t>
      </w:r>
    </w:p>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p>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Вся территория в границах муниципального образования «Город Псков» разделена на следующие территориальные зоны: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86"/>
      </w:tblGrid>
      <w:tr w:rsidR="00144F9E" w:rsidRPr="00144F9E" w:rsidTr="00144F9E">
        <w:tc>
          <w:tcPr>
            <w:tcW w:w="14786" w:type="dxa"/>
            <w:tcBorders>
              <w:top w:val="nil"/>
              <w:left w:val="nil"/>
              <w:bottom w:val="nil"/>
              <w:right w:val="nil"/>
            </w:tcBorders>
            <w:shd w:val="clear" w:color="auto" w:fill="auto"/>
          </w:tcPr>
          <w:p w:rsidR="00144F9E" w:rsidRPr="00144F9E" w:rsidRDefault="00144F9E" w:rsidP="00144F9E">
            <w:pPr>
              <w:tabs>
                <w:tab w:val="left" w:pos="0"/>
                <w:tab w:val="left" w:pos="188"/>
                <w:tab w:val="left" w:pos="389"/>
              </w:tabs>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 xml:space="preserve">   </w:t>
            </w:r>
            <w:r w:rsidRPr="00144F9E">
              <w:rPr>
                <w:rFonts w:ascii="Times New Roman" w:eastAsia="Times New Roman" w:hAnsi="Times New Roman" w:cs="Times New Roman"/>
                <w:b/>
                <w:sz w:val="20"/>
                <w:szCs w:val="20"/>
                <w:lang w:eastAsia="ru-RU"/>
              </w:rPr>
              <w:t>Жилые зоны:</w:t>
            </w:r>
            <w:r w:rsidRPr="00144F9E">
              <w:rPr>
                <w:rFonts w:ascii="Times New Roman" w:eastAsia="Times New Roman" w:hAnsi="Times New Roman" w:cs="Times New Roman"/>
                <w:sz w:val="20"/>
                <w:szCs w:val="20"/>
                <w:lang w:eastAsia="ru-RU"/>
              </w:rPr>
              <w:t xml:space="preserve">  </w:t>
            </w:r>
          </w:p>
        </w:tc>
      </w:tr>
      <w:tr w:rsidR="00144F9E" w:rsidRPr="00144F9E" w:rsidTr="00144F9E">
        <w:tc>
          <w:tcPr>
            <w:tcW w:w="14786" w:type="dxa"/>
            <w:tcBorders>
              <w:top w:val="nil"/>
              <w:left w:val="nil"/>
              <w:bottom w:val="nil"/>
              <w:right w:val="nil"/>
            </w:tcBorders>
            <w:shd w:val="clear" w:color="auto" w:fill="auto"/>
          </w:tcPr>
          <w:p w:rsidR="00144F9E" w:rsidRPr="00144F9E" w:rsidRDefault="00144F9E" w:rsidP="00144F9E">
            <w:pPr>
              <w:tabs>
                <w:tab w:val="left" w:pos="188"/>
                <w:tab w:val="left" w:pos="389"/>
              </w:tabs>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b/>
                <w:sz w:val="20"/>
                <w:szCs w:val="20"/>
                <w:lang w:eastAsia="ru-RU"/>
              </w:rPr>
              <w:t>Ж</w:t>
            </w:r>
            <w:proofErr w:type="gramStart"/>
            <w:r w:rsidRPr="00144F9E">
              <w:rPr>
                <w:rFonts w:ascii="Times New Roman" w:eastAsia="Times New Roman" w:hAnsi="Times New Roman" w:cs="Times New Roman"/>
                <w:b/>
                <w:sz w:val="20"/>
                <w:szCs w:val="20"/>
                <w:lang w:eastAsia="ru-RU"/>
              </w:rPr>
              <w:t>4</w:t>
            </w:r>
            <w:proofErr w:type="gramEnd"/>
            <w:r w:rsidRPr="00144F9E">
              <w:rPr>
                <w:rFonts w:ascii="Times New Roman" w:eastAsia="Times New Roman" w:hAnsi="Times New Roman" w:cs="Times New Roman"/>
                <w:sz w:val="20"/>
                <w:szCs w:val="20"/>
                <w:lang w:eastAsia="ru-RU"/>
              </w:rPr>
              <w:t xml:space="preserve"> - Зона индивидуальной жилой застройки усадебного типа (1-3 этажа),</w:t>
            </w:r>
          </w:p>
        </w:tc>
      </w:tr>
      <w:tr w:rsidR="00144F9E" w:rsidRPr="00144F9E" w:rsidTr="00144F9E">
        <w:tc>
          <w:tcPr>
            <w:tcW w:w="14786" w:type="dxa"/>
            <w:tcBorders>
              <w:top w:val="nil"/>
              <w:left w:val="nil"/>
              <w:bottom w:val="nil"/>
              <w:right w:val="nil"/>
            </w:tcBorders>
            <w:shd w:val="clear" w:color="auto" w:fill="auto"/>
          </w:tcPr>
          <w:p w:rsidR="00144F9E" w:rsidRPr="00144F9E" w:rsidRDefault="00144F9E" w:rsidP="00144F9E">
            <w:pPr>
              <w:tabs>
                <w:tab w:val="left" w:pos="188"/>
                <w:tab w:val="left" w:pos="389"/>
              </w:tabs>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b/>
                <w:sz w:val="20"/>
                <w:szCs w:val="20"/>
                <w:lang w:eastAsia="ru-RU"/>
              </w:rPr>
              <w:t>Ж3</w:t>
            </w:r>
            <w:r w:rsidRPr="00144F9E">
              <w:rPr>
                <w:rFonts w:ascii="Times New Roman" w:eastAsia="Times New Roman" w:hAnsi="Times New Roman" w:cs="Times New Roman"/>
                <w:sz w:val="20"/>
                <w:szCs w:val="20"/>
                <w:lang w:eastAsia="ru-RU"/>
              </w:rPr>
              <w:t xml:space="preserve"> - Зона смешанной застройки (1-4 этажа) с возможностью организации приусадебного участка,</w:t>
            </w:r>
          </w:p>
        </w:tc>
      </w:tr>
      <w:tr w:rsidR="00144F9E" w:rsidRPr="00144F9E" w:rsidTr="00144F9E">
        <w:tc>
          <w:tcPr>
            <w:tcW w:w="14786" w:type="dxa"/>
            <w:tcBorders>
              <w:top w:val="nil"/>
              <w:left w:val="nil"/>
              <w:bottom w:val="nil"/>
              <w:right w:val="nil"/>
            </w:tcBorders>
            <w:shd w:val="clear" w:color="auto" w:fill="auto"/>
          </w:tcPr>
          <w:p w:rsidR="00144F9E" w:rsidRPr="00144F9E" w:rsidRDefault="00144F9E" w:rsidP="00144F9E">
            <w:pPr>
              <w:tabs>
                <w:tab w:val="left" w:pos="188"/>
                <w:tab w:val="left" w:pos="389"/>
              </w:tabs>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b/>
                <w:sz w:val="20"/>
                <w:szCs w:val="20"/>
                <w:lang w:eastAsia="ru-RU"/>
              </w:rPr>
              <w:t>Ж</w:t>
            </w:r>
            <w:proofErr w:type="gramStart"/>
            <w:r w:rsidRPr="00144F9E">
              <w:rPr>
                <w:rFonts w:ascii="Times New Roman" w:eastAsia="Times New Roman" w:hAnsi="Times New Roman" w:cs="Times New Roman"/>
                <w:b/>
                <w:sz w:val="20"/>
                <w:szCs w:val="20"/>
                <w:lang w:eastAsia="ru-RU"/>
              </w:rPr>
              <w:t>2</w:t>
            </w:r>
            <w:proofErr w:type="gramEnd"/>
            <w:r w:rsidRPr="00144F9E">
              <w:rPr>
                <w:rFonts w:ascii="Times New Roman" w:eastAsia="Times New Roman" w:hAnsi="Times New Roman" w:cs="Times New Roman"/>
                <w:sz w:val="20"/>
                <w:szCs w:val="20"/>
                <w:lang w:eastAsia="ru-RU"/>
              </w:rPr>
              <w:t xml:space="preserve"> - Зона малоэтажной и </w:t>
            </w:r>
            <w:proofErr w:type="spellStart"/>
            <w:r w:rsidRPr="00144F9E">
              <w:rPr>
                <w:rFonts w:ascii="Times New Roman" w:eastAsia="Times New Roman" w:hAnsi="Times New Roman" w:cs="Times New Roman"/>
                <w:sz w:val="20"/>
                <w:szCs w:val="20"/>
                <w:lang w:eastAsia="ru-RU"/>
              </w:rPr>
              <w:t>среднеэтажной</w:t>
            </w:r>
            <w:proofErr w:type="spellEnd"/>
            <w:r w:rsidRPr="00144F9E">
              <w:rPr>
                <w:rFonts w:ascii="Times New Roman" w:eastAsia="Times New Roman" w:hAnsi="Times New Roman" w:cs="Times New Roman"/>
                <w:sz w:val="20"/>
                <w:szCs w:val="20"/>
                <w:lang w:eastAsia="ru-RU"/>
              </w:rPr>
              <w:t xml:space="preserve"> жилой застройки (2-5 этажей),</w:t>
            </w:r>
          </w:p>
        </w:tc>
      </w:tr>
      <w:tr w:rsidR="00144F9E" w:rsidRPr="00144F9E" w:rsidTr="00144F9E">
        <w:tc>
          <w:tcPr>
            <w:tcW w:w="14786" w:type="dxa"/>
            <w:tcBorders>
              <w:top w:val="nil"/>
              <w:left w:val="nil"/>
              <w:bottom w:val="nil"/>
              <w:right w:val="nil"/>
            </w:tcBorders>
            <w:shd w:val="clear" w:color="auto" w:fill="auto"/>
          </w:tcPr>
          <w:p w:rsidR="00144F9E" w:rsidRPr="00144F9E" w:rsidRDefault="00144F9E" w:rsidP="00144F9E">
            <w:pPr>
              <w:tabs>
                <w:tab w:val="left" w:pos="188"/>
                <w:tab w:val="left" w:pos="389"/>
              </w:tabs>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b/>
                <w:sz w:val="20"/>
                <w:szCs w:val="20"/>
                <w:lang w:eastAsia="ru-RU"/>
              </w:rPr>
              <w:t>Ж</w:t>
            </w:r>
            <w:proofErr w:type="gramStart"/>
            <w:r w:rsidRPr="00144F9E">
              <w:rPr>
                <w:rFonts w:ascii="Times New Roman" w:eastAsia="Times New Roman" w:hAnsi="Times New Roman" w:cs="Times New Roman"/>
                <w:b/>
                <w:sz w:val="20"/>
                <w:szCs w:val="20"/>
                <w:lang w:eastAsia="ru-RU"/>
              </w:rPr>
              <w:t>1</w:t>
            </w:r>
            <w:proofErr w:type="gramEnd"/>
            <w:r w:rsidRPr="00144F9E">
              <w:rPr>
                <w:rFonts w:ascii="Times New Roman" w:eastAsia="Times New Roman" w:hAnsi="Times New Roman" w:cs="Times New Roman"/>
                <w:sz w:val="20"/>
                <w:szCs w:val="20"/>
                <w:lang w:eastAsia="ru-RU"/>
              </w:rPr>
              <w:t xml:space="preserve"> - Зона многоэтажной жилой застройки (5-10 этажей),</w:t>
            </w:r>
          </w:p>
        </w:tc>
      </w:tr>
      <w:tr w:rsidR="00144F9E" w:rsidRPr="00144F9E" w:rsidTr="00144F9E">
        <w:tc>
          <w:tcPr>
            <w:tcW w:w="14786" w:type="dxa"/>
            <w:tcBorders>
              <w:top w:val="nil"/>
              <w:left w:val="nil"/>
              <w:bottom w:val="nil"/>
              <w:right w:val="nil"/>
            </w:tcBorders>
            <w:shd w:val="clear" w:color="auto" w:fill="auto"/>
          </w:tcPr>
          <w:p w:rsidR="00144F9E" w:rsidRPr="00144F9E" w:rsidRDefault="00144F9E" w:rsidP="00144F9E">
            <w:pPr>
              <w:tabs>
                <w:tab w:val="left" w:pos="188"/>
                <w:tab w:val="left" w:pos="389"/>
              </w:tabs>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b/>
                <w:sz w:val="20"/>
                <w:szCs w:val="20"/>
                <w:lang w:eastAsia="ru-RU"/>
              </w:rPr>
              <w:t>Ж1П</w:t>
            </w:r>
            <w:r w:rsidRPr="00144F9E">
              <w:rPr>
                <w:rFonts w:ascii="Times New Roman" w:eastAsia="Times New Roman" w:hAnsi="Times New Roman" w:cs="Times New Roman"/>
                <w:sz w:val="20"/>
                <w:szCs w:val="20"/>
                <w:lang w:eastAsia="ru-RU"/>
              </w:rPr>
              <w:t xml:space="preserve"> - Зона жилой застройки повышенной этажности (5-18 этажей);</w:t>
            </w:r>
          </w:p>
        </w:tc>
      </w:tr>
      <w:tr w:rsidR="00144F9E" w:rsidRPr="00144F9E" w:rsidTr="00144F9E">
        <w:tc>
          <w:tcPr>
            <w:tcW w:w="14786" w:type="dxa"/>
            <w:tcBorders>
              <w:top w:val="nil"/>
              <w:left w:val="nil"/>
              <w:bottom w:val="nil"/>
              <w:right w:val="nil"/>
            </w:tcBorders>
            <w:shd w:val="clear" w:color="auto" w:fill="auto"/>
          </w:tcPr>
          <w:p w:rsidR="00144F9E" w:rsidRPr="00144F9E" w:rsidRDefault="00144F9E" w:rsidP="00144F9E">
            <w:pPr>
              <w:tabs>
                <w:tab w:val="left" w:pos="0"/>
              </w:tabs>
              <w:spacing w:after="0" w:line="240" w:lineRule="auto"/>
              <w:jc w:val="both"/>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sz w:val="20"/>
                <w:szCs w:val="20"/>
                <w:lang w:eastAsia="ru-RU"/>
              </w:rPr>
              <w:t xml:space="preserve">  </w:t>
            </w:r>
            <w:r w:rsidRPr="00144F9E">
              <w:rPr>
                <w:rFonts w:ascii="Times New Roman" w:eastAsia="Times New Roman" w:hAnsi="Times New Roman" w:cs="Times New Roman"/>
                <w:b/>
                <w:sz w:val="20"/>
                <w:szCs w:val="20"/>
                <w:lang w:eastAsia="ru-RU"/>
              </w:rPr>
              <w:t xml:space="preserve">  Общественно-деловые  зоны:</w:t>
            </w:r>
          </w:p>
        </w:tc>
      </w:tr>
      <w:tr w:rsidR="00144F9E" w:rsidRPr="00144F9E" w:rsidTr="00144F9E">
        <w:tc>
          <w:tcPr>
            <w:tcW w:w="14786" w:type="dxa"/>
            <w:tcBorders>
              <w:top w:val="nil"/>
              <w:left w:val="nil"/>
              <w:bottom w:val="nil"/>
              <w:right w:val="nil"/>
            </w:tcBorders>
            <w:shd w:val="clear" w:color="auto" w:fill="auto"/>
          </w:tcPr>
          <w:p w:rsidR="00144F9E" w:rsidRPr="00144F9E" w:rsidRDefault="00144F9E" w:rsidP="00144F9E">
            <w:pPr>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b/>
                <w:sz w:val="20"/>
                <w:szCs w:val="20"/>
                <w:lang w:eastAsia="ru-RU"/>
              </w:rPr>
              <w:t>Д</w:t>
            </w:r>
            <w:proofErr w:type="gramStart"/>
            <w:r w:rsidRPr="00144F9E">
              <w:rPr>
                <w:rFonts w:ascii="Times New Roman" w:eastAsia="Times New Roman" w:hAnsi="Times New Roman" w:cs="Times New Roman"/>
                <w:b/>
                <w:sz w:val="20"/>
                <w:szCs w:val="20"/>
                <w:lang w:eastAsia="ru-RU"/>
              </w:rPr>
              <w:t>1</w:t>
            </w:r>
            <w:proofErr w:type="gramEnd"/>
            <w:r w:rsidRPr="00144F9E">
              <w:rPr>
                <w:rFonts w:ascii="Times New Roman" w:eastAsia="Times New Roman" w:hAnsi="Times New Roman" w:cs="Times New Roman"/>
                <w:sz w:val="20"/>
                <w:szCs w:val="20"/>
                <w:lang w:eastAsia="ru-RU"/>
              </w:rPr>
              <w:t xml:space="preserve"> - Зона учреждений здравоохранения и социального обеспечения (учреждения санаторно-курортного лечения, социальной защиты),</w:t>
            </w:r>
          </w:p>
        </w:tc>
      </w:tr>
      <w:tr w:rsidR="00144F9E" w:rsidRPr="00144F9E" w:rsidTr="00144F9E">
        <w:tc>
          <w:tcPr>
            <w:tcW w:w="14786" w:type="dxa"/>
            <w:tcBorders>
              <w:top w:val="nil"/>
              <w:left w:val="nil"/>
              <w:bottom w:val="nil"/>
              <w:right w:val="nil"/>
            </w:tcBorders>
            <w:shd w:val="clear" w:color="auto" w:fill="auto"/>
          </w:tcPr>
          <w:p w:rsidR="00144F9E" w:rsidRPr="00144F9E" w:rsidRDefault="00144F9E" w:rsidP="00144F9E">
            <w:pPr>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b/>
                <w:sz w:val="20"/>
                <w:szCs w:val="20"/>
                <w:lang w:eastAsia="ru-RU"/>
              </w:rPr>
              <w:t>Д</w:t>
            </w:r>
            <w:proofErr w:type="gramStart"/>
            <w:r w:rsidRPr="00144F9E">
              <w:rPr>
                <w:rFonts w:ascii="Times New Roman" w:eastAsia="Times New Roman" w:hAnsi="Times New Roman" w:cs="Times New Roman"/>
                <w:b/>
                <w:sz w:val="20"/>
                <w:szCs w:val="20"/>
                <w:lang w:eastAsia="ru-RU"/>
              </w:rPr>
              <w:t>2</w:t>
            </w:r>
            <w:proofErr w:type="gramEnd"/>
            <w:r w:rsidRPr="00144F9E">
              <w:rPr>
                <w:rFonts w:ascii="Times New Roman" w:eastAsia="Times New Roman" w:hAnsi="Times New Roman" w:cs="Times New Roman"/>
                <w:sz w:val="20"/>
                <w:szCs w:val="20"/>
                <w:lang w:eastAsia="ru-RU"/>
              </w:rPr>
              <w:t xml:space="preserve"> - Зона объектов образовательных организаций,</w:t>
            </w:r>
          </w:p>
        </w:tc>
      </w:tr>
      <w:tr w:rsidR="00144F9E" w:rsidRPr="00144F9E" w:rsidTr="00144F9E">
        <w:tc>
          <w:tcPr>
            <w:tcW w:w="14786" w:type="dxa"/>
            <w:tcBorders>
              <w:top w:val="nil"/>
              <w:left w:val="nil"/>
              <w:bottom w:val="nil"/>
              <w:right w:val="nil"/>
            </w:tcBorders>
            <w:shd w:val="clear" w:color="auto" w:fill="auto"/>
          </w:tcPr>
          <w:p w:rsidR="00144F9E" w:rsidRPr="00144F9E" w:rsidRDefault="00144F9E" w:rsidP="00144F9E">
            <w:pPr>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b/>
                <w:sz w:val="20"/>
                <w:szCs w:val="20"/>
                <w:lang w:eastAsia="ru-RU"/>
              </w:rPr>
              <w:t>Д3</w:t>
            </w:r>
            <w:r w:rsidRPr="00144F9E">
              <w:rPr>
                <w:rFonts w:ascii="Times New Roman" w:eastAsia="Times New Roman" w:hAnsi="Times New Roman" w:cs="Times New Roman"/>
                <w:sz w:val="20"/>
                <w:szCs w:val="20"/>
                <w:lang w:eastAsia="ru-RU"/>
              </w:rPr>
              <w:t xml:space="preserve"> - Зона обслуживающих и деловых объектов;</w:t>
            </w:r>
          </w:p>
        </w:tc>
      </w:tr>
      <w:tr w:rsidR="00144F9E" w:rsidRPr="00144F9E" w:rsidTr="00144F9E">
        <w:tc>
          <w:tcPr>
            <w:tcW w:w="14786" w:type="dxa"/>
            <w:tcBorders>
              <w:top w:val="nil"/>
              <w:left w:val="nil"/>
              <w:bottom w:val="nil"/>
              <w:right w:val="nil"/>
            </w:tcBorders>
            <w:shd w:val="clear" w:color="auto" w:fill="auto"/>
          </w:tcPr>
          <w:p w:rsidR="00144F9E" w:rsidRPr="00144F9E" w:rsidRDefault="00144F9E" w:rsidP="00144F9E">
            <w:pPr>
              <w:spacing w:after="0" w:line="240" w:lineRule="auto"/>
              <w:jc w:val="both"/>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 xml:space="preserve">   Производственные зоны</w:t>
            </w:r>
          </w:p>
          <w:p w:rsidR="00144F9E" w:rsidRPr="00144F9E" w:rsidRDefault="00144F9E" w:rsidP="00144F9E">
            <w:pPr>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b/>
                <w:sz w:val="20"/>
                <w:szCs w:val="20"/>
                <w:lang w:eastAsia="ru-RU"/>
              </w:rPr>
              <w:t>П</w:t>
            </w:r>
            <w:proofErr w:type="gramStart"/>
            <w:r w:rsidRPr="00144F9E">
              <w:rPr>
                <w:rFonts w:ascii="Times New Roman" w:eastAsia="Times New Roman" w:hAnsi="Times New Roman" w:cs="Times New Roman"/>
                <w:b/>
                <w:sz w:val="20"/>
                <w:szCs w:val="20"/>
                <w:lang w:eastAsia="ru-RU"/>
              </w:rPr>
              <w:t>1</w:t>
            </w:r>
            <w:proofErr w:type="gramEnd"/>
            <w:r w:rsidRPr="00144F9E">
              <w:rPr>
                <w:rFonts w:ascii="Times New Roman" w:eastAsia="Times New Roman" w:hAnsi="Times New Roman" w:cs="Times New Roman"/>
                <w:sz w:val="20"/>
                <w:szCs w:val="20"/>
                <w:lang w:eastAsia="ru-RU"/>
              </w:rPr>
              <w:t xml:space="preserve"> - Зона промышленных предприятий III класса опасности (СЗЗ – 300 м),</w:t>
            </w:r>
          </w:p>
        </w:tc>
      </w:tr>
      <w:tr w:rsidR="00144F9E" w:rsidRPr="00144F9E" w:rsidTr="00144F9E">
        <w:tc>
          <w:tcPr>
            <w:tcW w:w="14786" w:type="dxa"/>
            <w:tcBorders>
              <w:top w:val="nil"/>
              <w:left w:val="nil"/>
              <w:bottom w:val="nil"/>
              <w:right w:val="nil"/>
            </w:tcBorders>
            <w:shd w:val="clear" w:color="auto" w:fill="auto"/>
          </w:tcPr>
          <w:p w:rsidR="00144F9E" w:rsidRPr="00144F9E" w:rsidRDefault="00144F9E" w:rsidP="00144F9E">
            <w:pPr>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b/>
                <w:sz w:val="20"/>
                <w:szCs w:val="20"/>
                <w:lang w:eastAsia="ru-RU"/>
              </w:rPr>
              <w:t>П</w:t>
            </w:r>
            <w:proofErr w:type="gramStart"/>
            <w:r w:rsidRPr="00144F9E">
              <w:rPr>
                <w:rFonts w:ascii="Times New Roman" w:eastAsia="Times New Roman" w:hAnsi="Times New Roman" w:cs="Times New Roman"/>
                <w:b/>
                <w:sz w:val="20"/>
                <w:szCs w:val="20"/>
                <w:lang w:eastAsia="ru-RU"/>
              </w:rPr>
              <w:t>2</w:t>
            </w:r>
            <w:proofErr w:type="gramEnd"/>
            <w:r w:rsidRPr="00144F9E">
              <w:rPr>
                <w:rFonts w:ascii="Times New Roman" w:eastAsia="Times New Roman" w:hAnsi="Times New Roman" w:cs="Times New Roman"/>
                <w:sz w:val="20"/>
                <w:szCs w:val="20"/>
                <w:lang w:eastAsia="ru-RU"/>
              </w:rPr>
              <w:t xml:space="preserve"> - Зона промышленных предприятий IV и V классов опасности (СЗЗ – 100 м и 50 м),</w:t>
            </w:r>
          </w:p>
        </w:tc>
      </w:tr>
      <w:tr w:rsidR="00144F9E" w:rsidRPr="00144F9E" w:rsidTr="00144F9E">
        <w:tc>
          <w:tcPr>
            <w:tcW w:w="14786" w:type="dxa"/>
            <w:tcBorders>
              <w:top w:val="nil"/>
              <w:left w:val="nil"/>
              <w:bottom w:val="nil"/>
              <w:right w:val="nil"/>
            </w:tcBorders>
            <w:shd w:val="clear" w:color="auto" w:fill="auto"/>
          </w:tcPr>
          <w:p w:rsidR="00144F9E" w:rsidRPr="00144F9E" w:rsidRDefault="00144F9E" w:rsidP="00144F9E">
            <w:pPr>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b/>
                <w:sz w:val="20"/>
                <w:szCs w:val="20"/>
                <w:lang w:eastAsia="ru-RU"/>
              </w:rPr>
              <w:t>К</w:t>
            </w:r>
            <w:proofErr w:type="gramStart"/>
            <w:r w:rsidRPr="00144F9E">
              <w:rPr>
                <w:rFonts w:ascii="Times New Roman" w:eastAsia="Times New Roman" w:hAnsi="Times New Roman" w:cs="Times New Roman"/>
                <w:b/>
                <w:sz w:val="20"/>
                <w:szCs w:val="20"/>
                <w:lang w:eastAsia="ru-RU"/>
              </w:rPr>
              <w:t>1</w:t>
            </w:r>
            <w:proofErr w:type="gramEnd"/>
            <w:r w:rsidRPr="00144F9E">
              <w:rPr>
                <w:rFonts w:ascii="Times New Roman" w:eastAsia="Times New Roman" w:hAnsi="Times New Roman" w:cs="Times New Roman"/>
                <w:sz w:val="20"/>
                <w:szCs w:val="20"/>
                <w:lang w:eastAsia="ru-RU"/>
              </w:rPr>
              <w:t xml:space="preserve"> - Зона коммунально-складских предприятий III класса опасности (СЗЗ –300 м),</w:t>
            </w:r>
          </w:p>
        </w:tc>
      </w:tr>
      <w:tr w:rsidR="00144F9E" w:rsidRPr="00144F9E" w:rsidTr="00144F9E">
        <w:tc>
          <w:tcPr>
            <w:tcW w:w="14786" w:type="dxa"/>
            <w:tcBorders>
              <w:top w:val="nil"/>
              <w:left w:val="nil"/>
              <w:bottom w:val="nil"/>
              <w:right w:val="nil"/>
            </w:tcBorders>
            <w:shd w:val="clear" w:color="auto" w:fill="auto"/>
          </w:tcPr>
          <w:p w:rsidR="00144F9E" w:rsidRPr="00144F9E" w:rsidRDefault="00144F9E" w:rsidP="00144F9E">
            <w:pPr>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b/>
                <w:sz w:val="20"/>
                <w:szCs w:val="20"/>
                <w:lang w:eastAsia="ru-RU"/>
              </w:rPr>
              <w:t>К</w:t>
            </w:r>
            <w:proofErr w:type="gramStart"/>
            <w:r w:rsidRPr="00144F9E">
              <w:rPr>
                <w:rFonts w:ascii="Times New Roman" w:eastAsia="Times New Roman" w:hAnsi="Times New Roman" w:cs="Times New Roman"/>
                <w:b/>
                <w:sz w:val="20"/>
                <w:szCs w:val="20"/>
                <w:lang w:eastAsia="ru-RU"/>
              </w:rPr>
              <w:t>2</w:t>
            </w:r>
            <w:proofErr w:type="gramEnd"/>
            <w:r w:rsidRPr="00144F9E">
              <w:rPr>
                <w:rFonts w:ascii="Times New Roman" w:eastAsia="Times New Roman" w:hAnsi="Times New Roman" w:cs="Times New Roman"/>
                <w:sz w:val="20"/>
                <w:szCs w:val="20"/>
                <w:lang w:eastAsia="ru-RU"/>
              </w:rPr>
              <w:t xml:space="preserve"> - Зона коммунально-складских предприятий IV и V классов опасности (СЗЗ – 100 м и 50 м);</w:t>
            </w:r>
          </w:p>
          <w:p w:rsidR="00144F9E" w:rsidRPr="00144F9E" w:rsidRDefault="00144F9E" w:rsidP="00144F9E">
            <w:pPr>
              <w:autoSpaceDE w:val="0"/>
              <w:autoSpaceDN w:val="0"/>
              <w:adjustRightInd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 xml:space="preserve">К3 – </w:t>
            </w:r>
            <w:r w:rsidRPr="00144F9E">
              <w:rPr>
                <w:rFonts w:ascii="Times New Roman" w:eastAsia="Calibri" w:hAnsi="Times New Roman" w:cs="Times New Roman"/>
                <w:sz w:val="20"/>
                <w:szCs w:val="20"/>
              </w:rPr>
              <w:t>Зона логистических центров, терминалов</w:t>
            </w:r>
          </w:p>
        </w:tc>
      </w:tr>
      <w:tr w:rsidR="00144F9E" w:rsidRPr="00144F9E" w:rsidTr="00144F9E">
        <w:tc>
          <w:tcPr>
            <w:tcW w:w="14786" w:type="dxa"/>
            <w:tcBorders>
              <w:top w:val="nil"/>
              <w:left w:val="nil"/>
              <w:bottom w:val="nil"/>
              <w:right w:val="nil"/>
            </w:tcBorders>
            <w:shd w:val="clear" w:color="auto" w:fill="auto"/>
          </w:tcPr>
          <w:p w:rsidR="00144F9E" w:rsidRPr="00144F9E" w:rsidRDefault="00144F9E" w:rsidP="00144F9E">
            <w:pPr>
              <w:tabs>
                <w:tab w:val="left" w:pos="0"/>
              </w:tabs>
              <w:spacing w:after="0" w:line="240" w:lineRule="auto"/>
              <w:jc w:val="both"/>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 xml:space="preserve">   Зоны  инженерной и транспортной инфраструктур:</w:t>
            </w:r>
          </w:p>
        </w:tc>
      </w:tr>
      <w:tr w:rsidR="00144F9E" w:rsidRPr="00144F9E" w:rsidTr="00144F9E">
        <w:tc>
          <w:tcPr>
            <w:tcW w:w="14786" w:type="dxa"/>
            <w:tcBorders>
              <w:top w:val="nil"/>
              <w:left w:val="nil"/>
              <w:bottom w:val="nil"/>
              <w:right w:val="nil"/>
            </w:tcBorders>
            <w:shd w:val="clear" w:color="auto" w:fill="auto"/>
          </w:tcPr>
          <w:p w:rsidR="00144F9E" w:rsidRPr="00144F9E" w:rsidRDefault="00144F9E" w:rsidP="00144F9E">
            <w:pPr>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b/>
                <w:sz w:val="20"/>
                <w:szCs w:val="20"/>
                <w:lang w:eastAsia="ru-RU"/>
              </w:rPr>
              <w:t>И</w:t>
            </w:r>
            <w:proofErr w:type="gramStart"/>
            <w:r w:rsidRPr="00144F9E">
              <w:rPr>
                <w:rFonts w:ascii="Times New Roman" w:eastAsia="Times New Roman" w:hAnsi="Times New Roman" w:cs="Times New Roman"/>
                <w:b/>
                <w:sz w:val="20"/>
                <w:szCs w:val="20"/>
                <w:lang w:eastAsia="ru-RU"/>
              </w:rPr>
              <w:t>1</w:t>
            </w:r>
            <w:proofErr w:type="gramEnd"/>
            <w:r w:rsidRPr="00144F9E">
              <w:rPr>
                <w:rFonts w:ascii="Times New Roman" w:eastAsia="Times New Roman" w:hAnsi="Times New Roman" w:cs="Times New Roman"/>
                <w:sz w:val="20"/>
                <w:szCs w:val="20"/>
                <w:lang w:eastAsia="ru-RU"/>
              </w:rPr>
              <w:t xml:space="preserve"> - Зона объектов городского транспорта,</w:t>
            </w:r>
          </w:p>
        </w:tc>
      </w:tr>
      <w:tr w:rsidR="00144F9E" w:rsidRPr="00144F9E" w:rsidTr="00144F9E">
        <w:tc>
          <w:tcPr>
            <w:tcW w:w="14786" w:type="dxa"/>
            <w:tcBorders>
              <w:top w:val="nil"/>
              <w:left w:val="nil"/>
              <w:bottom w:val="nil"/>
              <w:right w:val="nil"/>
            </w:tcBorders>
            <w:shd w:val="clear" w:color="auto" w:fill="auto"/>
          </w:tcPr>
          <w:p w:rsidR="00144F9E" w:rsidRPr="00144F9E" w:rsidRDefault="00144F9E" w:rsidP="00144F9E">
            <w:pPr>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b/>
                <w:sz w:val="20"/>
                <w:szCs w:val="20"/>
                <w:lang w:eastAsia="ru-RU"/>
              </w:rPr>
              <w:t>И</w:t>
            </w:r>
            <w:proofErr w:type="gramStart"/>
            <w:r w:rsidRPr="00144F9E">
              <w:rPr>
                <w:rFonts w:ascii="Times New Roman" w:eastAsia="Times New Roman" w:hAnsi="Times New Roman" w:cs="Times New Roman"/>
                <w:b/>
                <w:sz w:val="20"/>
                <w:szCs w:val="20"/>
                <w:lang w:eastAsia="ru-RU"/>
              </w:rPr>
              <w:t>2</w:t>
            </w:r>
            <w:proofErr w:type="gramEnd"/>
            <w:r w:rsidRPr="00144F9E">
              <w:rPr>
                <w:rFonts w:ascii="Times New Roman" w:eastAsia="Times New Roman" w:hAnsi="Times New Roman" w:cs="Times New Roman"/>
                <w:sz w:val="20"/>
                <w:szCs w:val="20"/>
                <w:lang w:eastAsia="ru-RU"/>
              </w:rPr>
              <w:t xml:space="preserve"> - Зона объектов инженерной инфраструктуры,</w:t>
            </w:r>
          </w:p>
        </w:tc>
      </w:tr>
      <w:tr w:rsidR="00144F9E" w:rsidRPr="00144F9E" w:rsidTr="00144F9E">
        <w:tc>
          <w:tcPr>
            <w:tcW w:w="14786" w:type="dxa"/>
            <w:tcBorders>
              <w:top w:val="nil"/>
              <w:left w:val="nil"/>
              <w:bottom w:val="nil"/>
              <w:right w:val="nil"/>
            </w:tcBorders>
            <w:shd w:val="clear" w:color="auto" w:fill="auto"/>
          </w:tcPr>
          <w:p w:rsidR="00144F9E" w:rsidRPr="00144F9E" w:rsidRDefault="00144F9E" w:rsidP="00144F9E">
            <w:pPr>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b/>
                <w:sz w:val="20"/>
                <w:szCs w:val="20"/>
                <w:lang w:eastAsia="ru-RU"/>
              </w:rPr>
              <w:t>И3</w:t>
            </w:r>
            <w:r w:rsidRPr="00144F9E">
              <w:rPr>
                <w:rFonts w:ascii="Times New Roman" w:eastAsia="Times New Roman" w:hAnsi="Times New Roman" w:cs="Times New Roman"/>
                <w:sz w:val="20"/>
                <w:szCs w:val="20"/>
                <w:lang w:eastAsia="ru-RU"/>
              </w:rPr>
              <w:t xml:space="preserve"> - Зона воздушного транспорта,</w:t>
            </w:r>
          </w:p>
        </w:tc>
      </w:tr>
      <w:tr w:rsidR="00144F9E" w:rsidRPr="00144F9E" w:rsidTr="00144F9E">
        <w:tc>
          <w:tcPr>
            <w:tcW w:w="14786" w:type="dxa"/>
            <w:tcBorders>
              <w:top w:val="nil"/>
              <w:left w:val="nil"/>
              <w:bottom w:val="nil"/>
              <w:right w:val="nil"/>
            </w:tcBorders>
            <w:shd w:val="clear" w:color="auto" w:fill="auto"/>
          </w:tcPr>
          <w:p w:rsidR="00144F9E" w:rsidRPr="00144F9E" w:rsidRDefault="00144F9E" w:rsidP="00144F9E">
            <w:pPr>
              <w:tabs>
                <w:tab w:val="left" w:pos="10355"/>
              </w:tabs>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b/>
                <w:sz w:val="20"/>
                <w:szCs w:val="20"/>
                <w:lang w:eastAsia="ru-RU"/>
              </w:rPr>
              <w:t>И</w:t>
            </w:r>
            <w:proofErr w:type="gramStart"/>
            <w:r w:rsidRPr="00144F9E">
              <w:rPr>
                <w:rFonts w:ascii="Times New Roman" w:eastAsia="Times New Roman" w:hAnsi="Times New Roman" w:cs="Times New Roman"/>
                <w:b/>
                <w:sz w:val="20"/>
                <w:szCs w:val="20"/>
                <w:lang w:eastAsia="ru-RU"/>
              </w:rPr>
              <w:t>4</w:t>
            </w:r>
            <w:proofErr w:type="gramEnd"/>
            <w:r w:rsidRPr="00144F9E">
              <w:rPr>
                <w:rFonts w:ascii="Times New Roman" w:eastAsia="Times New Roman" w:hAnsi="Times New Roman" w:cs="Times New Roman"/>
                <w:sz w:val="20"/>
                <w:szCs w:val="20"/>
                <w:lang w:eastAsia="ru-RU"/>
              </w:rPr>
              <w:t xml:space="preserve"> - Зона железнодорожного транспорта,</w:t>
            </w:r>
            <w:r w:rsidRPr="00144F9E">
              <w:rPr>
                <w:rFonts w:ascii="Times New Roman" w:eastAsia="Times New Roman" w:hAnsi="Times New Roman" w:cs="Times New Roman"/>
                <w:sz w:val="20"/>
                <w:szCs w:val="20"/>
                <w:lang w:eastAsia="ru-RU"/>
              </w:rPr>
              <w:tab/>
            </w:r>
          </w:p>
        </w:tc>
      </w:tr>
      <w:tr w:rsidR="00144F9E" w:rsidRPr="00144F9E" w:rsidTr="00144F9E">
        <w:tc>
          <w:tcPr>
            <w:tcW w:w="14786" w:type="dxa"/>
            <w:tcBorders>
              <w:top w:val="nil"/>
              <w:left w:val="nil"/>
              <w:bottom w:val="nil"/>
              <w:right w:val="nil"/>
            </w:tcBorders>
            <w:shd w:val="clear" w:color="auto" w:fill="auto"/>
          </w:tcPr>
          <w:p w:rsidR="00144F9E" w:rsidRPr="00144F9E" w:rsidRDefault="00144F9E" w:rsidP="00144F9E">
            <w:pPr>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b/>
                <w:sz w:val="20"/>
                <w:szCs w:val="20"/>
                <w:lang w:eastAsia="ru-RU"/>
              </w:rPr>
              <w:t>И5</w:t>
            </w:r>
            <w:r w:rsidRPr="00144F9E">
              <w:rPr>
                <w:rFonts w:ascii="Times New Roman" w:eastAsia="Times New Roman" w:hAnsi="Times New Roman" w:cs="Times New Roman"/>
                <w:sz w:val="20"/>
                <w:szCs w:val="20"/>
                <w:lang w:eastAsia="ru-RU"/>
              </w:rPr>
              <w:t xml:space="preserve"> - Зона водного транспорта;</w:t>
            </w:r>
          </w:p>
        </w:tc>
      </w:tr>
      <w:tr w:rsidR="00144F9E" w:rsidRPr="00144F9E" w:rsidTr="00144F9E">
        <w:tc>
          <w:tcPr>
            <w:tcW w:w="14786" w:type="dxa"/>
            <w:tcBorders>
              <w:top w:val="nil"/>
              <w:left w:val="nil"/>
              <w:bottom w:val="nil"/>
              <w:right w:val="nil"/>
            </w:tcBorders>
            <w:shd w:val="clear" w:color="auto" w:fill="auto"/>
          </w:tcPr>
          <w:p w:rsidR="00144F9E" w:rsidRPr="00144F9E" w:rsidRDefault="00144F9E" w:rsidP="00144F9E">
            <w:pPr>
              <w:tabs>
                <w:tab w:val="left" w:pos="0"/>
              </w:tabs>
              <w:spacing w:after="0" w:line="240" w:lineRule="auto"/>
              <w:jc w:val="both"/>
              <w:rPr>
                <w:rFonts w:ascii="Times New Roman" w:eastAsia="Times New Roman" w:hAnsi="Times New Roman" w:cs="Times New Roman"/>
                <w:b/>
                <w:bCs/>
                <w:sz w:val="20"/>
                <w:szCs w:val="20"/>
                <w:lang w:eastAsia="ru-RU"/>
              </w:rPr>
            </w:pPr>
            <w:r w:rsidRPr="00144F9E">
              <w:rPr>
                <w:rFonts w:ascii="Times New Roman" w:eastAsia="Times New Roman" w:hAnsi="Times New Roman" w:cs="Times New Roman"/>
                <w:b/>
                <w:bCs/>
                <w:sz w:val="20"/>
                <w:szCs w:val="20"/>
                <w:lang w:eastAsia="ru-RU"/>
              </w:rPr>
              <w:t xml:space="preserve">   Рекреационные зоны</w:t>
            </w:r>
          </w:p>
        </w:tc>
      </w:tr>
      <w:tr w:rsidR="00144F9E" w:rsidRPr="00144F9E" w:rsidTr="00144F9E">
        <w:tc>
          <w:tcPr>
            <w:tcW w:w="14786" w:type="dxa"/>
            <w:tcBorders>
              <w:top w:val="nil"/>
              <w:left w:val="nil"/>
              <w:bottom w:val="nil"/>
              <w:right w:val="nil"/>
            </w:tcBorders>
            <w:shd w:val="clear" w:color="auto" w:fill="auto"/>
          </w:tcPr>
          <w:p w:rsidR="00144F9E" w:rsidRPr="00144F9E" w:rsidRDefault="00144F9E" w:rsidP="00144F9E">
            <w:pPr>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b/>
                <w:sz w:val="20"/>
                <w:szCs w:val="20"/>
                <w:lang w:eastAsia="ru-RU"/>
              </w:rPr>
              <w:t>Р</w:t>
            </w:r>
            <w:proofErr w:type="gramStart"/>
            <w:r w:rsidRPr="00144F9E">
              <w:rPr>
                <w:rFonts w:ascii="Times New Roman" w:eastAsia="Times New Roman" w:hAnsi="Times New Roman" w:cs="Times New Roman"/>
                <w:b/>
                <w:sz w:val="20"/>
                <w:szCs w:val="20"/>
                <w:lang w:eastAsia="ru-RU"/>
              </w:rPr>
              <w:t>1</w:t>
            </w:r>
            <w:proofErr w:type="gramEnd"/>
            <w:r w:rsidRPr="00144F9E">
              <w:rPr>
                <w:rFonts w:ascii="Times New Roman" w:eastAsia="Times New Roman" w:hAnsi="Times New Roman" w:cs="Times New Roman"/>
                <w:sz w:val="20"/>
                <w:szCs w:val="20"/>
                <w:lang w:eastAsia="ru-RU"/>
              </w:rPr>
              <w:t xml:space="preserve"> - Зона спортивных сооружений и пляжей,</w:t>
            </w:r>
          </w:p>
        </w:tc>
      </w:tr>
      <w:tr w:rsidR="00144F9E" w:rsidRPr="00144F9E" w:rsidTr="00144F9E">
        <w:tc>
          <w:tcPr>
            <w:tcW w:w="14786" w:type="dxa"/>
            <w:tcBorders>
              <w:top w:val="nil"/>
              <w:left w:val="nil"/>
              <w:bottom w:val="nil"/>
              <w:right w:val="nil"/>
            </w:tcBorders>
            <w:shd w:val="clear" w:color="auto" w:fill="auto"/>
          </w:tcPr>
          <w:p w:rsidR="00144F9E" w:rsidRPr="00144F9E" w:rsidRDefault="00144F9E" w:rsidP="00144F9E">
            <w:pPr>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b/>
                <w:sz w:val="20"/>
                <w:szCs w:val="20"/>
                <w:lang w:eastAsia="ru-RU"/>
              </w:rPr>
              <w:t>Р</w:t>
            </w:r>
            <w:proofErr w:type="gramStart"/>
            <w:r w:rsidRPr="00144F9E">
              <w:rPr>
                <w:rFonts w:ascii="Times New Roman" w:eastAsia="Times New Roman" w:hAnsi="Times New Roman" w:cs="Times New Roman"/>
                <w:b/>
                <w:sz w:val="20"/>
                <w:szCs w:val="20"/>
                <w:lang w:eastAsia="ru-RU"/>
              </w:rPr>
              <w:t>2</w:t>
            </w:r>
            <w:proofErr w:type="gramEnd"/>
            <w:r w:rsidRPr="00144F9E">
              <w:rPr>
                <w:rFonts w:ascii="Times New Roman" w:eastAsia="Times New Roman" w:hAnsi="Times New Roman" w:cs="Times New Roman"/>
                <w:sz w:val="20"/>
                <w:szCs w:val="20"/>
                <w:lang w:eastAsia="ru-RU"/>
              </w:rPr>
              <w:t xml:space="preserve"> - Зона городских лесов,</w:t>
            </w:r>
          </w:p>
        </w:tc>
      </w:tr>
      <w:tr w:rsidR="00144F9E" w:rsidRPr="00144F9E" w:rsidTr="00144F9E">
        <w:tc>
          <w:tcPr>
            <w:tcW w:w="14786" w:type="dxa"/>
            <w:tcBorders>
              <w:top w:val="nil"/>
              <w:left w:val="nil"/>
              <w:bottom w:val="nil"/>
              <w:right w:val="nil"/>
            </w:tcBorders>
            <w:shd w:val="clear" w:color="auto" w:fill="auto"/>
          </w:tcPr>
          <w:p w:rsidR="00144F9E" w:rsidRPr="00144F9E" w:rsidRDefault="00144F9E" w:rsidP="00144F9E">
            <w:pPr>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b/>
                <w:sz w:val="20"/>
                <w:szCs w:val="20"/>
                <w:lang w:eastAsia="ru-RU"/>
              </w:rPr>
              <w:t>Р3</w:t>
            </w:r>
            <w:r w:rsidRPr="00144F9E">
              <w:rPr>
                <w:rFonts w:ascii="Times New Roman" w:eastAsia="Times New Roman" w:hAnsi="Times New Roman" w:cs="Times New Roman"/>
                <w:sz w:val="20"/>
                <w:szCs w:val="20"/>
                <w:lang w:eastAsia="ru-RU"/>
              </w:rPr>
              <w:t xml:space="preserve"> - Зона зеленых насаждений общего пользования,</w:t>
            </w:r>
          </w:p>
        </w:tc>
      </w:tr>
      <w:tr w:rsidR="00144F9E" w:rsidRPr="00144F9E" w:rsidTr="00144F9E">
        <w:tc>
          <w:tcPr>
            <w:tcW w:w="14786" w:type="dxa"/>
            <w:tcBorders>
              <w:top w:val="nil"/>
              <w:left w:val="nil"/>
              <w:bottom w:val="nil"/>
              <w:right w:val="nil"/>
            </w:tcBorders>
            <w:shd w:val="clear" w:color="auto" w:fill="auto"/>
          </w:tcPr>
          <w:p w:rsidR="00144F9E" w:rsidRPr="00144F9E" w:rsidRDefault="00144F9E" w:rsidP="00144F9E">
            <w:pPr>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b/>
                <w:sz w:val="20"/>
                <w:szCs w:val="20"/>
                <w:lang w:eastAsia="ru-RU"/>
              </w:rPr>
              <w:t>Р</w:t>
            </w:r>
            <w:proofErr w:type="gramStart"/>
            <w:r w:rsidRPr="00144F9E">
              <w:rPr>
                <w:rFonts w:ascii="Times New Roman" w:eastAsia="Times New Roman" w:hAnsi="Times New Roman" w:cs="Times New Roman"/>
                <w:b/>
                <w:sz w:val="20"/>
                <w:szCs w:val="20"/>
                <w:lang w:eastAsia="ru-RU"/>
              </w:rPr>
              <w:t>4</w:t>
            </w:r>
            <w:proofErr w:type="gramEnd"/>
            <w:r w:rsidRPr="00144F9E">
              <w:rPr>
                <w:rFonts w:ascii="Times New Roman" w:eastAsia="Times New Roman" w:hAnsi="Times New Roman" w:cs="Times New Roman"/>
                <w:sz w:val="20"/>
                <w:szCs w:val="20"/>
                <w:lang w:eastAsia="ru-RU"/>
              </w:rPr>
              <w:t xml:space="preserve"> - Зона отдыха, досуга и развлечений, туризма,</w:t>
            </w:r>
          </w:p>
        </w:tc>
      </w:tr>
      <w:tr w:rsidR="00144F9E" w:rsidRPr="00144F9E" w:rsidTr="00144F9E">
        <w:tc>
          <w:tcPr>
            <w:tcW w:w="14786" w:type="dxa"/>
            <w:tcBorders>
              <w:top w:val="nil"/>
              <w:left w:val="nil"/>
              <w:bottom w:val="nil"/>
              <w:right w:val="nil"/>
            </w:tcBorders>
            <w:shd w:val="clear" w:color="auto" w:fill="auto"/>
          </w:tcPr>
          <w:p w:rsidR="00144F9E" w:rsidRPr="00144F9E" w:rsidRDefault="00144F9E" w:rsidP="00144F9E">
            <w:pPr>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b/>
                <w:sz w:val="20"/>
                <w:szCs w:val="20"/>
                <w:lang w:eastAsia="ru-RU"/>
              </w:rPr>
              <w:t>Р5</w:t>
            </w:r>
            <w:r w:rsidRPr="00144F9E">
              <w:rPr>
                <w:rFonts w:ascii="Times New Roman" w:eastAsia="Times New Roman" w:hAnsi="Times New Roman" w:cs="Times New Roman"/>
                <w:sz w:val="20"/>
                <w:szCs w:val="20"/>
                <w:lang w:eastAsia="ru-RU"/>
              </w:rPr>
              <w:t xml:space="preserve"> - Зона особо охраняемых природных территорий;</w:t>
            </w:r>
          </w:p>
        </w:tc>
      </w:tr>
      <w:tr w:rsidR="00144F9E" w:rsidRPr="00144F9E" w:rsidTr="00144F9E">
        <w:tc>
          <w:tcPr>
            <w:tcW w:w="14786" w:type="dxa"/>
            <w:tcBorders>
              <w:top w:val="nil"/>
              <w:left w:val="nil"/>
              <w:bottom w:val="nil"/>
              <w:right w:val="nil"/>
            </w:tcBorders>
            <w:shd w:val="clear" w:color="auto" w:fill="auto"/>
          </w:tcPr>
          <w:p w:rsidR="00144F9E" w:rsidRPr="00144F9E" w:rsidRDefault="00144F9E" w:rsidP="00144F9E">
            <w:pPr>
              <w:tabs>
                <w:tab w:val="left" w:pos="0"/>
              </w:tabs>
              <w:spacing w:after="0" w:line="240" w:lineRule="auto"/>
              <w:jc w:val="both"/>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 xml:space="preserve">   Зоны сельскохозяйственного использования:</w:t>
            </w:r>
          </w:p>
        </w:tc>
      </w:tr>
      <w:tr w:rsidR="00144F9E" w:rsidRPr="00144F9E" w:rsidTr="00144F9E">
        <w:tc>
          <w:tcPr>
            <w:tcW w:w="14786" w:type="dxa"/>
            <w:tcBorders>
              <w:top w:val="nil"/>
              <w:left w:val="nil"/>
              <w:bottom w:val="nil"/>
              <w:right w:val="nil"/>
            </w:tcBorders>
            <w:shd w:val="clear" w:color="auto" w:fill="auto"/>
          </w:tcPr>
          <w:p w:rsidR="00144F9E" w:rsidRPr="00144F9E" w:rsidRDefault="00144F9E" w:rsidP="00144F9E">
            <w:pPr>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b/>
                <w:sz w:val="20"/>
                <w:szCs w:val="20"/>
                <w:lang w:eastAsia="ru-RU"/>
              </w:rPr>
              <w:t>С</w:t>
            </w:r>
            <w:proofErr w:type="gramStart"/>
            <w:r w:rsidRPr="00144F9E">
              <w:rPr>
                <w:rFonts w:ascii="Times New Roman" w:eastAsia="Times New Roman" w:hAnsi="Times New Roman" w:cs="Times New Roman"/>
                <w:b/>
                <w:sz w:val="20"/>
                <w:szCs w:val="20"/>
                <w:lang w:eastAsia="ru-RU"/>
              </w:rPr>
              <w:t>1</w:t>
            </w:r>
            <w:proofErr w:type="gramEnd"/>
            <w:r w:rsidRPr="00144F9E">
              <w:rPr>
                <w:rFonts w:ascii="Times New Roman" w:eastAsia="Times New Roman" w:hAnsi="Times New Roman" w:cs="Times New Roman"/>
                <w:sz w:val="20"/>
                <w:szCs w:val="20"/>
                <w:lang w:eastAsia="ru-RU"/>
              </w:rPr>
              <w:t xml:space="preserve"> - Зона сельскохозяйственных угодий, питомников;</w:t>
            </w:r>
          </w:p>
        </w:tc>
      </w:tr>
      <w:tr w:rsidR="00144F9E" w:rsidRPr="00144F9E" w:rsidTr="00144F9E">
        <w:tc>
          <w:tcPr>
            <w:tcW w:w="14786" w:type="dxa"/>
            <w:tcBorders>
              <w:top w:val="nil"/>
              <w:left w:val="nil"/>
              <w:bottom w:val="nil"/>
              <w:right w:val="nil"/>
            </w:tcBorders>
            <w:shd w:val="clear" w:color="auto" w:fill="auto"/>
          </w:tcPr>
          <w:p w:rsidR="00144F9E" w:rsidRPr="00144F9E" w:rsidRDefault="00144F9E" w:rsidP="00144F9E">
            <w:pPr>
              <w:tabs>
                <w:tab w:val="left" w:pos="0"/>
              </w:tabs>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b/>
                <w:sz w:val="20"/>
                <w:szCs w:val="20"/>
                <w:lang w:eastAsia="ru-RU"/>
              </w:rPr>
              <w:lastRenderedPageBreak/>
              <w:t xml:space="preserve">   Зоны специального назначения:</w:t>
            </w:r>
            <w:r w:rsidRPr="00144F9E">
              <w:rPr>
                <w:rFonts w:ascii="Times New Roman" w:eastAsia="Times New Roman" w:hAnsi="Times New Roman" w:cs="Times New Roman"/>
                <w:sz w:val="20"/>
                <w:szCs w:val="20"/>
                <w:lang w:eastAsia="ru-RU"/>
              </w:rPr>
              <w:t xml:space="preserve"> </w:t>
            </w:r>
          </w:p>
        </w:tc>
      </w:tr>
      <w:tr w:rsidR="00144F9E" w:rsidRPr="00144F9E" w:rsidTr="00144F9E">
        <w:tc>
          <w:tcPr>
            <w:tcW w:w="14786" w:type="dxa"/>
            <w:tcBorders>
              <w:top w:val="nil"/>
              <w:left w:val="nil"/>
              <w:bottom w:val="nil"/>
              <w:right w:val="nil"/>
            </w:tcBorders>
            <w:shd w:val="clear" w:color="auto" w:fill="auto"/>
          </w:tcPr>
          <w:p w:rsidR="00144F9E" w:rsidRPr="00144F9E" w:rsidRDefault="00144F9E" w:rsidP="00144F9E">
            <w:pPr>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b/>
                <w:sz w:val="20"/>
                <w:szCs w:val="20"/>
                <w:lang w:eastAsia="ru-RU"/>
              </w:rPr>
              <w:t>СН</w:t>
            </w:r>
            <w:proofErr w:type="gramStart"/>
            <w:r w:rsidRPr="00144F9E">
              <w:rPr>
                <w:rFonts w:ascii="Times New Roman" w:eastAsia="Times New Roman" w:hAnsi="Times New Roman" w:cs="Times New Roman"/>
                <w:b/>
                <w:sz w:val="20"/>
                <w:szCs w:val="20"/>
                <w:lang w:eastAsia="ru-RU"/>
              </w:rPr>
              <w:t>1</w:t>
            </w:r>
            <w:proofErr w:type="gramEnd"/>
            <w:r w:rsidRPr="00144F9E">
              <w:rPr>
                <w:rFonts w:ascii="Times New Roman" w:eastAsia="Times New Roman" w:hAnsi="Times New Roman" w:cs="Times New Roman"/>
                <w:sz w:val="20"/>
                <w:szCs w:val="20"/>
                <w:lang w:eastAsia="ru-RU"/>
              </w:rPr>
              <w:t xml:space="preserve"> - Зона военных и режимных объектов,</w:t>
            </w:r>
          </w:p>
        </w:tc>
      </w:tr>
      <w:tr w:rsidR="00144F9E" w:rsidRPr="00144F9E" w:rsidTr="00144F9E">
        <w:tc>
          <w:tcPr>
            <w:tcW w:w="14786" w:type="dxa"/>
            <w:tcBorders>
              <w:top w:val="nil"/>
              <w:left w:val="nil"/>
              <w:bottom w:val="nil"/>
              <w:right w:val="nil"/>
            </w:tcBorders>
            <w:shd w:val="clear" w:color="auto" w:fill="auto"/>
          </w:tcPr>
          <w:p w:rsidR="00144F9E" w:rsidRPr="00144F9E" w:rsidRDefault="00144F9E" w:rsidP="00144F9E">
            <w:pPr>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b/>
                <w:sz w:val="20"/>
                <w:szCs w:val="20"/>
                <w:lang w:eastAsia="ru-RU"/>
              </w:rPr>
              <w:t>СН</w:t>
            </w:r>
            <w:proofErr w:type="gramStart"/>
            <w:r w:rsidRPr="00144F9E">
              <w:rPr>
                <w:rFonts w:ascii="Times New Roman" w:eastAsia="Times New Roman" w:hAnsi="Times New Roman" w:cs="Times New Roman"/>
                <w:b/>
                <w:sz w:val="20"/>
                <w:szCs w:val="20"/>
                <w:lang w:eastAsia="ru-RU"/>
              </w:rPr>
              <w:t>2</w:t>
            </w:r>
            <w:proofErr w:type="gramEnd"/>
            <w:r w:rsidRPr="00144F9E">
              <w:rPr>
                <w:rFonts w:ascii="Times New Roman" w:eastAsia="Times New Roman" w:hAnsi="Times New Roman" w:cs="Times New Roman"/>
                <w:sz w:val="20"/>
                <w:szCs w:val="20"/>
                <w:lang w:eastAsia="ru-RU"/>
              </w:rPr>
              <w:t xml:space="preserve"> - Зона кладбищ,</w:t>
            </w:r>
          </w:p>
        </w:tc>
      </w:tr>
      <w:tr w:rsidR="00144F9E" w:rsidRPr="00144F9E" w:rsidTr="00144F9E">
        <w:tc>
          <w:tcPr>
            <w:tcW w:w="14786" w:type="dxa"/>
            <w:tcBorders>
              <w:top w:val="nil"/>
              <w:left w:val="nil"/>
              <w:bottom w:val="nil"/>
              <w:right w:val="nil"/>
            </w:tcBorders>
            <w:shd w:val="clear" w:color="auto" w:fill="auto"/>
          </w:tcPr>
          <w:p w:rsidR="00144F9E" w:rsidRPr="00144F9E" w:rsidRDefault="00144F9E" w:rsidP="00144F9E">
            <w:pPr>
              <w:spacing w:after="0" w:line="240" w:lineRule="auto"/>
              <w:jc w:val="both"/>
              <w:rPr>
                <w:rFonts w:ascii="Times New Roman" w:eastAsia="Times New Roman" w:hAnsi="Times New Roman" w:cs="Times New Roman"/>
                <w:sz w:val="20"/>
                <w:szCs w:val="20"/>
              </w:rPr>
            </w:pPr>
            <w:r w:rsidRPr="00144F9E">
              <w:rPr>
                <w:rFonts w:ascii="Times New Roman" w:eastAsia="Times New Roman" w:hAnsi="Times New Roman" w:cs="Times New Roman"/>
                <w:b/>
                <w:sz w:val="20"/>
                <w:szCs w:val="20"/>
              </w:rPr>
              <w:t>СН3</w:t>
            </w:r>
            <w:r w:rsidRPr="00144F9E">
              <w:rPr>
                <w:rFonts w:ascii="Times New Roman" w:eastAsia="Times New Roman" w:hAnsi="Times New Roman" w:cs="Times New Roman"/>
                <w:sz w:val="20"/>
                <w:szCs w:val="20"/>
              </w:rPr>
              <w:t xml:space="preserve"> – Зона складирования отходов производства и потребления</w:t>
            </w:r>
          </w:p>
        </w:tc>
      </w:tr>
    </w:tbl>
    <w:p w:rsidR="00144F9E" w:rsidRPr="00144F9E" w:rsidRDefault="00144F9E" w:rsidP="00144F9E">
      <w:pPr>
        <w:autoSpaceDE w:val="0"/>
        <w:autoSpaceDN w:val="0"/>
        <w:adjustRightInd w:val="0"/>
        <w:spacing w:after="0" w:line="240" w:lineRule="auto"/>
        <w:outlineLvl w:val="0"/>
        <w:rPr>
          <w:rFonts w:ascii="Times New Roman" w:eastAsia="Calibri" w:hAnsi="Times New Roman" w:cs="Times New Roman"/>
          <w:b/>
          <w:sz w:val="20"/>
          <w:szCs w:val="20"/>
        </w:rPr>
      </w:pPr>
      <w:r w:rsidRPr="00144F9E">
        <w:rPr>
          <w:rFonts w:ascii="Times New Roman" w:eastAsia="Calibri" w:hAnsi="Times New Roman" w:cs="Times New Roman"/>
          <w:sz w:val="20"/>
          <w:szCs w:val="20"/>
        </w:rPr>
        <w:t xml:space="preserve">   </w:t>
      </w:r>
      <w:r w:rsidRPr="00144F9E">
        <w:rPr>
          <w:rFonts w:ascii="Times New Roman" w:eastAsia="Calibri" w:hAnsi="Times New Roman" w:cs="Times New Roman"/>
          <w:b/>
          <w:sz w:val="20"/>
          <w:szCs w:val="20"/>
        </w:rPr>
        <w:t>Прочие зоны</w:t>
      </w:r>
    </w:p>
    <w:p w:rsidR="00144F9E" w:rsidRPr="00144F9E" w:rsidRDefault="00144F9E" w:rsidP="00144F9E">
      <w:pPr>
        <w:autoSpaceDE w:val="0"/>
        <w:autoSpaceDN w:val="0"/>
        <w:adjustRightInd w:val="0"/>
        <w:spacing w:after="0" w:line="240" w:lineRule="auto"/>
        <w:outlineLvl w:val="0"/>
        <w:rPr>
          <w:rFonts w:ascii="Times New Roman" w:eastAsia="Calibri" w:hAnsi="Times New Roman" w:cs="Times New Roman"/>
          <w:b/>
          <w:sz w:val="20"/>
          <w:szCs w:val="20"/>
        </w:rPr>
      </w:pPr>
      <w:r w:rsidRPr="00144F9E">
        <w:rPr>
          <w:rFonts w:ascii="Times New Roman" w:eastAsia="Calibri" w:hAnsi="Times New Roman" w:cs="Times New Roman"/>
          <w:b/>
          <w:sz w:val="20"/>
          <w:szCs w:val="20"/>
        </w:rPr>
        <w:t xml:space="preserve">ПТ - </w:t>
      </w:r>
      <w:r w:rsidRPr="00144F9E">
        <w:rPr>
          <w:rFonts w:ascii="Times New Roman" w:eastAsia="Calibri" w:hAnsi="Times New Roman" w:cs="Times New Roman"/>
          <w:sz w:val="20"/>
          <w:szCs w:val="20"/>
        </w:rPr>
        <w:t>Зона прочих территорий</w:t>
      </w:r>
    </w:p>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p>
    <w:p w:rsidR="00144F9E" w:rsidRPr="00144F9E" w:rsidRDefault="00144F9E" w:rsidP="00144F9E">
      <w:pPr>
        <w:widowControl w:val="0"/>
        <w:autoSpaceDE w:val="0"/>
        <w:autoSpaceDN w:val="0"/>
        <w:spacing w:after="0" w:line="240" w:lineRule="auto"/>
        <w:jc w:val="both"/>
        <w:outlineLvl w:val="2"/>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Статья 9. Градостроительные регламенты жилых зон</w:t>
      </w:r>
    </w:p>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b/>
          <w:sz w:val="20"/>
          <w:szCs w:val="20"/>
          <w:lang w:eastAsia="ru-RU"/>
        </w:rPr>
      </w:pPr>
    </w:p>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9.1 Градостроительный регламент территориальной зоны Ж</w:t>
      </w:r>
      <w:proofErr w:type="gramStart"/>
      <w:r w:rsidRPr="00144F9E">
        <w:rPr>
          <w:rFonts w:ascii="Times New Roman" w:eastAsia="Times New Roman" w:hAnsi="Times New Roman" w:cs="Times New Roman"/>
          <w:b/>
          <w:sz w:val="20"/>
          <w:szCs w:val="20"/>
          <w:lang w:eastAsia="ru-RU"/>
        </w:rPr>
        <w:t>4</w:t>
      </w:r>
      <w:proofErr w:type="gramEnd"/>
      <w:r w:rsidRPr="00144F9E">
        <w:rPr>
          <w:rFonts w:ascii="Times New Roman" w:eastAsia="Times New Roman" w:hAnsi="Times New Roman" w:cs="Times New Roman"/>
          <w:b/>
          <w:sz w:val="20"/>
          <w:szCs w:val="20"/>
          <w:lang w:eastAsia="ru-RU"/>
        </w:rPr>
        <w:t xml:space="preserve"> – Зона индивидуальной жилой застройки усадебного типа (1-3 этажа)</w:t>
      </w:r>
    </w:p>
    <w:p w:rsidR="00144F9E" w:rsidRPr="00144F9E" w:rsidRDefault="00144F9E" w:rsidP="00144F9E">
      <w:pPr>
        <w:widowControl w:val="0"/>
        <w:autoSpaceDE w:val="0"/>
        <w:autoSpaceDN w:val="0"/>
        <w:spacing w:after="0" w:line="240" w:lineRule="auto"/>
        <w:jc w:val="both"/>
        <w:outlineLvl w:val="3"/>
        <w:rPr>
          <w:rFonts w:ascii="Times New Roman" w:eastAsia="Times New Roman" w:hAnsi="Times New Roman" w:cs="Times New Roman"/>
          <w:sz w:val="20"/>
          <w:szCs w:val="20"/>
          <w:lang w:eastAsia="ru-RU"/>
        </w:rPr>
      </w:pPr>
    </w:p>
    <w:p w:rsidR="00144F9E" w:rsidRPr="00144F9E" w:rsidRDefault="00144F9E" w:rsidP="00144F9E">
      <w:pPr>
        <w:widowControl w:val="0"/>
        <w:autoSpaceDE w:val="0"/>
        <w:autoSpaceDN w:val="0"/>
        <w:spacing w:after="0" w:line="240" w:lineRule="auto"/>
        <w:jc w:val="both"/>
        <w:outlineLvl w:val="3"/>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1) Виды разрешенного использования земельных участков и объектов капитального строительства в территориальной зоне Ж</w:t>
      </w:r>
      <w:proofErr w:type="gramStart"/>
      <w:r w:rsidRPr="00144F9E">
        <w:rPr>
          <w:rFonts w:ascii="Times New Roman" w:eastAsia="Times New Roman" w:hAnsi="Times New Roman" w:cs="Times New Roman"/>
          <w:sz w:val="20"/>
          <w:szCs w:val="20"/>
          <w:lang w:eastAsia="ru-RU"/>
        </w:rPr>
        <w:t>4</w:t>
      </w:r>
      <w:proofErr w:type="gramEnd"/>
      <w:r w:rsidRPr="00144F9E">
        <w:rPr>
          <w:rFonts w:ascii="Times New Roman" w:eastAsia="Times New Roman" w:hAnsi="Times New Roman" w:cs="Times New Roman"/>
          <w:sz w:val="20"/>
          <w:szCs w:val="20"/>
          <w:lang w:eastAsia="ru-RU"/>
        </w:rPr>
        <w:t xml:space="preserve"> – Зона индивидуальной жилой застройки усадебного типа (1-3 этажа):</w:t>
      </w:r>
    </w:p>
    <w:tbl>
      <w:tblPr>
        <w:tblW w:w="155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330"/>
        <w:gridCol w:w="931"/>
        <w:gridCol w:w="8141"/>
        <w:gridCol w:w="4111"/>
      </w:tblGrid>
      <w:tr w:rsidR="00144F9E" w:rsidRPr="00144F9E" w:rsidTr="00144F9E">
        <w:tc>
          <w:tcPr>
            <w:tcW w:w="2330" w:type="dxa"/>
            <w:vMerge w:val="restart"/>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18"/>
                <w:szCs w:val="18"/>
                <w:lang w:eastAsia="ru-RU"/>
              </w:rPr>
            </w:pPr>
            <w:r w:rsidRPr="00144F9E">
              <w:rPr>
                <w:rFonts w:ascii="Times New Roman" w:eastAsia="Times New Roman" w:hAnsi="Times New Roman" w:cs="Times New Roman"/>
                <w:b/>
                <w:sz w:val="18"/>
                <w:szCs w:val="18"/>
                <w:lang w:eastAsia="ru-RU"/>
              </w:rPr>
              <w:t>Наименование</w:t>
            </w:r>
          </w:p>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18"/>
                <w:szCs w:val="18"/>
                <w:lang w:eastAsia="ru-RU"/>
              </w:rPr>
            </w:pPr>
            <w:r w:rsidRPr="00144F9E">
              <w:rPr>
                <w:rFonts w:ascii="Times New Roman" w:eastAsia="Times New Roman" w:hAnsi="Times New Roman" w:cs="Times New Roman"/>
                <w:b/>
                <w:sz w:val="18"/>
                <w:szCs w:val="18"/>
                <w:lang w:eastAsia="ru-RU"/>
              </w:rPr>
              <w:t>основного вида разрешенного использования земельного участка в соответствии с Классификатором видов разрешенного использования земельных участков, утвержденным Приказом Минэкономразвития России от 01.09.2014 № 540</w:t>
            </w:r>
          </w:p>
        </w:tc>
        <w:tc>
          <w:tcPr>
            <w:tcW w:w="931" w:type="dxa"/>
            <w:vMerge w:val="restart"/>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18"/>
                <w:szCs w:val="18"/>
                <w:lang w:eastAsia="ru-RU"/>
              </w:rPr>
            </w:pPr>
            <w:r w:rsidRPr="00144F9E">
              <w:rPr>
                <w:rFonts w:ascii="Times New Roman" w:eastAsia="Calibri" w:hAnsi="Times New Roman" w:cs="Times New Roman"/>
                <w:b/>
                <w:sz w:val="18"/>
                <w:szCs w:val="18"/>
              </w:rPr>
              <w:t>Код (числовое обозначение) вида разрешенного использования земельного участка</w:t>
            </w:r>
          </w:p>
        </w:tc>
        <w:tc>
          <w:tcPr>
            <w:tcW w:w="12252" w:type="dxa"/>
            <w:gridSpan w:val="2"/>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Описание вида разрешенного использования земельного участка</w:t>
            </w:r>
          </w:p>
        </w:tc>
      </w:tr>
      <w:tr w:rsidR="00144F9E" w:rsidRPr="00144F9E" w:rsidTr="00144F9E">
        <w:tc>
          <w:tcPr>
            <w:tcW w:w="2330" w:type="dxa"/>
            <w:vMerge/>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31" w:type="dxa"/>
            <w:vMerge/>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8141"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Основной вид разрешенного использования</w:t>
            </w:r>
          </w:p>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 xml:space="preserve">объекта капитального строительства </w:t>
            </w:r>
          </w:p>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20"/>
                <w:szCs w:val="20"/>
                <w:lang w:eastAsia="ru-RU"/>
              </w:rPr>
            </w:pPr>
          </w:p>
        </w:tc>
        <w:tc>
          <w:tcPr>
            <w:tcW w:w="4111"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Вспомогательный вид разрешенного использования объекта капитального строительства, допустимый только в качестве дополнительного по отношению к основному виду разрешенного использования и условно разрешенному виду использования объекта капитального строительства</w:t>
            </w:r>
          </w:p>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 xml:space="preserve">и </w:t>
            </w:r>
            <w:proofErr w:type="gramStart"/>
            <w:r w:rsidRPr="00144F9E">
              <w:rPr>
                <w:rFonts w:ascii="Times New Roman" w:eastAsia="Times New Roman" w:hAnsi="Times New Roman" w:cs="Times New Roman"/>
                <w:b/>
                <w:sz w:val="20"/>
                <w:szCs w:val="20"/>
                <w:lang w:eastAsia="ru-RU"/>
              </w:rPr>
              <w:t>осуществляемый</w:t>
            </w:r>
            <w:proofErr w:type="gramEnd"/>
            <w:r w:rsidRPr="00144F9E">
              <w:rPr>
                <w:rFonts w:ascii="Times New Roman" w:eastAsia="Times New Roman" w:hAnsi="Times New Roman" w:cs="Times New Roman"/>
                <w:b/>
                <w:sz w:val="20"/>
                <w:szCs w:val="20"/>
                <w:lang w:eastAsia="ru-RU"/>
              </w:rPr>
              <w:t xml:space="preserve"> совместно с ним</w:t>
            </w:r>
          </w:p>
        </w:tc>
      </w:tr>
      <w:tr w:rsidR="00144F9E" w:rsidRPr="00144F9E" w:rsidTr="00144F9E">
        <w:tc>
          <w:tcPr>
            <w:tcW w:w="2330" w:type="dxa"/>
            <w:tcBorders>
              <w:top w:val="single" w:sz="4" w:space="0" w:color="auto"/>
              <w:left w:val="single" w:sz="4" w:space="0" w:color="auto"/>
              <w:bottom w:val="single" w:sz="4" w:space="0" w:color="auto"/>
              <w:right w:val="single" w:sz="4" w:space="0" w:color="auto"/>
            </w:tcBorders>
            <w:shd w:val="clear" w:color="auto" w:fill="EAF1DD"/>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1</w:t>
            </w:r>
          </w:p>
        </w:tc>
        <w:tc>
          <w:tcPr>
            <w:tcW w:w="931" w:type="dxa"/>
            <w:tcBorders>
              <w:top w:val="single" w:sz="4" w:space="0" w:color="auto"/>
              <w:left w:val="single" w:sz="4" w:space="0" w:color="auto"/>
              <w:bottom w:val="single" w:sz="4" w:space="0" w:color="auto"/>
              <w:right w:val="single" w:sz="4" w:space="0" w:color="auto"/>
            </w:tcBorders>
            <w:shd w:val="clear" w:color="auto" w:fill="EAF1DD"/>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2</w:t>
            </w:r>
          </w:p>
        </w:tc>
        <w:tc>
          <w:tcPr>
            <w:tcW w:w="8141" w:type="dxa"/>
            <w:tcBorders>
              <w:top w:val="single" w:sz="4" w:space="0" w:color="auto"/>
              <w:left w:val="single" w:sz="4" w:space="0" w:color="auto"/>
              <w:bottom w:val="single" w:sz="4" w:space="0" w:color="auto"/>
              <w:right w:val="single" w:sz="4" w:space="0" w:color="auto"/>
            </w:tcBorders>
            <w:shd w:val="clear" w:color="auto" w:fill="EAF1DD"/>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3</w:t>
            </w:r>
          </w:p>
        </w:tc>
        <w:tc>
          <w:tcPr>
            <w:tcW w:w="4111" w:type="dxa"/>
            <w:tcBorders>
              <w:top w:val="single" w:sz="4" w:space="0" w:color="auto"/>
              <w:left w:val="single" w:sz="4" w:space="0" w:color="auto"/>
              <w:bottom w:val="single" w:sz="4" w:space="0" w:color="auto"/>
              <w:right w:val="single" w:sz="4" w:space="0" w:color="auto"/>
            </w:tcBorders>
            <w:shd w:val="clear" w:color="auto" w:fill="EAF1DD"/>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4</w:t>
            </w:r>
          </w:p>
        </w:tc>
      </w:tr>
      <w:tr w:rsidR="00144F9E" w:rsidRPr="00144F9E" w:rsidTr="00144F9E">
        <w:tc>
          <w:tcPr>
            <w:tcW w:w="2330" w:type="dxa"/>
            <w:shd w:val="clear" w:color="auto" w:fill="DAEEF3"/>
          </w:tcPr>
          <w:p w:rsidR="00144F9E" w:rsidRPr="00144F9E" w:rsidRDefault="00144F9E" w:rsidP="00144F9E">
            <w:pPr>
              <w:autoSpaceDE w:val="0"/>
              <w:autoSpaceDN w:val="0"/>
              <w:adjustRightInd w:val="0"/>
              <w:spacing w:after="0" w:line="240" w:lineRule="auto"/>
              <w:rPr>
                <w:rFonts w:ascii="Times New Roman" w:eastAsia="Calibri" w:hAnsi="Times New Roman" w:cs="Times New Roman"/>
                <w:sz w:val="20"/>
                <w:szCs w:val="20"/>
              </w:rPr>
            </w:pPr>
            <w:r w:rsidRPr="00144F9E">
              <w:rPr>
                <w:rFonts w:ascii="Times New Roman" w:eastAsia="Calibri" w:hAnsi="Times New Roman" w:cs="Times New Roman"/>
                <w:sz w:val="20"/>
                <w:szCs w:val="20"/>
              </w:rPr>
              <w:t>Для индивидуального жилищного строительства</w:t>
            </w: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931"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2.1</w:t>
            </w:r>
          </w:p>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p>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p>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8141" w:type="dxa"/>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tc>
        <w:tc>
          <w:tcPr>
            <w:tcW w:w="4111" w:type="dxa"/>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выращивание сельскохозяйственных культур;</w:t>
            </w:r>
          </w:p>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размещение индивидуальных гаражей и хозяйственных построек;</w:t>
            </w:r>
          </w:p>
        </w:tc>
      </w:tr>
      <w:tr w:rsidR="00144F9E" w:rsidRPr="00144F9E" w:rsidTr="00144F9E">
        <w:tc>
          <w:tcPr>
            <w:tcW w:w="2330" w:type="dxa"/>
            <w:shd w:val="clear" w:color="auto" w:fill="DAEEF3"/>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Блокированная жилая застройка</w:t>
            </w: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931"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2.3</w:t>
            </w:r>
          </w:p>
        </w:tc>
        <w:tc>
          <w:tcPr>
            <w:tcW w:w="8141" w:type="dxa"/>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proofErr w:type="gramStart"/>
            <w:r w:rsidRPr="00144F9E">
              <w:rPr>
                <w:rFonts w:ascii="Times New Roman" w:eastAsia="Calibri" w:hAnsi="Times New Roman" w:cs="Times New Roman"/>
                <w:sz w:val="20"/>
                <w:szCs w:val="20"/>
              </w:rPr>
              <w:t>Размещение жилого дома,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домом или соседними домами, расположен на отдельном земельном участке и имеет выход на территорию общего</w:t>
            </w:r>
            <w:proofErr w:type="gramEnd"/>
            <w:r w:rsidRPr="00144F9E">
              <w:rPr>
                <w:rFonts w:ascii="Times New Roman" w:eastAsia="Calibri" w:hAnsi="Times New Roman" w:cs="Times New Roman"/>
                <w:sz w:val="20"/>
                <w:szCs w:val="20"/>
              </w:rPr>
              <w:t xml:space="preserve"> пользования (жилые дома блокированной застройки);</w:t>
            </w:r>
          </w:p>
        </w:tc>
        <w:tc>
          <w:tcPr>
            <w:tcW w:w="4111" w:type="dxa"/>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разведение декоративных и плодовых деревьев, овощных и ягодных культур;</w:t>
            </w:r>
          </w:p>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размещение индивидуальных гаражей и иных вспомогательных сооружений;</w:t>
            </w:r>
          </w:p>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обустройство спортивных и детских площадок, площадок для отдыха;</w:t>
            </w:r>
          </w:p>
        </w:tc>
      </w:tr>
      <w:tr w:rsidR="00144F9E" w:rsidRPr="00144F9E" w:rsidTr="00144F9E">
        <w:tc>
          <w:tcPr>
            <w:tcW w:w="2330" w:type="dxa"/>
            <w:shd w:val="clear" w:color="auto" w:fill="DAEEF3"/>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lastRenderedPageBreak/>
              <w:t>Дошкольное, начальное и среднее общее образование</w:t>
            </w: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931"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3.5.1</w:t>
            </w:r>
          </w:p>
        </w:tc>
        <w:tc>
          <w:tcPr>
            <w:tcW w:w="8141" w:type="dxa"/>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proofErr w:type="gramStart"/>
            <w:r w:rsidRPr="00144F9E">
              <w:rPr>
                <w:rFonts w:ascii="Times New Roman" w:eastAsia="Calibri" w:hAnsi="Times New Roman" w:cs="Times New Roman"/>
                <w:sz w:val="20"/>
                <w:szCs w:val="20"/>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roofErr w:type="gramEnd"/>
          </w:p>
        </w:tc>
        <w:tc>
          <w:tcPr>
            <w:tcW w:w="4111"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144F9E" w:rsidRPr="00144F9E" w:rsidTr="00144F9E">
        <w:tc>
          <w:tcPr>
            <w:tcW w:w="2330" w:type="dxa"/>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Амбулаторно-поликлиническое обслуживание</w:t>
            </w: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931"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3.4.1</w:t>
            </w:r>
          </w:p>
        </w:tc>
        <w:tc>
          <w:tcPr>
            <w:tcW w:w="8141" w:type="dxa"/>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4111"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144F9E" w:rsidRPr="00144F9E" w:rsidTr="00144F9E">
        <w:trPr>
          <w:trHeight w:val="559"/>
        </w:trPr>
        <w:tc>
          <w:tcPr>
            <w:tcW w:w="2330" w:type="dxa"/>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Магазины</w:t>
            </w:r>
          </w:p>
        </w:tc>
        <w:tc>
          <w:tcPr>
            <w:tcW w:w="931"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4.4</w:t>
            </w:r>
          </w:p>
        </w:tc>
        <w:tc>
          <w:tcPr>
            <w:tcW w:w="8141" w:type="dxa"/>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Размещение объектов капитального строительства, предназначенных для продажи товаров, торговая площадь которых составляет до 250 кв. м;</w:t>
            </w:r>
          </w:p>
        </w:tc>
        <w:tc>
          <w:tcPr>
            <w:tcW w:w="4111"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144F9E" w:rsidRPr="00144F9E" w:rsidTr="00144F9E">
        <w:tc>
          <w:tcPr>
            <w:tcW w:w="2330" w:type="dxa"/>
            <w:shd w:val="clear" w:color="auto" w:fill="DAEEF3"/>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Бытовое обслуживание</w:t>
            </w:r>
          </w:p>
        </w:tc>
        <w:tc>
          <w:tcPr>
            <w:tcW w:w="931" w:type="dxa"/>
            <w:shd w:val="clear" w:color="auto" w:fill="DAEEF3"/>
          </w:tcPr>
          <w:p w:rsidR="00144F9E" w:rsidRPr="00144F9E" w:rsidRDefault="00144F9E" w:rsidP="00144F9E">
            <w:pPr>
              <w:autoSpaceDE w:val="0"/>
              <w:autoSpaceDN w:val="0"/>
              <w:adjustRightInd w:val="0"/>
              <w:spacing w:after="0" w:line="240" w:lineRule="auto"/>
              <w:jc w:val="center"/>
              <w:rPr>
                <w:rFonts w:ascii="Times New Roman" w:eastAsia="Calibri" w:hAnsi="Times New Roman" w:cs="Times New Roman"/>
                <w:sz w:val="20"/>
                <w:szCs w:val="20"/>
              </w:rPr>
            </w:pPr>
            <w:r w:rsidRPr="00144F9E">
              <w:rPr>
                <w:rFonts w:ascii="Times New Roman" w:eastAsia="Calibri" w:hAnsi="Times New Roman" w:cs="Times New Roman"/>
                <w:sz w:val="20"/>
                <w:szCs w:val="20"/>
              </w:rPr>
              <w:t>3.3</w:t>
            </w:r>
          </w:p>
        </w:tc>
        <w:tc>
          <w:tcPr>
            <w:tcW w:w="8141" w:type="dxa"/>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 xml:space="preserve">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 </w:t>
            </w:r>
          </w:p>
        </w:tc>
        <w:tc>
          <w:tcPr>
            <w:tcW w:w="4111"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144F9E" w:rsidRPr="00144F9E" w:rsidTr="00144F9E">
        <w:tc>
          <w:tcPr>
            <w:tcW w:w="2330" w:type="dxa"/>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Оказание услуг связи</w:t>
            </w: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931"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3.2.3</w:t>
            </w:r>
          </w:p>
        </w:tc>
        <w:tc>
          <w:tcPr>
            <w:tcW w:w="8141" w:type="dxa"/>
            <w:shd w:val="clear" w:color="auto" w:fill="auto"/>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c>
          <w:tcPr>
            <w:tcW w:w="4111" w:type="dxa"/>
            <w:shd w:val="clear" w:color="auto" w:fill="auto"/>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144F9E" w:rsidRPr="00144F9E" w:rsidTr="00144F9E">
        <w:tc>
          <w:tcPr>
            <w:tcW w:w="2330" w:type="dxa"/>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Банковская и страховая деятельность</w:t>
            </w:r>
          </w:p>
        </w:tc>
        <w:tc>
          <w:tcPr>
            <w:tcW w:w="931"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4.5</w:t>
            </w:r>
          </w:p>
        </w:tc>
        <w:tc>
          <w:tcPr>
            <w:tcW w:w="8141"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Размещение объектов капитального строительства, предназначенных для размещения организаций, оказывающих банковские и страховые услуги;</w:t>
            </w:r>
          </w:p>
        </w:tc>
        <w:tc>
          <w:tcPr>
            <w:tcW w:w="4111"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144F9E" w:rsidRPr="00144F9E" w:rsidTr="00144F9E">
        <w:tc>
          <w:tcPr>
            <w:tcW w:w="2330" w:type="dxa"/>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Амбулаторное ветеринарное обслуживание</w:t>
            </w:r>
          </w:p>
        </w:tc>
        <w:tc>
          <w:tcPr>
            <w:tcW w:w="931"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3.10.1</w:t>
            </w:r>
          </w:p>
        </w:tc>
        <w:tc>
          <w:tcPr>
            <w:tcW w:w="8141"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Размещение объектов капитального строительства, предназначенных для оказания ветеринарных услуг без содержания животных;</w:t>
            </w:r>
          </w:p>
        </w:tc>
        <w:tc>
          <w:tcPr>
            <w:tcW w:w="4111"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144F9E" w:rsidRPr="00144F9E" w:rsidTr="00144F9E">
        <w:tc>
          <w:tcPr>
            <w:tcW w:w="2330" w:type="dxa"/>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Обеспечение занятий спортом в помещениях</w:t>
            </w:r>
          </w:p>
        </w:tc>
        <w:tc>
          <w:tcPr>
            <w:tcW w:w="931"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5.1.2</w:t>
            </w:r>
          </w:p>
        </w:tc>
        <w:tc>
          <w:tcPr>
            <w:tcW w:w="8141"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Размещение спортивных клубов, спортивных залов, бассейнов, физкультурно-оздоровительных комплексов в зданиях и сооружениях;</w:t>
            </w:r>
          </w:p>
        </w:tc>
        <w:tc>
          <w:tcPr>
            <w:tcW w:w="4111"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144F9E" w:rsidRPr="00144F9E" w:rsidTr="00144F9E">
        <w:tc>
          <w:tcPr>
            <w:tcW w:w="2330" w:type="dxa"/>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Площадки для занятий спортом</w:t>
            </w:r>
          </w:p>
        </w:tc>
        <w:tc>
          <w:tcPr>
            <w:tcW w:w="931"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5.1.3</w:t>
            </w:r>
          </w:p>
        </w:tc>
        <w:tc>
          <w:tcPr>
            <w:tcW w:w="8141"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4111"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144F9E" w:rsidRPr="00144F9E" w:rsidTr="00144F9E">
        <w:tc>
          <w:tcPr>
            <w:tcW w:w="2330" w:type="dxa"/>
            <w:shd w:val="clear" w:color="auto" w:fill="DAEEF3"/>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 xml:space="preserve">Объекты культурно-досуговой деятельности </w:t>
            </w: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931"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3.6.1</w:t>
            </w:r>
          </w:p>
        </w:tc>
        <w:tc>
          <w:tcPr>
            <w:tcW w:w="8141" w:type="dxa"/>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proofErr w:type="gramStart"/>
            <w:r w:rsidRPr="00144F9E">
              <w:rPr>
                <w:rFonts w:ascii="Times New Roman" w:eastAsia="Calibri" w:hAnsi="Times New Roman" w:cs="Times New Roman"/>
                <w:sz w:val="20"/>
                <w:szCs w:val="20"/>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roofErr w:type="gramEnd"/>
          </w:p>
        </w:tc>
        <w:tc>
          <w:tcPr>
            <w:tcW w:w="4111"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144F9E" w:rsidRPr="00144F9E" w:rsidTr="00144F9E">
        <w:tc>
          <w:tcPr>
            <w:tcW w:w="2330" w:type="dxa"/>
            <w:shd w:val="clear" w:color="auto" w:fill="DAEEF3"/>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lastRenderedPageBreak/>
              <w:t>Парки культуры и отдыха</w:t>
            </w:r>
          </w:p>
        </w:tc>
        <w:tc>
          <w:tcPr>
            <w:tcW w:w="931"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3.6.2</w:t>
            </w:r>
          </w:p>
        </w:tc>
        <w:tc>
          <w:tcPr>
            <w:tcW w:w="8141" w:type="dxa"/>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Размещение парков культуры и отдыха;</w:t>
            </w:r>
          </w:p>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p>
        </w:tc>
        <w:tc>
          <w:tcPr>
            <w:tcW w:w="4111"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144F9E" w:rsidRPr="00144F9E" w:rsidTr="00144F9E">
        <w:tc>
          <w:tcPr>
            <w:tcW w:w="2330" w:type="dxa"/>
            <w:tcBorders>
              <w:top w:val="single" w:sz="4" w:space="0" w:color="auto"/>
              <w:left w:val="single" w:sz="4" w:space="0" w:color="auto"/>
              <w:bottom w:val="single" w:sz="4" w:space="0" w:color="auto"/>
              <w:right w:val="single" w:sz="4" w:space="0" w:color="auto"/>
            </w:tcBorders>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Предоставление коммунальных услуг</w:t>
            </w: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931" w:type="dxa"/>
            <w:tcBorders>
              <w:top w:val="single" w:sz="4" w:space="0" w:color="auto"/>
              <w:left w:val="single" w:sz="4" w:space="0" w:color="auto"/>
              <w:bottom w:val="single" w:sz="4" w:space="0" w:color="auto"/>
              <w:right w:val="single" w:sz="4" w:space="0" w:color="auto"/>
            </w:tcBorders>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3.1.1</w:t>
            </w:r>
          </w:p>
        </w:tc>
        <w:tc>
          <w:tcPr>
            <w:tcW w:w="8141"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proofErr w:type="gramStart"/>
            <w:r w:rsidRPr="00144F9E">
              <w:rPr>
                <w:rFonts w:ascii="Times New Roman" w:eastAsia="Calibri" w:hAnsi="Times New Roman" w:cs="Times New Roman"/>
                <w:sz w:val="20"/>
                <w:szCs w:val="20"/>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tc>
        <w:tc>
          <w:tcPr>
            <w:tcW w:w="4111" w:type="dxa"/>
            <w:tcBorders>
              <w:left w:val="single" w:sz="4" w:space="0" w:color="auto"/>
            </w:tcBorders>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144F9E" w:rsidRPr="00144F9E" w:rsidTr="00144F9E">
        <w:tc>
          <w:tcPr>
            <w:tcW w:w="2330" w:type="dxa"/>
            <w:tcBorders>
              <w:top w:val="single" w:sz="4" w:space="0" w:color="auto"/>
              <w:left w:val="single" w:sz="4" w:space="0" w:color="auto"/>
              <w:bottom w:val="single" w:sz="4" w:space="0" w:color="auto"/>
              <w:right w:val="single" w:sz="4" w:space="0" w:color="auto"/>
            </w:tcBorders>
            <w:shd w:val="clear" w:color="auto" w:fill="DAEEF3"/>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Административные здания организаций, обеспечивающих предоставление коммунальных услуг</w:t>
            </w:r>
          </w:p>
        </w:tc>
        <w:tc>
          <w:tcPr>
            <w:tcW w:w="931" w:type="dxa"/>
            <w:tcBorders>
              <w:top w:val="single" w:sz="4" w:space="0" w:color="auto"/>
              <w:left w:val="single" w:sz="4" w:space="0" w:color="auto"/>
              <w:bottom w:val="single" w:sz="4" w:space="0" w:color="auto"/>
              <w:right w:val="single" w:sz="4" w:space="0" w:color="auto"/>
            </w:tcBorders>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3.1.2</w:t>
            </w:r>
          </w:p>
        </w:tc>
        <w:tc>
          <w:tcPr>
            <w:tcW w:w="8141"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Размещение зданий, предназначенных для приема физических и юридических лиц в связи с предоставлением им коммунальных услуг;</w:t>
            </w:r>
          </w:p>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p>
        </w:tc>
        <w:tc>
          <w:tcPr>
            <w:tcW w:w="4111" w:type="dxa"/>
            <w:tcBorders>
              <w:left w:val="single" w:sz="4" w:space="0" w:color="auto"/>
            </w:tcBorders>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144F9E" w:rsidRPr="00144F9E" w:rsidTr="00144F9E">
        <w:tc>
          <w:tcPr>
            <w:tcW w:w="2330" w:type="dxa"/>
            <w:tcBorders>
              <w:top w:val="single" w:sz="4" w:space="0" w:color="auto"/>
            </w:tcBorders>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Обеспечение внутреннего правопорядка</w:t>
            </w: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931" w:type="dxa"/>
            <w:tcBorders>
              <w:top w:val="single" w:sz="4" w:space="0" w:color="auto"/>
            </w:tcBorders>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8.3</w:t>
            </w:r>
          </w:p>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p>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p>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p>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8141" w:type="dxa"/>
            <w:tcBorders>
              <w:top w:val="single" w:sz="4" w:space="0" w:color="auto"/>
            </w:tcBorders>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144F9E">
              <w:rPr>
                <w:rFonts w:ascii="Times New Roman" w:eastAsia="Calibri" w:hAnsi="Times New Roman" w:cs="Times New Roman"/>
                <w:sz w:val="20"/>
                <w:szCs w:val="20"/>
              </w:rPr>
              <w:t>Росгвардии</w:t>
            </w:r>
            <w:proofErr w:type="spellEnd"/>
            <w:r w:rsidRPr="00144F9E">
              <w:rPr>
                <w:rFonts w:ascii="Times New Roman" w:eastAsia="Calibri" w:hAnsi="Times New Roman" w:cs="Times New Roman"/>
                <w:sz w:val="20"/>
                <w:szCs w:val="20"/>
              </w:rPr>
              <w:t xml:space="preserve"> и спасательных служб, в которых существует военизированная служба;</w:t>
            </w:r>
          </w:p>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размещение объектов гражданской обороны, за исключением объектов гражданской обороны, являющихся частями производственных зданий;</w:t>
            </w:r>
          </w:p>
        </w:tc>
        <w:tc>
          <w:tcPr>
            <w:tcW w:w="4111"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144F9E" w:rsidRPr="00144F9E" w:rsidTr="00144F9E">
        <w:tc>
          <w:tcPr>
            <w:tcW w:w="2330" w:type="dxa"/>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Улично-дорожная сеть</w:t>
            </w:r>
          </w:p>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31"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12.0.1</w:t>
            </w:r>
          </w:p>
        </w:tc>
        <w:tc>
          <w:tcPr>
            <w:tcW w:w="8141"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 xml:space="preserve">Размещение объектов улично-дорожной сети: автомобильных дорог, пешеходных тротуаров в границах населенных пунктов, пешеходных переходов, бульваров, площадей, проездов, велодорожек и объектов </w:t>
            </w:r>
            <w:proofErr w:type="spellStart"/>
            <w:r w:rsidRPr="00144F9E">
              <w:rPr>
                <w:rFonts w:ascii="Times New Roman" w:eastAsia="Times New Roman" w:hAnsi="Times New Roman" w:cs="Times New Roman"/>
                <w:sz w:val="20"/>
                <w:szCs w:val="20"/>
                <w:lang w:eastAsia="ru-RU"/>
              </w:rPr>
              <w:t>велотранспортной</w:t>
            </w:r>
            <w:proofErr w:type="spellEnd"/>
            <w:r w:rsidRPr="00144F9E">
              <w:rPr>
                <w:rFonts w:ascii="Times New Roman" w:eastAsia="Times New Roman" w:hAnsi="Times New Roman" w:cs="Times New Roman"/>
                <w:sz w:val="20"/>
                <w:szCs w:val="20"/>
                <w:lang w:eastAsia="ru-RU"/>
              </w:rPr>
              <w:t xml:space="preserve"> и инженерной инфраструктуры;</w:t>
            </w:r>
          </w:p>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размещение придорожных стоянок (парковок) транспортных сре</w:t>
            </w:r>
            <w:proofErr w:type="gramStart"/>
            <w:r w:rsidRPr="00144F9E">
              <w:rPr>
                <w:rFonts w:ascii="Times New Roman" w:eastAsia="Times New Roman" w:hAnsi="Times New Roman" w:cs="Times New Roman"/>
                <w:sz w:val="20"/>
                <w:szCs w:val="20"/>
                <w:lang w:eastAsia="ru-RU"/>
              </w:rPr>
              <w:t>дств в гр</w:t>
            </w:r>
            <w:proofErr w:type="gramEnd"/>
            <w:r w:rsidRPr="00144F9E">
              <w:rPr>
                <w:rFonts w:ascii="Times New Roman" w:eastAsia="Times New Roman" w:hAnsi="Times New Roman" w:cs="Times New Roman"/>
                <w:sz w:val="20"/>
                <w:szCs w:val="20"/>
                <w:lang w:eastAsia="ru-RU"/>
              </w:rPr>
              <w:t>аницах городских улиц и дорог, за исключением предусмотренных видами разрешенного использования с кодами 2.7.1, 7.2.3, а также некапитальных сооружений, предназначенных для охраны транспортных средств;</w:t>
            </w:r>
          </w:p>
        </w:tc>
        <w:tc>
          <w:tcPr>
            <w:tcW w:w="4111"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144F9E" w:rsidRPr="00144F9E" w:rsidTr="00144F9E">
        <w:tc>
          <w:tcPr>
            <w:tcW w:w="2330" w:type="dxa"/>
            <w:shd w:val="clear" w:color="auto" w:fill="DAEEF3"/>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Благоустройство территории</w:t>
            </w:r>
          </w:p>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31"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12.0.2</w:t>
            </w:r>
          </w:p>
        </w:tc>
        <w:tc>
          <w:tcPr>
            <w:tcW w:w="8141" w:type="dxa"/>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4111"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144F9E" w:rsidRPr="00144F9E" w:rsidTr="00144F9E">
        <w:tc>
          <w:tcPr>
            <w:tcW w:w="2330" w:type="dxa"/>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Ведение огородничества</w:t>
            </w: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931"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13.1</w:t>
            </w:r>
          </w:p>
        </w:tc>
        <w:tc>
          <w:tcPr>
            <w:tcW w:w="8141" w:type="dxa"/>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c>
          <w:tcPr>
            <w:tcW w:w="4111"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144F9E" w:rsidRPr="00144F9E" w:rsidTr="00144F9E">
        <w:tc>
          <w:tcPr>
            <w:tcW w:w="2330" w:type="dxa"/>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lastRenderedPageBreak/>
              <w:t>Ведение садоводства</w:t>
            </w: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931"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13.2</w:t>
            </w:r>
          </w:p>
        </w:tc>
        <w:tc>
          <w:tcPr>
            <w:tcW w:w="8141" w:type="dxa"/>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 xml:space="preserve">Осуществление отдыха и (или) выращивания гражданами для собственных нужд сельскохозяйственных культур; размещение для собственных нужд садового дома, жилого дома, указанного в описании вида разрешенного использования с </w:t>
            </w:r>
            <w:hyperlink r:id="rId8" w:history="1">
              <w:r w:rsidRPr="00144F9E">
                <w:rPr>
                  <w:rFonts w:ascii="Times New Roman" w:eastAsia="Calibri" w:hAnsi="Times New Roman" w:cs="Times New Roman"/>
                  <w:sz w:val="20"/>
                  <w:szCs w:val="20"/>
                </w:rPr>
                <w:t>кодом 2.1</w:t>
              </w:r>
            </w:hyperlink>
            <w:r w:rsidRPr="00144F9E">
              <w:rPr>
                <w:rFonts w:ascii="Times New Roman" w:eastAsia="Calibri" w:hAnsi="Times New Roman" w:cs="Times New Roman"/>
                <w:sz w:val="20"/>
                <w:szCs w:val="20"/>
              </w:rPr>
              <w:t>, хозяйственных построек и гаражей</w:t>
            </w:r>
          </w:p>
        </w:tc>
        <w:tc>
          <w:tcPr>
            <w:tcW w:w="4111"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144F9E" w:rsidRPr="00144F9E" w:rsidTr="00144F9E">
        <w:tc>
          <w:tcPr>
            <w:tcW w:w="2330" w:type="dxa"/>
            <w:shd w:val="clear" w:color="auto" w:fill="DBE5F1"/>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Наименование</w:t>
            </w:r>
          </w:p>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условно разрешенного вида использования земельного участка</w:t>
            </w:r>
          </w:p>
        </w:tc>
        <w:tc>
          <w:tcPr>
            <w:tcW w:w="931" w:type="dxa"/>
            <w:shd w:val="clear" w:color="auto" w:fill="DBE5F1"/>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20"/>
                <w:szCs w:val="20"/>
                <w:lang w:eastAsia="ru-RU"/>
              </w:rPr>
            </w:pPr>
          </w:p>
        </w:tc>
        <w:tc>
          <w:tcPr>
            <w:tcW w:w="8141" w:type="dxa"/>
            <w:shd w:val="clear" w:color="auto" w:fill="DBE5F1"/>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Наименование</w:t>
            </w:r>
          </w:p>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условно разрешенного вида использования</w:t>
            </w:r>
          </w:p>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 xml:space="preserve">объекта капитального строительства </w:t>
            </w: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b/>
                <w:sz w:val="20"/>
                <w:szCs w:val="20"/>
                <w:lang w:eastAsia="ru-RU"/>
              </w:rPr>
            </w:pPr>
          </w:p>
        </w:tc>
        <w:tc>
          <w:tcPr>
            <w:tcW w:w="4111" w:type="dxa"/>
            <w:shd w:val="clear" w:color="auto" w:fill="DBE5F1"/>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b/>
                <w:sz w:val="20"/>
                <w:szCs w:val="20"/>
                <w:lang w:eastAsia="ru-RU"/>
              </w:rPr>
            </w:pPr>
          </w:p>
        </w:tc>
      </w:tr>
      <w:tr w:rsidR="00144F9E" w:rsidRPr="00144F9E" w:rsidTr="00144F9E">
        <w:tc>
          <w:tcPr>
            <w:tcW w:w="2330" w:type="dxa"/>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Гостиничное обслуживание</w:t>
            </w: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931"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4.7</w:t>
            </w:r>
          </w:p>
        </w:tc>
        <w:tc>
          <w:tcPr>
            <w:tcW w:w="8141"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4111"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144F9E" w:rsidRPr="00144F9E" w:rsidTr="00144F9E">
        <w:tc>
          <w:tcPr>
            <w:tcW w:w="2330" w:type="dxa"/>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Деловое управление</w:t>
            </w: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931"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4.1</w:t>
            </w:r>
          </w:p>
        </w:tc>
        <w:tc>
          <w:tcPr>
            <w:tcW w:w="8141"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4111"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144F9E" w:rsidRPr="00144F9E" w:rsidTr="00144F9E">
        <w:tc>
          <w:tcPr>
            <w:tcW w:w="2330" w:type="dxa"/>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Общественное питание</w:t>
            </w: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931"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4.6</w:t>
            </w:r>
          </w:p>
        </w:tc>
        <w:tc>
          <w:tcPr>
            <w:tcW w:w="8141"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4111"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144F9E" w:rsidRPr="00144F9E" w:rsidTr="00144F9E">
        <w:tc>
          <w:tcPr>
            <w:tcW w:w="2330" w:type="dxa"/>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Магазины</w:t>
            </w: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931"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4.4</w:t>
            </w:r>
          </w:p>
        </w:tc>
        <w:tc>
          <w:tcPr>
            <w:tcW w:w="8141"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 xml:space="preserve">Размещение объектов капитального строительства, предназначенных для продажи товаров, торговая площадь которых составляет свыше </w:t>
            </w:r>
            <w:r w:rsidRPr="00144F9E">
              <w:rPr>
                <w:rFonts w:ascii="Times New Roman" w:eastAsia="Calibri" w:hAnsi="Times New Roman" w:cs="Times New Roman"/>
                <w:sz w:val="20"/>
                <w:szCs w:val="20"/>
              </w:rPr>
              <w:t>250 кв.м</w:t>
            </w:r>
            <w:r w:rsidRPr="00144F9E">
              <w:rPr>
                <w:rFonts w:ascii="Times New Roman" w:eastAsia="Times New Roman" w:hAnsi="Times New Roman" w:cs="Times New Roman"/>
                <w:sz w:val="20"/>
                <w:szCs w:val="20"/>
                <w:lang w:eastAsia="ru-RU"/>
              </w:rPr>
              <w:t xml:space="preserve">  до 400 кв.м;</w:t>
            </w:r>
          </w:p>
        </w:tc>
        <w:tc>
          <w:tcPr>
            <w:tcW w:w="4111"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144F9E" w:rsidRPr="00144F9E" w:rsidTr="00144F9E">
        <w:tc>
          <w:tcPr>
            <w:tcW w:w="2330" w:type="dxa"/>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Объекты дорожного сервиса</w:t>
            </w:r>
          </w:p>
        </w:tc>
        <w:tc>
          <w:tcPr>
            <w:tcW w:w="931"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4.9.1</w:t>
            </w: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8141" w:type="dxa"/>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 xml:space="preserve">Размещение сооружений дорожного сервиса (стоянок (парковок) транспортных средств вместимостью не более 100 </w:t>
            </w:r>
            <w:proofErr w:type="spellStart"/>
            <w:r w:rsidRPr="00144F9E">
              <w:rPr>
                <w:rFonts w:ascii="Times New Roman" w:eastAsia="Calibri" w:hAnsi="Times New Roman" w:cs="Times New Roman"/>
                <w:sz w:val="20"/>
                <w:szCs w:val="20"/>
              </w:rPr>
              <w:t>машино</w:t>
            </w:r>
            <w:proofErr w:type="spellEnd"/>
            <w:r w:rsidRPr="00144F9E">
              <w:rPr>
                <w:rFonts w:ascii="Times New Roman" w:eastAsia="Calibri" w:hAnsi="Times New Roman" w:cs="Times New Roman"/>
                <w:sz w:val="20"/>
                <w:szCs w:val="20"/>
              </w:rPr>
              <w:t>-мест);</w:t>
            </w:r>
          </w:p>
        </w:tc>
        <w:tc>
          <w:tcPr>
            <w:tcW w:w="4111"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32"/>
                <w:szCs w:val="32"/>
                <w:lang w:eastAsia="ru-RU"/>
              </w:rPr>
            </w:pPr>
          </w:p>
        </w:tc>
      </w:tr>
      <w:tr w:rsidR="00144F9E" w:rsidRPr="00144F9E" w:rsidTr="00144F9E">
        <w:tc>
          <w:tcPr>
            <w:tcW w:w="2330" w:type="dxa"/>
            <w:tcBorders>
              <w:top w:val="single" w:sz="4" w:space="0" w:color="auto"/>
              <w:left w:val="single" w:sz="4" w:space="0" w:color="auto"/>
              <w:bottom w:val="single" w:sz="4" w:space="0" w:color="auto"/>
              <w:right w:val="single" w:sz="4" w:space="0" w:color="auto"/>
            </w:tcBorders>
            <w:shd w:val="clear" w:color="auto" w:fill="DAEEF3"/>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Осуществление религиозных обрядов</w:t>
            </w:r>
          </w:p>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p>
        </w:tc>
        <w:tc>
          <w:tcPr>
            <w:tcW w:w="931" w:type="dxa"/>
            <w:shd w:val="clear" w:color="auto" w:fill="DAEEF3"/>
          </w:tcPr>
          <w:p w:rsidR="00144F9E" w:rsidRPr="00144F9E" w:rsidRDefault="00144F9E" w:rsidP="00144F9E">
            <w:pPr>
              <w:autoSpaceDE w:val="0"/>
              <w:autoSpaceDN w:val="0"/>
              <w:adjustRightInd w:val="0"/>
              <w:spacing w:after="0" w:line="240" w:lineRule="auto"/>
              <w:jc w:val="center"/>
              <w:rPr>
                <w:rFonts w:ascii="Times New Roman" w:eastAsia="Calibri" w:hAnsi="Times New Roman" w:cs="Times New Roman"/>
                <w:sz w:val="20"/>
                <w:szCs w:val="20"/>
              </w:rPr>
            </w:pPr>
            <w:r w:rsidRPr="00144F9E">
              <w:rPr>
                <w:rFonts w:ascii="Times New Roman" w:eastAsia="Calibri" w:hAnsi="Times New Roman" w:cs="Times New Roman"/>
                <w:sz w:val="20"/>
                <w:szCs w:val="20"/>
              </w:rPr>
              <w:t>3.7.1</w:t>
            </w:r>
          </w:p>
        </w:tc>
        <w:tc>
          <w:tcPr>
            <w:tcW w:w="8141"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4111"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32"/>
                <w:szCs w:val="32"/>
                <w:lang w:eastAsia="ru-RU"/>
              </w:rPr>
            </w:pPr>
          </w:p>
        </w:tc>
      </w:tr>
      <w:tr w:rsidR="00144F9E" w:rsidRPr="00144F9E" w:rsidTr="00144F9E">
        <w:tc>
          <w:tcPr>
            <w:tcW w:w="2330" w:type="dxa"/>
            <w:tcBorders>
              <w:top w:val="single" w:sz="4" w:space="0" w:color="auto"/>
              <w:left w:val="single" w:sz="4" w:space="0" w:color="auto"/>
              <w:bottom w:val="single" w:sz="4" w:space="0" w:color="auto"/>
              <w:right w:val="single" w:sz="4" w:space="0" w:color="auto"/>
            </w:tcBorders>
            <w:shd w:val="clear" w:color="auto" w:fill="DAEEF3"/>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Религиозное управление и образование</w:t>
            </w:r>
          </w:p>
        </w:tc>
        <w:tc>
          <w:tcPr>
            <w:tcW w:w="931" w:type="dxa"/>
            <w:shd w:val="clear" w:color="auto" w:fill="DAEEF3"/>
          </w:tcPr>
          <w:p w:rsidR="00144F9E" w:rsidRPr="00144F9E" w:rsidRDefault="00144F9E" w:rsidP="00144F9E">
            <w:pPr>
              <w:autoSpaceDE w:val="0"/>
              <w:autoSpaceDN w:val="0"/>
              <w:adjustRightInd w:val="0"/>
              <w:spacing w:after="0" w:line="240" w:lineRule="auto"/>
              <w:jc w:val="center"/>
              <w:rPr>
                <w:rFonts w:ascii="Times New Roman" w:eastAsia="Calibri" w:hAnsi="Times New Roman" w:cs="Times New Roman"/>
                <w:sz w:val="20"/>
                <w:szCs w:val="20"/>
              </w:rPr>
            </w:pPr>
            <w:r w:rsidRPr="00144F9E">
              <w:rPr>
                <w:rFonts w:ascii="Times New Roman" w:eastAsia="Calibri" w:hAnsi="Times New Roman" w:cs="Times New Roman"/>
                <w:sz w:val="20"/>
                <w:szCs w:val="20"/>
              </w:rPr>
              <w:t>3.7.2</w:t>
            </w:r>
          </w:p>
        </w:tc>
        <w:tc>
          <w:tcPr>
            <w:tcW w:w="8141"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Размещение зданий,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дома священнослужителей, воскресные и религиозные школы, семинарии, духовные училища);</w:t>
            </w:r>
          </w:p>
        </w:tc>
        <w:tc>
          <w:tcPr>
            <w:tcW w:w="4111"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32"/>
                <w:szCs w:val="32"/>
                <w:lang w:eastAsia="ru-RU"/>
              </w:rPr>
            </w:pPr>
          </w:p>
        </w:tc>
      </w:tr>
    </w:tbl>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p>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 xml:space="preserve">2) </w:t>
      </w:r>
      <w:hyperlink r:id="rId9" w:history="1">
        <w:r w:rsidRPr="00144F9E">
          <w:rPr>
            <w:rFonts w:ascii="Times New Roman" w:eastAsia="Times New Roman" w:hAnsi="Times New Roman" w:cs="Times New Roman"/>
            <w:sz w:val="20"/>
            <w:szCs w:val="20"/>
            <w:lang w:eastAsia="ru-RU"/>
          </w:rPr>
          <w:t>Предельные</w:t>
        </w:r>
      </w:hyperlink>
      <w:r w:rsidRPr="00144F9E">
        <w:rPr>
          <w:rFonts w:ascii="Times New Roman" w:eastAsia="Times New Roman" w:hAnsi="Times New Roman" w:cs="Times New Roman"/>
          <w:sz w:val="20"/>
          <w:szCs w:val="20"/>
          <w:lang w:eastAsia="ru-RU"/>
        </w:rPr>
        <w:t xml:space="preserve"> (минимальные и (или) максимальные) размеры земельных участков и предельные параметры разрешенного строительства, реконструкции объектов </w:t>
      </w:r>
      <w:r w:rsidRPr="00144F9E">
        <w:rPr>
          <w:rFonts w:ascii="Times New Roman" w:eastAsia="Times New Roman" w:hAnsi="Times New Roman" w:cs="Times New Roman"/>
          <w:sz w:val="20"/>
          <w:szCs w:val="20"/>
          <w:lang w:eastAsia="ru-RU"/>
        </w:rPr>
        <w:lastRenderedPageBreak/>
        <w:t>капитального строительства в территориальной зоне Ж</w:t>
      </w:r>
      <w:proofErr w:type="gramStart"/>
      <w:r w:rsidRPr="00144F9E">
        <w:rPr>
          <w:rFonts w:ascii="Times New Roman" w:eastAsia="Times New Roman" w:hAnsi="Times New Roman" w:cs="Times New Roman"/>
          <w:sz w:val="20"/>
          <w:szCs w:val="20"/>
          <w:lang w:eastAsia="ru-RU"/>
        </w:rPr>
        <w:t>4</w:t>
      </w:r>
      <w:proofErr w:type="gramEnd"/>
      <w:r w:rsidRPr="00144F9E">
        <w:rPr>
          <w:rFonts w:ascii="Times New Roman" w:eastAsia="Times New Roman" w:hAnsi="Times New Roman" w:cs="Times New Roman"/>
          <w:sz w:val="20"/>
          <w:szCs w:val="20"/>
          <w:lang w:eastAsia="ru-RU"/>
        </w:rPr>
        <w:t xml:space="preserve"> – Зона индивидуальной жилой застройки усадебного типа (1-3 этажа):</w:t>
      </w:r>
    </w:p>
    <w:tbl>
      <w:tblPr>
        <w:tblW w:w="155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426"/>
        <w:gridCol w:w="7087"/>
      </w:tblGrid>
      <w:tr w:rsidR="00144F9E" w:rsidRPr="00144F9E" w:rsidTr="00144F9E">
        <w:tc>
          <w:tcPr>
            <w:tcW w:w="8426" w:type="dxa"/>
            <w:tcBorders>
              <w:top w:val="single" w:sz="4" w:space="0" w:color="auto"/>
              <w:left w:val="single" w:sz="4" w:space="0" w:color="auto"/>
              <w:bottom w:val="single" w:sz="4" w:space="0" w:color="auto"/>
              <w:right w:val="single" w:sz="4" w:space="0" w:color="auto"/>
            </w:tcBorders>
            <w:shd w:val="clear" w:color="auto" w:fill="auto"/>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1. Предельные (минимальные и (или) максимальные) размеры земельных участков, в том числе их площадь:</w:t>
            </w:r>
          </w:p>
        </w:tc>
        <w:tc>
          <w:tcPr>
            <w:tcW w:w="7087" w:type="dxa"/>
            <w:tcBorders>
              <w:top w:val="single" w:sz="4" w:space="0" w:color="auto"/>
              <w:left w:val="single" w:sz="4" w:space="0" w:color="auto"/>
              <w:bottom w:val="single" w:sz="4" w:space="0" w:color="auto"/>
              <w:right w:val="single" w:sz="4" w:space="0" w:color="auto"/>
            </w:tcBorders>
            <w:shd w:val="clear" w:color="auto" w:fill="auto"/>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r>
      <w:tr w:rsidR="00144F9E" w:rsidRPr="00144F9E" w:rsidTr="00144F9E">
        <w:tc>
          <w:tcPr>
            <w:tcW w:w="8426" w:type="dxa"/>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1) для земельных участков с видом разрешенного использования «Для индивидуального жилищного строительства»:</w:t>
            </w:r>
          </w:p>
        </w:tc>
        <w:tc>
          <w:tcPr>
            <w:tcW w:w="7087"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r>
      <w:tr w:rsidR="00144F9E" w:rsidRPr="00144F9E" w:rsidTr="00144F9E">
        <w:tc>
          <w:tcPr>
            <w:tcW w:w="8426" w:type="dxa"/>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а) предельная</w:t>
            </w:r>
            <w:r w:rsidRPr="00144F9E">
              <w:rPr>
                <w:rFonts w:ascii="Times New Roman" w:eastAsia="Times New Roman" w:hAnsi="Times New Roman" w:cs="Times New Roman"/>
                <w:sz w:val="20"/>
                <w:szCs w:val="20"/>
                <w:lang w:eastAsia="ru-RU"/>
              </w:rPr>
              <w:t xml:space="preserve"> минимальная площадь </w:t>
            </w:r>
          </w:p>
        </w:tc>
        <w:tc>
          <w:tcPr>
            <w:tcW w:w="7087"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600 кв.м</w:t>
            </w:r>
          </w:p>
        </w:tc>
      </w:tr>
      <w:tr w:rsidR="00144F9E" w:rsidRPr="00144F9E" w:rsidTr="00144F9E">
        <w:tc>
          <w:tcPr>
            <w:tcW w:w="8426" w:type="dxa"/>
          </w:tcPr>
          <w:p w:rsidR="00144F9E" w:rsidRPr="00144F9E" w:rsidRDefault="00144F9E" w:rsidP="00144F9E">
            <w:pPr>
              <w:widowControl w:val="0"/>
              <w:autoSpaceDE w:val="0"/>
              <w:autoSpaceDN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 xml:space="preserve">б) предельная максимальная площадь </w:t>
            </w:r>
          </w:p>
        </w:tc>
        <w:tc>
          <w:tcPr>
            <w:tcW w:w="7087" w:type="dxa"/>
          </w:tcPr>
          <w:p w:rsidR="00144F9E" w:rsidRPr="00144F9E" w:rsidRDefault="00144F9E" w:rsidP="00144F9E">
            <w:pPr>
              <w:widowControl w:val="0"/>
              <w:autoSpaceDE w:val="0"/>
              <w:autoSpaceDN w:val="0"/>
              <w:spacing w:after="0" w:line="240" w:lineRule="auto"/>
              <w:jc w:val="center"/>
              <w:rPr>
                <w:rFonts w:ascii="Times New Roman" w:eastAsia="Calibri" w:hAnsi="Times New Roman" w:cs="Times New Roman"/>
                <w:sz w:val="20"/>
                <w:szCs w:val="20"/>
              </w:rPr>
            </w:pPr>
            <w:r w:rsidRPr="00144F9E">
              <w:rPr>
                <w:rFonts w:ascii="Times New Roman" w:eastAsia="Calibri" w:hAnsi="Times New Roman" w:cs="Times New Roman"/>
                <w:sz w:val="20"/>
                <w:szCs w:val="20"/>
              </w:rPr>
              <w:t>1500 кв.м</w:t>
            </w:r>
          </w:p>
        </w:tc>
      </w:tr>
      <w:tr w:rsidR="00144F9E" w:rsidRPr="00144F9E" w:rsidTr="00144F9E">
        <w:tc>
          <w:tcPr>
            <w:tcW w:w="8426" w:type="dxa"/>
          </w:tcPr>
          <w:p w:rsidR="00144F9E" w:rsidRPr="00144F9E" w:rsidRDefault="00144F9E" w:rsidP="00144F9E">
            <w:pPr>
              <w:widowControl w:val="0"/>
              <w:autoSpaceDE w:val="0"/>
              <w:autoSpaceDN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 xml:space="preserve">2) для земельных участков с видом разрешенного использования </w:t>
            </w:r>
            <w:r w:rsidRPr="00144F9E">
              <w:rPr>
                <w:rFonts w:ascii="Times New Roman" w:eastAsia="Times New Roman" w:hAnsi="Times New Roman" w:cs="Times New Roman"/>
                <w:sz w:val="20"/>
                <w:szCs w:val="20"/>
                <w:lang w:eastAsia="ru-RU"/>
              </w:rPr>
              <w:t xml:space="preserve">«Дошкольное, начальное и среднее общее образование» </w:t>
            </w:r>
          </w:p>
        </w:tc>
        <w:tc>
          <w:tcPr>
            <w:tcW w:w="7087" w:type="dxa"/>
          </w:tcPr>
          <w:p w:rsidR="00144F9E" w:rsidRPr="00144F9E" w:rsidRDefault="00144F9E" w:rsidP="00144F9E">
            <w:pPr>
              <w:widowControl w:val="0"/>
              <w:autoSpaceDE w:val="0"/>
              <w:autoSpaceDN w:val="0"/>
              <w:spacing w:after="0" w:line="240" w:lineRule="auto"/>
              <w:jc w:val="both"/>
              <w:rPr>
                <w:rFonts w:ascii="Times New Roman" w:eastAsia="Calibri" w:hAnsi="Times New Roman" w:cs="Times New Roman"/>
                <w:sz w:val="20"/>
                <w:szCs w:val="20"/>
              </w:rPr>
            </w:pPr>
            <w:r w:rsidRPr="00144F9E">
              <w:rPr>
                <w:rFonts w:ascii="Times New Roman" w:eastAsia="Times New Roman" w:hAnsi="Times New Roman" w:cs="Times New Roman"/>
                <w:sz w:val="20"/>
                <w:szCs w:val="20"/>
                <w:lang w:eastAsia="ru-RU"/>
              </w:rPr>
              <w:t xml:space="preserve">В соответствии со </w:t>
            </w:r>
            <w:r w:rsidRPr="00144F9E">
              <w:rPr>
                <w:rFonts w:ascii="Times New Roman" w:eastAsia="Calibri" w:hAnsi="Times New Roman" w:cs="Times New Roman"/>
                <w:sz w:val="20"/>
                <w:szCs w:val="20"/>
              </w:rPr>
              <w:t>сводом правил «СП 42.13330.2016. Свод правил. Градостроительство. Планировка и застройка городских и сельских поселений. Актуализированная редакция СНиП 2.07.01-89*»</w:t>
            </w:r>
          </w:p>
        </w:tc>
      </w:tr>
      <w:tr w:rsidR="00144F9E" w:rsidRPr="00144F9E" w:rsidTr="00144F9E">
        <w:tc>
          <w:tcPr>
            <w:tcW w:w="8426" w:type="dxa"/>
          </w:tcPr>
          <w:p w:rsidR="00144F9E" w:rsidRPr="00144F9E" w:rsidRDefault="00144F9E" w:rsidP="00144F9E">
            <w:pPr>
              <w:widowControl w:val="0"/>
              <w:autoSpaceDE w:val="0"/>
              <w:autoSpaceDN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3) для земельных участков с другими видами разрешенного использования</w:t>
            </w:r>
          </w:p>
        </w:tc>
        <w:tc>
          <w:tcPr>
            <w:tcW w:w="7087" w:type="dxa"/>
          </w:tcPr>
          <w:p w:rsidR="00144F9E" w:rsidRPr="00144F9E" w:rsidRDefault="00144F9E" w:rsidP="00144F9E">
            <w:pPr>
              <w:widowControl w:val="0"/>
              <w:autoSpaceDE w:val="0"/>
              <w:autoSpaceDN w:val="0"/>
              <w:spacing w:after="0" w:line="240" w:lineRule="auto"/>
              <w:jc w:val="center"/>
              <w:rPr>
                <w:rFonts w:ascii="Times New Roman" w:eastAsia="Calibri" w:hAnsi="Times New Roman" w:cs="Times New Roman"/>
                <w:sz w:val="20"/>
                <w:szCs w:val="20"/>
              </w:rPr>
            </w:pPr>
            <w:r w:rsidRPr="00144F9E">
              <w:rPr>
                <w:rFonts w:ascii="Times New Roman" w:eastAsia="Calibri" w:hAnsi="Times New Roman" w:cs="Times New Roman"/>
                <w:sz w:val="20"/>
                <w:szCs w:val="20"/>
              </w:rPr>
              <w:t>не подлежит установлению</w:t>
            </w:r>
          </w:p>
        </w:tc>
      </w:tr>
      <w:tr w:rsidR="00144F9E" w:rsidRPr="00144F9E" w:rsidTr="00144F9E">
        <w:tc>
          <w:tcPr>
            <w:tcW w:w="8426"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7087"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b/>
                <w:sz w:val="20"/>
                <w:szCs w:val="20"/>
                <w:lang w:eastAsia="ru-RU"/>
              </w:rPr>
            </w:pPr>
          </w:p>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b/>
                <w:sz w:val="20"/>
                <w:szCs w:val="20"/>
                <w:lang w:eastAsia="ru-RU"/>
              </w:rPr>
            </w:pPr>
          </w:p>
        </w:tc>
      </w:tr>
      <w:tr w:rsidR="00144F9E" w:rsidRPr="00144F9E" w:rsidTr="00144F9E">
        <w:tc>
          <w:tcPr>
            <w:tcW w:w="8426"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 xml:space="preserve">1) для земельных участков с видом разрешенного использования «Дошкольное, начальное и среднее общее образование» </w:t>
            </w:r>
          </w:p>
        </w:tc>
        <w:tc>
          <w:tcPr>
            <w:tcW w:w="7087" w:type="dxa"/>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Times New Roman" w:hAnsi="Times New Roman" w:cs="Times New Roman"/>
                <w:sz w:val="20"/>
                <w:szCs w:val="20"/>
                <w:lang w:eastAsia="ru-RU"/>
              </w:rPr>
              <w:t xml:space="preserve">В соответствии со </w:t>
            </w:r>
            <w:r w:rsidRPr="00144F9E">
              <w:rPr>
                <w:rFonts w:ascii="Times New Roman" w:eastAsia="Calibri" w:hAnsi="Times New Roman" w:cs="Times New Roman"/>
                <w:sz w:val="20"/>
                <w:szCs w:val="20"/>
              </w:rPr>
              <w:t xml:space="preserve">сводами правил: </w:t>
            </w:r>
          </w:p>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 xml:space="preserve">«СП 42.13330.2016. Свод правил. Градостроительство. Планировка и застройка городских и сельских поселений. Актуализированная редакция </w:t>
            </w:r>
            <w:r w:rsidRPr="00144F9E">
              <w:rPr>
                <w:rFonts w:ascii="Times New Roman" w:eastAsia="Times New Roman" w:hAnsi="Times New Roman" w:cs="Times New Roman"/>
                <w:sz w:val="20"/>
                <w:szCs w:val="20"/>
                <w:lang w:eastAsia="ru-RU"/>
              </w:rPr>
              <w:t>СНиП 2.07.01-89*»;</w:t>
            </w:r>
          </w:p>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«СП 252.1325800.2016. Свод правил. Здания дошкольных образовательных организаций. Правила проектирования»;</w:t>
            </w:r>
          </w:p>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«СП 251.1325800.2016. Свод правил. Здания общеобразовательных организаций. Правила проектирования»</w:t>
            </w:r>
          </w:p>
        </w:tc>
      </w:tr>
      <w:tr w:rsidR="00144F9E" w:rsidRPr="00144F9E" w:rsidTr="00144F9E">
        <w:tc>
          <w:tcPr>
            <w:tcW w:w="8426"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2) для земельных участков с видом разрешенного использования «Обеспечение внутреннего правопорядка» в случае размещения объекта «</w:t>
            </w:r>
            <w:r w:rsidRPr="00144F9E">
              <w:rPr>
                <w:rFonts w:ascii="Times New Roman" w:eastAsia="Calibri" w:hAnsi="Times New Roman" w:cs="Times New Roman"/>
                <w:sz w:val="20"/>
                <w:szCs w:val="20"/>
              </w:rPr>
              <w:t xml:space="preserve">Пожарное депо»   </w:t>
            </w:r>
          </w:p>
        </w:tc>
        <w:tc>
          <w:tcPr>
            <w:tcW w:w="7087" w:type="dxa"/>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 xml:space="preserve">В соответствии со </w:t>
            </w:r>
            <w:r w:rsidRPr="00144F9E">
              <w:rPr>
                <w:rFonts w:ascii="Times New Roman" w:eastAsia="Calibri" w:hAnsi="Times New Roman" w:cs="Times New Roman"/>
                <w:sz w:val="20"/>
                <w:szCs w:val="20"/>
              </w:rPr>
              <w:t xml:space="preserve">сводом правил «СП 42.13330.2016. Свод правил. Градостроительство. Планировка и застройка городских и сельских поселений. Актуализированная редакция СНиП 2.07.01-89*» </w:t>
            </w:r>
          </w:p>
        </w:tc>
      </w:tr>
      <w:tr w:rsidR="00144F9E" w:rsidRPr="00144F9E" w:rsidTr="00144F9E">
        <w:tc>
          <w:tcPr>
            <w:tcW w:w="8426"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3) для земельных участков с видами разрешенного использования «Предоставление коммунальных услуг», «Улично-дорожная сеть» в случае размещения линейных объектов</w:t>
            </w:r>
          </w:p>
        </w:tc>
        <w:tc>
          <w:tcPr>
            <w:tcW w:w="7087"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0 метров</w:t>
            </w:r>
          </w:p>
        </w:tc>
      </w:tr>
      <w:tr w:rsidR="00144F9E" w:rsidRPr="00144F9E" w:rsidTr="00144F9E">
        <w:tc>
          <w:tcPr>
            <w:tcW w:w="8426"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 xml:space="preserve">4) для других земельных участков, в том числе с видом разрешенного использования </w:t>
            </w:r>
            <w:r w:rsidRPr="00144F9E">
              <w:rPr>
                <w:rFonts w:ascii="Times New Roman" w:eastAsia="Calibri" w:hAnsi="Times New Roman" w:cs="Times New Roman"/>
                <w:sz w:val="20"/>
                <w:szCs w:val="20"/>
              </w:rPr>
              <w:t>«Для индивидуального жилищного строительства»</w:t>
            </w:r>
            <w:r w:rsidRPr="00144F9E">
              <w:rPr>
                <w:rFonts w:ascii="Times New Roman" w:eastAsia="Times New Roman" w:hAnsi="Times New Roman" w:cs="Times New Roman"/>
                <w:sz w:val="20"/>
                <w:szCs w:val="20"/>
                <w:lang w:eastAsia="ru-RU"/>
              </w:rPr>
              <w:t>:</w:t>
            </w:r>
          </w:p>
        </w:tc>
        <w:tc>
          <w:tcPr>
            <w:tcW w:w="7087"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r>
      <w:tr w:rsidR="00144F9E" w:rsidRPr="00144F9E" w:rsidTr="00144F9E">
        <w:tc>
          <w:tcPr>
            <w:tcW w:w="8426" w:type="dxa"/>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lastRenderedPageBreak/>
              <w:t xml:space="preserve">а) </w:t>
            </w:r>
            <w:r w:rsidRPr="00144F9E">
              <w:rPr>
                <w:rFonts w:ascii="Times New Roman" w:eastAsia="Calibri" w:hAnsi="Times New Roman" w:cs="Times New Roman"/>
                <w:sz w:val="20"/>
                <w:szCs w:val="20"/>
              </w:rPr>
              <w:t>от границ земельных участков, являющихся смежными с территорией общего пользования</w:t>
            </w:r>
          </w:p>
        </w:tc>
        <w:tc>
          <w:tcPr>
            <w:tcW w:w="7087"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5 метров</w:t>
            </w:r>
          </w:p>
        </w:tc>
      </w:tr>
      <w:tr w:rsidR="00144F9E" w:rsidRPr="00144F9E" w:rsidTr="00144F9E">
        <w:tc>
          <w:tcPr>
            <w:tcW w:w="8426" w:type="dxa"/>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 xml:space="preserve">б) </w:t>
            </w:r>
            <w:r w:rsidRPr="00144F9E">
              <w:rPr>
                <w:rFonts w:ascii="Times New Roman" w:eastAsia="Calibri" w:hAnsi="Times New Roman" w:cs="Times New Roman"/>
                <w:sz w:val="20"/>
                <w:szCs w:val="20"/>
              </w:rPr>
              <w:t>от границ земельных участков, смежных с земельными участками, не являющимися территорией общего пользования, либо с земельными участками, границы которых не установлены (с учетом требований норм пожарной безопасности)</w:t>
            </w:r>
          </w:p>
        </w:tc>
        <w:tc>
          <w:tcPr>
            <w:tcW w:w="7087"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3 метра</w:t>
            </w:r>
          </w:p>
        </w:tc>
      </w:tr>
      <w:tr w:rsidR="00144F9E" w:rsidRPr="00144F9E" w:rsidTr="00144F9E">
        <w:tc>
          <w:tcPr>
            <w:tcW w:w="8426"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3. Предельное количество этажей, предельная высота зданий, строений, сооружений:</w:t>
            </w:r>
          </w:p>
        </w:tc>
        <w:tc>
          <w:tcPr>
            <w:tcW w:w="7087"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r>
      <w:tr w:rsidR="00144F9E" w:rsidRPr="00144F9E" w:rsidTr="00144F9E">
        <w:tc>
          <w:tcPr>
            <w:tcW w:w="8426"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1) предельное количество этажей зданий, строений, сооружений:</w:t>
            </w:r>
          </w:p>
        </w:tc>
        <w:tc>
          <w:tcPr>
            <w:tcW w:w="7087"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p>
        </w:tc>
      </w:tr>
      <w:tr w:rsidR="00144F9E" w:rsidRPr="00144F9E" w:rsidTr="00144F9E">
        <w:tc>
          <w:tcPr>
            <w:tcW w:w="8426"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а) индивидуальный жилой дом, жилой дом блокированной застройки:</w:t>
            </w:r>
          </w:p>
        </w:tc>
        <w:tc>
          <w:tcPr>
            <w:tcW w:w="7087"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p>
        </w:tc>
      </w:tr>
      <w:tr w:rsidR="00144F9E" w:rsidRPr="00144F9E" w:rsidTr="00144F9E">
        <w:tc>
          <w:tcPr>
            <w:tcW w:w="8426" w:type="dxa"/>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предельное максимальное количество надземных этажей</w:t>
            </w:r>
          </w:p>
        </w:tc>
        <w:tc>
          <w:tcPr>
            <w:tcW w:w="7087" w:type="dxa"/>
          </w:tcPr>
          <w:p w:rsidR="00144F9E" w:rsidRPr="00144F9E" w:rsidRDefault="00144F9E" w:rsidP="00144F9E">
            <w:pPr>
              <w:autoSpaceDE w:val="0"/>
              <w:autoSpaceDN w:val="0"/>
              <w:adjustRightInd w:val="0"/>
              <w:spacing w:after="0" w:line="240" w:lineRule="auto"/>
              <w:jc w:val="center"/>
              <w:rPr>
                <w:rFonts w:ascii="Times New Roman" w:eastAsia="Calibri" w:hAnsi="Times New Roman" w:cs="Times New Roman"/>
                <w:sz w:val="20"/>
                <w:szCs w:val="20"/>
              </w:rPr>
            </w:pPr>
            <w:r w:rsidRPr="00144F9E">
              <w:rPr>
                <w:rFonts w:ascii="Times New Roman" w:eastAsia="Times New Roman" w:hAnsi="Times New Roman" w:cs="Times New Roman"/>
                <w:sz w:val="20"/>
                <w:szCs w:val="20"/>
                <w:lang w:eastAsia="ru-RU"/>
              </w:rPr>
              <w:t xml:space="preserve">3 (три) этажа, включая </w:t>
            </w:r>
            <w:proofErr w:type="gramStart"/>
            <w:r w:rsidRPr="00144F9E">
              <w:rPr>
                <w:rFonts w:ascii="Times New Roman" w:eastAsia="Times New Roman" w:hAnsi="Times New Roman" w:cs="Times New Roman"/>
                <w:sz w:val="20"/>
                <w:szCs w:val="20"/>
                <w:lang w:eastAsia="ru-RU"/>
              </w:rPr>
              <w:t>мансардный</w:t>
            </w:r>
            <w:proofErr w:type="gramEnd"/>
          </w:p>
        </w:tc>
      </w:tr>
      <w:tr w:rsidR="00144F9E" w:rsidRPr="00144F9E" w:rsidTr="00144F9E">
        <w:tc>
          <w:tcPr>
            <w:tcW w:w="8426" w:type="dxa"/>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предельное минимальное количество этажей</w:t>
            </w:r>
          </w:p>
        </w:tc>
        <w:tc>
          <w:tcPr>
            <w:tcW w:w="7087" w:type="dxa"/>
          </w:tcPr>
          <w:p w:rsidR="00144F9E" w:rsidRPr="00144F9E" w:rsidRDefault="00144F9E" w:rsidP="00144F9E">
            <w:pPr>
              <w:autoSpaceDE w:val="0"/>
              <w:autoSpaceDN w:val="0"/>
              <w:adjustRightInd w:val="0"/>
              <w:spacing w:after="0" w:line="240" w:lineRule="auto"/>
              <w:jc w:val="center"/>
              <w:rPr>
                <w:rFonts w:ascii="Times New Roman" w:eastAsia="Calibri" w:hAnsi="Times New Roman" w:cs="Times New Roman"/>
                <w:sz w:val="20"/>
                <w:szCs w:val="20"/>
              </w:rPr>
            </w:pPr>
            <w:r w:rsidRPr="00144F9E">
              <w:rPr>
                <w:rFonts w:ascii="Times New Roman" w:eastAsia="Times New Roman" w:hAnsi="Times New Roman" w:cs="Times New Roman"/>
                <w:sz w:val="20"/>
                <w:szCs w:val="20"/>
                <w:lang w:eastAsia="ru-RU"/>
              </w:rPr>
              <w:t>не подлежит установлению</w:t>
            </w:r>
          </w:p>
        </w:tc>
      </w:tr>
      <w:tr w:rsidR="00144F9E" w:rsidRPr="00144F9E" w:rsidTr="00144F9E">
        <w:tc>
          <w:tcPr>
            <w:tcW w:w="8426" w:type="dxa"/>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Times New Roman" w:hAnsi="Times New Roman" w:cs="Times New Roman"/>
                <w:sz w:val="20"/>
                <w:szCs w:val="20"/>
                <w:lang w:eastAsia="ru-RU"/>
              </w:rPr>
              <w:t xml:space="preserve">б) </w:t>
            </w:r>
            <w:r w:rsidRPr="00144F9E">
              <w:rPr>
                <w:rFonts w:ascii="Times New Roman" w:eastAsia="Calibri" w:hAnsi="Times New Roman" w:cs="Times New Roman"/>
                <w:sz w:val="20"/>
                <w:szCs w:val="20"/>
              </w:rPr>
              <w:t>объекты капитального строительства, предназначенные для дошкольного образования</w:t>
            </w: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7087" w:type="dxa"/>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В соответствии со сводом правил «СП 252.1325800.2016. Свод правил. Здания дошкольных образовательных организаций. Правила проектирования»</w:t>
            </w:r>
          </w:p>
        </w:tc>
      </w:tr>
      <w:tr w:rsidR="00144F9E" w:rsidRPr="00144F9E" w:rsidTr="00144F9E">
        <w:tc>
          <w:tcPr>
            <w:tcW w:w="8426" w:type="dxa"/>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 xml:space="preserve">в) </w:t>
            </w:r>
            <w:r w:rsidRPr="00144F9E">
              <w:rPr>
                <w:rFonts w:ascii="Times New Roman" w:eastAsia="Calibri" w:hAnsi="Times New Roman" w:cs="Times New Roman"/>
                <w:sz w:val="20"/>
                <w:szCs w:val="20"/>
              </w:rPr>
              <w:t>объекты капитального строительства, предназначенные для начального и среднего общего образования</w:t>
            </w:r>
          </w:p>
        </w:tc>
        <w:tc>
          <w:tcPr>
            <w:tcW w:w="7087" w:type="dxa"/>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В соответствии со сводом правил «СП 251.1325800.2016. Свод правил. Здания общеобразовательных организаций. Правила проектирования»</w:t>
            </w:r>
          </w:p>
        </w:tc>
      </w:tr>
      <w:tr w:rsidR="00144F9E" w:rsidRPr="00144F9E" w:rsidTr="00144F9E">
        <w:tc>
          <w:tcPr>
            <w:tcW w:w="8426"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г) другие здания, строения, сооружения</w:t>
            </w:r>
          </w:p>
        </w:tc>
        <w:tc>
          <w:tcPr>
            <w:tcW w:w="7087"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не подлежит установлению</w:t>
            </w:r>
          </w:p>
        </w:tc>
      </w:tr>
      <w:tr w:rsidR="00144F9E" w:rsidRPr="00144F9E" w:rsidTr="00144F9E">
        <w:tc>
          <w:tcPr>
            <w:tcW w:w="8426" w:type="dxa"/>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 xml:space="preserve">2) предельная высота зданий, строений, сооружений за исключением случая расположения таких объектов в </w:t>
            </w:r>
            <w:r w:rsidRPr="00144F9E">
              <w:rPr>
                <w:rFonts w:ascii="Times New Roman" w:eastAsia="Calibri" w:hAnsi="Times New Roman" w:cs="Times New Roman"/>
                <w:sz w:val="20"/>
                <w:szCs w:val="20"/>
              </w:rPr>
              <w:t xml:space="preserve">зонах с особыми условиями использования территорий, </w:t>
            </w:r>
            <w:r w:rsidRPr="00144F9E">
              <w:rPr>
                <w:rFonts w:ascii="Times New Roman" w:eastAsia="Times New Roman" w:hAnsi="Times New Roman" w:cs="Times New Roman"/>
                <w:sz w:val="20"/>
                <w:szCs w:val="20"/>
                <w:lang w:eastAsia="ru-RU"/>
              </w:rPr>
              <w:t>в границе территории исторического поселения регионального значения город Псков:</w:t>
            </w:r>
          </w:p>
        </w:tc>
        <w:tc>
          <w:tcPr>
            <w:tcW w:w="7087"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r>
      <w:tr w:rsidR="00144F9E" w:rsidRPr="00144F9E" w:rsidTr="00144F9E">
        <w:tc>
          <w:tcPr>
            <w:tcW w:w="8426" w:type="dxa"/>
          </w:tcPr>
          <w:p w:rsidR="00144F9E" w:rsidRPr="00144F9E" w:rsidRDefault="00144F9E" w:rsidP="00144F9E">
            <w:pPr>
              <w:autoSpaceDE w:val="0"/>
              <w:autoSpaceDN w:val="0"/>
              <w:adjustRightInd w:val="0"/>
              <w:spacing w:after="0" w:line="240" w:lineRule="auto"/>
              <w:jc w:val="both"/>
              <w:outlineLvl w:val="0"/>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а) индивидуальный жилой дом</w:t>
            </w:r>
          </w:p>
        </w:tc>
        <w:tc>
          <w:tcPr>
            <w:tcW w:w="7087"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двадцать метров</w:t>
            </w:r>
          </w:p>
        </w:tc>
      </w:tr>
      <w:tr w:rsidR="00144F9E" w:rsidRPr="00144F9E" w:rsidTr="00144F9E">
        <w:tc>
          <w:tcPr>
            <w:tcW w:w="8426" w:type="dxa"/>
          </w:tcPr>
          <w:p w:rsidR="00144F9E" w:rsidRPr="00144F9E" w:rsidRDefault="00144F9E" w:rsidP="00144F9E">
            <w:pPr>
              <w:autoSpaceDE w:val="0"/>
              <w:autoSpaceDN w:val="0"/>
              <w:adjustRightInd w:val="0"/>
              <w:spacing w:after="0" w:line="240" w:lineRule="auto"/>
              <w:jc w:val="both"/>
              <w:outlineLvl w:val="0"/>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б) другие здания, строения, сооружения</w:t>
            </w:r>
          </w:p>
        </w:tc>
        <w:tc>
          <w:tcPr>
            <w:tcW w:w="7087"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не подлежит установлению</w:t>
            </w:r>
          </w:p>
        </w:tc>
      </w:tr>
      <w:tr w:rsidR="00144F9E" w:rsidRPr="00144F9E" w:rsidTr="00144F9E">
        <w:tc>
          <w:tcPr>
            <w:tcW w:w="8426" w:type="dxa"/>
          </w:tcPr>
          <w:p w:rsidR="00144F9E" w:rsidRPr="00144F9E" w:rsidRDefault="00144F9E" w:rsidP="00144F9E">
            <w:pPr>
              <w:autoSpaceDE w:val="0"/>
              <w:autoSpaceDN w:val="0"/>
              <w:adjustRightInd w:val="0"/>
              <w:spacing w:after="0" w:line="240" w:lineRule="auto"/>
              <w:jc w:val="both"/>
              <w:outlineLvl w:val="0"/>
              <w:rPr>
                <w:rFonts w:ascii="Times New Roman" w:eastAsia="Calibri" w:hAnsi="Times New Roman" w:cs="Times New Roman"/>
                <w:sz w:val="20"/>
                <w:szCs w:val="20"/>
              </w:rPr>
            </w:pPr>
            <w:r w:rsidRPr="00144F9E">
              <w:rPr>
                <w:rFonts w:ascii="Times New Roman" w:eastAsia="Times New Roman" w:hAnsi="Times New Roman" w:cs="Times New Roman"/>
                <w:sz w:val="20"/>
                <w:szCs w:val="20"/>
                <w:lang w:eastAsia="ru-RU"/>
              </w:rPr>
              <w:t xml:space="preserve">3) предельная высота зданий, строений, сооружений в случае расположения таких объектов в зонах </w:t>
            </w:r>
            <w:r w:rsidRPr="00144F9E">
              <w:rPr>
                <w:rFonts w:ascii="Times New Roman" w:eastAsia="Calibri" w:hAnsi="Times New Roman" w:cs="Times New Roman"/>
                <w:sz w:val="20"/>
                <w:szCs w:val="20"/>
              </w:rPr>
              <w:t>с особыми условиями использования территорий</w:t>
            </w:r>
            <w:r w:rsidRPr="00144F9E">
              <w:rPr>
                <w:rFonts w:ascii="Times New Roman" w:eastAsia="Times New Roman" w:hAnsi="Times New Roman" w:cs="Times New Roman"/>
                <w:sz w:val="20"/>
                <w:szCs w:val="20"/>
                <w:lang w:eastAsia="ru-RU"/>
              </w:rPr>
              <w:t>, в границе территории исторического поселения регионального значения город Псков</w:t>
            </w:r>
          </w:p>
        </w:tc>
        <w:tc>
          <w:tcPr>
            <w:tcW w:w="7087"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 xml:space="preserve">в соответствии с регламентами использования территории, утвержденными правовыми актами </w:t>
            </w:r>
          </w:p>
        </w:tc>
      </w:tr>
      <w:tr w:rsidR="00144F9E" w:rsidRPr="00144F9E" w:rsidTr="00144F9E">
        <w:tc>
          <w:tcPr>
            <w:tcW w:w="8426"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 xml:space="preserve">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объектами капитального строительства, относящимися к основным видам разрешенного использования объектов капитального строительства, ко всей площади земельного </w:t>
            </w:r>
            <w:r w:rsidRPr="00144F9E">
              <w:rPr>
                <w:rFonts w:ascii="Times New Roman" w:eastAsia="Times New Roman" w:hAnsi="Times New Roman" w:cs="Times New Roman"/>
                <w:b/>
                <w:sz w:val="20"/>
                <w:szCs w:val="20"/>
                <w:lang w:eastAsia="ru-RU"/>
              </w:rPr>
              <w:lastRenderedPageBreak/>
              <w:t xml:space="preserve">участка: </w:t>
            </w:r>
          </w:p>
        </w:tc>
        <w:tc>
          <w:tcPr>
            <w:tcW w:w="7087"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r>
      <w:tr w:rsidR="00144F9E" w:rsidRPr="00144F9E" w:rsidTr="00144F9E">
        <w:tc>
          <w:tcPr>
            <w:tcW w:w="8426"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lastRenderedPageBreak/>
              <w:t>1) для земельных участков, расположенных в границах территории, в отношении которой утвержден проект планировки территории</w:t>
            </w:r>
          </w:p>
        </w:tc>
        <w:tc>
          <w:tcPr>
            <w:tcW w:w="7087" w:type="dxa"/>
          </w:tcPr>
          <w:p w:rsidR="00144F9E" w:rsidRPr="00144F9E" w:rsidRDefault="00144F9E" w:rsidP="00144F9E">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в соответствии с проектом планировки территории</w:t>
            </w:r>
          </w:p>
        </w:tc>
      </w:tr>
      <w:tr w:rsidR="00144F9E" w:rsidRPr="00144F9E" w:rsidTr="00144F9E">
        <w:tc>
          <w:tcPr>
            <w:tcW w:w="8426"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2) для земельных участков, расположенных в границах застроенной территории, в отношении которой не утвержден проект планировки территории:</w:t>
            </w:r>
          </w:p>
        </w:tc>
        <w:tc>
          <w:tcPr>
            <w:tcW w:w="7087" w:type="dxa"/>
          </w:tcPr>
          <w:p w:rsidR="00144F9E" w:rsidRPr="00144F9E" w:rsidRDefault="00144F9E" w:rsidP="00144F9E">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144F9E" w:rsidRPr="00144F9E" w:rsidTr="00144F9E">
        <w:tc>
          <w:tcPr>
            <w:tcW w:w="8426"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 xml:space="preserve"> а) с видом разрешенного использования «Для индивидуального жилищного строительства»  </w:t>
            </w:r>
          </w:p>
        </w:tc>
        <w:tc>
          <w:tcPr>
            <w:tcW w:w="7087"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20 %</w:t>
            </w:r>
          </w:p>
        </w:tc>
      </w:tr>
      <w:tr w:rsidR="00144F9E" w:rsidRPr="00144F9E" w:rsidTr="00144F9E">
        <w:trPr>
          <w:trHeight w:val="414"/>
        </w:trPr>
        <w:tc>
          <w:tcPr>
            <w:tcW w:w="8426" w:type="dxa"/>
          </w:tcPr>
          <w:p w:rsidR="00144F9E" w:rsidRPr="00144F9E" w:rsidRDefault="00144F9E" w:rsidP="00144F9E">
            <w:pPr>
              <w:jc w:val="both"/>
              <w:rPr>
                <w:rFonts w:ascii="Times New Roman" w:eastAsia="Calibri" w:hAnsi="Times New Roman" w:cs="Times New Roman"/>
                <w:sz w:val="20"/>
                <w:szCs w:val="20"/>
              </w:rPr>
            </w:pPr>
            <w:r w:rsidRPr="00144F9E">
              <w:rPr>
                <w:rFonts w:ascii="Times New Roman" w:eastAsia="Times New Roman" w:hAnsi="Times New Roman" w:cs="Times New Roman"/>
                <w:sz w:val="20"/>
                <w:szCs w:val="20"/>
                <w:lang w:eastAsia="ru-RU"/>
              </w:rPr>
              <w:t xml:space="preserve">б) с видом разрешенного использования «Дошкольное, начальное и среднее общее образование» </w:t>
            </w:r>
          </w:p>
        </w:tc>
        <w:tc>
          <w:tcPr>
            <w:tcW w:w="7087" w:type="dxa"/>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 xml:space="preserve">В соответствии со сводами правил: </w:t>
            </w:r>
          </w:p>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«СП 252.1325800.2016. Свод правил. Здания дошкольных образовательных организаций. Правила проектирования»;</w:t>
            </w:r>
          </w:p>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«СП 251.1325800.2016. Свод правил. Здания общеобразовательных организаций. Правила проектирования»</w:t>
            </w:r>
          </w:p>
        </w:tc>
      </w:tr>
      <w:tr w:rsidR="00144F9E" w:rsidRPr="00144F9E" w:rsidTr="00144F9E">
        <w:trPr>
          <w:trHeight w:val="414"/>
        </w:trPr>
        <w:tc>
          <w:tcPr>
            <w:tcW w:w="8426" w:type="dxa"/>
          </w:tcPr>
          <w:p w:rsidR="00144F9E" w:rsidRPr="00144F9E" w:rsidRDefault="00144F9E" w:rsidP="00144F9E">
            <w:pP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в) с другими видами разрешенного использования</w:t>
            </w:r>
          </w:p>
        </w:tc>
        <w:tc>
          <w:tcPr>
            <w:tcW w:w="7087" w:type="dxa"/>
          </w:tcPr>
          <w:p w:rsidR="00144F9E" w:rsidRPr="00144F9E" w:rsidRDefault="00144F9E" w:rsidP="00144F9E">
            <w:pPr>
              <w:autoSpaceDE w:val="0"/>
              <w:autoSpaceDN w:val="0"/>
              <w:adjustRightInd w:val="0"/>
              <w:spacing w:after="0" w:line="240" w:lineRule="auto"/>
              <w:jc w:val="center"/>
              <w:rPr>
                <w:rFonts w:ascii="Times New Roman" w:eastAsia="Calibri" w:hAnsi="Times New Roman" w:cs="Times New Roman"/>
                <w:sz w:val="20"/>
                <w:szCs w:val="20"/>
              </w:rPr>
            </w:pPr>
            <w:r w:rsidRPr="00144F9E">
              <w:rPr>
                <w:rFonts w:ascii="Times New Roman" w:eastAsia="Times New Roman" w:hAnsi="Times New Roman" w:cs="Times New Roman"/>
                <w:sz w:val="20"/>
                <w:szCs w:val="20"/>
                <w:lang w:eastAsia="ru-RU"/>
              </w:rPr>
              <w:t>не подлежит установлению</w:t>
            </w:r>
          </w:p>
        </w:tc>
      </w:tr>
      <w:tr w:rsidR="00144F9E" w:rsidRPr="00144F9E" w:rsidTr="00144F9E">
        <w:tc>
          <w:tcPr>
            <w:tcW w:w="8426"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5. Максимальный процент застройки объектами вспомогательных видов разрешенного использования в границах земельного участка, определяемый как отношение суммарной площади земельного участка, которая может быть застроена объектами вспомогательных видов разрешенного использования, к суммарной площади земельного участка, которая может быть застроена объектами основных видов разрешенного использования  и/или условно разрешенных видов использования:</w:t>
            </w:r>
          </w:p>
        </w:tc>
        <w:tc>
          <w:tcPr>
            <w:tcW w:w="7087"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r>
      <w:tr w:rsidR="00144F9E" w:rsidRPr="00144F9E" w:rsidTr="00144F9E">
        <w:tc>
          <w:tcPr>
            <w:tcW w:w="8426"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1) для земельных участков с видом разрешенного использования «Для индивидуального жилищного строительства»</w:t>
            </w:r>
          </w:p>
        </w:tc>
        <w:tc>
          <w:tcPr>
            <w:tcW w:w="7087"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30 %</w:t>
            </w:r>
          </w:p>
        </w:tc>
      </w:tr>
      <w:tr w:rsidR="00144F9E" w:rsidRPr="00144F9E" w:rsidTr="00144F9E">
        <w:tc>
          <w:tcPr>
            <w:tcW w:w="8426"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 xml:space="preserve">2) для земельных участков </w:t>
            </w:r>
            <w:r w:rsidRPr="00144F9E">
              <w:rPr>
                <w:rFonts w:ascii="Times New Roman" w:eastAsia="Calibri" w:hAnsi="Times New Roman" w:cs="Times New Roman"/>
                <w:sz w:val="20"/>
                <w:szCs w:val="20"/>
              </w:rPr>
              <w:t>с другими видами разрешенного использования</w:t>
            </w:r>
          </w:p>
        </w:tc>
        <w:tc>
          <w:tcPr>
            <w:tcW w:w="7087"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не подлежит установлению</w:t>
            </w:r>
          </w:p>
        </w:tc>
      </w:tr>
      <w:tr w:rsidR="00144F9E" w:rsidRPr="00144F9E" w:rsidTr="00144F9E">
        <w:tc>
          <w:tcPr>
            <w:tcW w:w="8426" w:type="dxa"/>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6.</w:t>
            </w:r>
            <w:r w:rsidRPr="00144F9E">
              <w:rPr>
                <w:rFonts w:ascii="Times New Roman" w:eastAsia="Calibri" w:hAnsi="Times New Roman" w:cs="Times New Roman"/>
                <w:b/>
                <w:sz w:val="20"/>
                <w:szCs w:val="20"/>
              </w:rPr>
              <w:t xml:space="preserve"> Максимальный р</w:t>
            </w:r>
            <w:r w:rsidRPr="00144F9E">
              <w:rPr>
                <w:rFonts w:ascii="Times New Roman" w:eastAsia="Times New Roman" w:hAnsi="Times New Roman" w:cs="Times New Roman"/>
                <w:b/>
                <w:sz w:val="20"/>
                <w:szCs w:val="20"/>
                <w:lang w:eastAsia="ru-RU"/>
              </w:rPr>
              <w:t xml:space="preserve">азмер санитарно-защитной </w:t>
            </w:r>
            <w:r w:rsidRPr="00144F9E">
              <w:rPr>
                <w:rFonts w:ascii="Times New Roman" w:eastAsia="Calibri" w:hAnsi="Times New Roman" w:cs="Times New Roman"/>
                <w:b/>
                <w:sz w:val="20"/>
                <w:szCs w:val="20"/>
              </w:rPr>
              <w:t xml:space="preserve">зоны объектов, </w:t>
            </w:r>
            <w:r w:rsidRPr="00144F9E">
              <w:rPr>
                <w:rFonts w:ascii="Times New Roman" w:eastAsia="Calibri" w:hAnsi="Times New Roman" w:cs="Times New Roman"/>
                <w:b/>
                <w:bCs/>
                <w:sz w:val="20"/>
                <w:szCs w:val="20"/>
              </w:rPr>
              <w:t>в отношении которых подлежат установлению санитарно-защитные зоны</w:t>
            </w:r>
          </w:p>
        </w:tc>
        <w:tc>
          <w:tcPr>
            <w:tcW w:w="7087"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50 метров</w:t>
            </w: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144F9E" w:rsidRPr="00144F9E" w:rsidTr="00144F9E">
        <w:trPr>
          <w:trHeight w:val="332"/>
        </w:trPr>
        <w:tc>
          <w:tcPr>
            <w:tcW w:w="8426" w:type="dxa"/>
          </w:tcPr>
          <w:p w:rsidR="00144F9E" w:rsidRPr="00144F9E" w:rsidRDefault="00144F9E" w:rsidP="00144F9E">
            <w:pPr>
              <w:autoSpaceDE w:val="0"/>
              <w:autoSpaceDN w:val="0"/>
              <w:adjustRightInd w:val="0"/>
              <w:spacing w:after="0" w:line="240" w:lineRule="auto"/>
              <w:jc w:val="both"/>
              <w:rPr>
                <w:rFonts w:ascii="Arial" w:eastAsia="Calibri" w:hAnsi="Arial" w:cs="Arial"/>
                <w:b/>
                <w:sz w:val="20"/>
                <w:szCs w:val="20"/>
              </w:rPr>
            </w:pPr>
            <w:r w:rsidRPr="00144F9E">
              <w:rPr>
                <w:rFonts w:ascii="Times New Roman" w:eastAsia="Times New Roman" w:hAnsi="Times New Roman" w:cs="Times New Roman"/>
                <w:b/>
                <w:sz w:val="20"/>
                <w:szCs w:val="20"/>
                <w:lang w:eastAsia="ru-RU"/>
              </w:rPr>
              <w:t xml:space="preserve">7. </w:t>
            </w:r>
            <w:proofErr w:type="gramStart"/>
            <w:r w:rsidRPr="00144F9E">
              <w:rPr>
                <w:rFonts w:ascii="Times New Roman" w:eastAsia="Times New Roman" w:hAnsi="Times New Roman" w:cs="Times New Roman"/>
                <w:b/>
                <w:sz w:val="20"/>
                <w:szCs w:val="20"/>
                <w:lang w:eastAsia="ru-RU"/>
              </w:rPr>
              <w:t xml:space="preserve">Архитектурные решения объектов капитального строительства, расположенных в границах территории исторического поселения регионального значения город Псков (цветовое решение внешнего облика объекта капитального строительства, строительные материалы, определяющие внешний облик объекта капитального строительства, объемно-пространственные и архитектурно-стилистические характеристики объекта капитального строительства, влияющие на его внешний облик и (или) на композицию и </w:t>
            </w:r>
            <w:r w:rsidRPr="00144F9E">
              <w:rPr>
                <w:rFonts w:ascii="Times New Roman" w:eastAsia="Times New Roman" w:hAnsi="Times New Roman" w:cs="Times New Roman"/>
                <w:b/>
                <w:sz w:val="20"/>
                <w:szCs w:val="20"/>
                <w:lang w:eastAsia="ru-RU"/>
              </w:rPr>
              <w:lastRenderedPageBreak/>
              <w:t>силуэт застройки исторического поселения регионального значения город Псков)</w:t>
            </w:r>
            <w:r w:rsidRPr="00144F9E">
              <w:rPr>
                <w:rFonts w:ascii="Arial" w:eastAsia="Calibri" w:hAnsi="Arial" w:cs="Arial"/>
                <w:b/>
                <w:sz w:val="20"/>
                <w:szCs w:val="20"/>
              </w:rPr>
              <w:t xml:space="preserve"> </w:t>
            </w:r>
            <w:proofErr w:type="gramEnd"/>
          </w:p>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b/>
                <w:sz w:val="20"/>
                <w:szCs w:val="20"/>
                <w:lang w:eastAsia="ru-RU"/>
              </w:rPr>
            </w:pPr>
          </w:p>
        </w:tc>
        <w:tc>
          <w:tcPr>
            <w:tcW w:w="7087" w:type="dxa"/>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lastRenderedPageBreak/>
              <w:t>в соответствии с Приказом Государственного комитета Псковской области по охране объектов культурного наследия от 28.12.2016 № 564 «Об утверждении границы территории исторического поселения регионального значения город Псков, его предмета охраны и требований к градостроительным регламентам, разработанных применительно к территориальным зонам, расположенным в границе исторического поселения»</w:t>
            </w:r>
          </w:p>
        </w:tc>
      </w:tr>
    </w:tbl>
    <w:p w:rsidR="00144F9E" w:rsidRPr="00144F9E" w:rsidRDefault="00144F9E" w:rsidP="00144F9E">
      <w:pPr>
        <w:widowControl w:val="0"/>
        <w:autoSpaceDE w:val="0"/>
        <w:autoSpaceDN w:val="0"/>
        <w:spacing w:after="0" w:line="240" w:lineRule="auto"/>
        <w:jc w:val="both"/>
        <w:outlineLvl w:val="3"/>
        <w:rPr>
          <w:rFonts w:ascii="Times New Roman" w:eastAsia="Times New Roman" w:hAnsi="Times New Roman" w:cs="Times New Roman"/>
          <w:sz w:val="20"/>
          <w:szCs w:val="20"/>
          <w:lang w:eastAsia="ru-RU"/>
        </w:rPr>
      </w:pPr>
    </w:p>
    <w:p w:rsidR="00144F9E" w:rsidRPr="00144F9E" w:rsidRDefault="00144F9E" w:rsidP="00144F9E">
      <w:pPr>
        <w:widowControl w:val="0"/>
        <w:autoSpaceDE w:val="0"/>
        <w:autoSpaceDN w:val="0"/>
        <w:spacing w:after="0" w:line="240" w:lineRule="auto"/>
        <w:jc w:val="both"/>
        <w:outlineLvl w:val="3"/>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3)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 указаны в статье 2 настоящих Правил.</w:t>
      </w: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9.2 Градостроительный регламент территориальной зоны Ж3 - Зона смешанной застройки (1-4 этажа) с возможностью организации приусадебного участка</w:t>
      </w:r>
    </w:p>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p>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1) Виды разрешенного использования земельных участков и объектов капитального строительства в территориальной зоне Ж3 - Зона смешанной застройки (1-4 этажа) с возможностью организации приусадебного участка:</w:t>
      </w:r>
    </w:p>
    <w:tbl>
      <w:tblPr>
        <w:tblW w:w="155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330"/>
        <w:gridCol w:w="931"/>
        <w:gridCol w:w="8567"/>
        <w:gridCol w:w="3685"/>
      </w:tblGrid>
      <w:tr w:rsidR="00144F9E" w:rsidRPr="00144F9E" w:rsidTr="00144F9E">
        <w:tc>
          <w:tcPr>
            <w:tcW w:w="2330" w:type="dxa"/>
            <w:vMerge w:val="restart"/>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18"/>
                <w:szCs w:val="18"/>
                <w:lang w:eastAsia="ru-RU"/>
              </w:rPr>
            </w:pPr>
            <w:r w:rsidRPr="00144F9E">
              <w:rPr>
                <w:rFonts w:ascii="Times New Roman" w:eastAsia="Times New Roman" w:hAnsi="Times New Roman" w:cs="Times New Roman"/>
                <w:b/>
                <w:sz w:val="18"/>
                <w:szCs w:val="18"/>
                <w:lang w:eastAsia="ru-RU"/>
              </w:rPr>
              <w:t>Наименование</w:t>
            </w:r>
          </w:p>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18"/>
                <w:szCs w:val="18"/>
                <w:lang w:eastAsia="ru-RU"/>
              </w:rPr>
            </w:pPr>
            <w:r w:rsidRPr="00144F9E">
              <w:rPr>
                <w:rFonts w:ascii="Times New Roman" w:eastAsia="Times New Roman" w:hAnsi="Times New Roman" w:cs="Times New Roman"/>
                <w:b/>
                <w:sz w:val="18"/>
                <w:szCs w:val="18"/>
                <w:lang w:eastAsia="ru-RU"/>
              </w:rPr>
              <w:t>основного вида разрешенного использования земельного участка в соответствии с Классификатором видов разрешенного использования земельных участков, утвержденным Приказом Минэкономразвития России от 01.09.2014 № 540</w:t>
            </w:r>
          </w:p>
        </w:tc>
        <w:tc>
          <w:tcPr>
            <w:tcW w:w="931" w:type="dxa"/>
            <w:vMerge w:val="restart"/>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18"/>
                <w:szCs w:val="18"/>
                <w:lang w:eastAsia="ru-RU"/>
              </w:rPr>
            </w:pPr>
            <w:r w:rsidRPr="00144F9E">
              <w:rPr>
                <w:rFonts w:ascii="Times New Roman" w:eastAsia="Calibri" w:hAnsi="Times New Roman" w:cs="Times New Roman"/>
                <w:b/>
                <w:sz w:val="18"/>
                <w:szCs w:val="18"/>
              </w:rPr>
              <w:t>Код (числовое обозначение) вида разрешенного использования земельного участка</w:t>
            </w:r>
          </w:p>
        </w:tc>
        <w:tc>
          <w:tcPr>
            <w:tcW w:w="12252" w:type="dxa"/>
            <w:gridSpan w:val="2"/>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Описание вида разрешенного использования земельного участка</w:t>
            </w:r>
          </w:p>
        </w:tc>
      </w:tr>
      <w:tr w:rsidR="00144F9E" w:rsidRPr="00144F9E" w:rsidTr="00144F9E">
        <w:tc>
          <w:tcPr>
            <w:tcW w:w="2330" w:type="dxa"/>
            <w:vMerge/>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31" w:type="dxa"/>
            <w:vMerge/>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8567"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Основной вид разрешенного использования</w:t>
            </w:r>
          </w:p>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 xml:space="preserve">объекта капитального строительства </w:t>
            </w:r>
          </w:p>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20"/>
                <w:szCs w:val="20"/>
                <w:lang w:eastAsia="ru-RU"/>
              </w:rPr>
            </w:pPr>
          </w:p>
        </w:tc>
        <w:tc>
          <w:tcPr>
            <w:tcW w:w="3685"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Вспомогательный вид разрешенного использования объекта капитального строительства, допустимый только в качестве дополнительного по отношению к основному виду разрешенного использования и условно разрешенному виду использования объекта капитального строительства</w:t>
            </w:r>
          </w:p>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 xml:space="preserve">и </w:t>
            </w:r>
            <w:proofErr w:type="gramStart"/>
            <w:r w:rsidRPr="00144F9E">
              <w:rPr>
                <w:rFonts w:ascii="Times New Roman" w:eastAsia="Times New Roman" w:hAnsi="Times New Roman" w:cs="Times New Roman"/>
                <w:b/>
                <w:sz w:val="20"/>
                <w:szCs w:val="20"/>
                <w:lang w:eastAsia="ru-RU"/>
              </w:rPr>
              <w:t>осуществляемый</w:t>
            </w:r>
            <w:proofErr w:type="gramEnd"/>
            <w:r w:rsidRPr="00144F9E">
              <w:rPr>
                <w:rFonts w:ascii="Times New Roman" w:eastAsia="Times New Roman" w:hAnsi="Times New Roman" w:cs="Times New Roman"/>
                <w:b/>
                <w:sz w:val="20"/>
                <w:szCs w:val="20"/>
                <w:lang w:eastAsia="ru-RU"/>
              </w:rPr>
              <w:t xml:space="preserve"> совместно с ним</w:t>
            </w:r>
          </w:p>
        </w:tc>
      </w:tr>
      <w:tr w:rsidR="00144F9E" w:rsidRPr="00144F9E" w:rsidTr="00144F9E">
        <w:tc>
          <w:tcPr>
            <w:tcW w:w="2330" w:type="dxa"/>
            <w:tcBorders>
              <w:top w:val="single" w:sz="4" w:space="0" w:color="auto"/>
              <w:left w:val="single" w:sz="4" w:space="0" w:color="auto"/>
              <w:bottom w:val="single" w:sz="4" w:space="0" w:color="auto"/>
              <w:right w:val="single" w:sz="4" w:space="0" w:color="auto"/>
            </w:tcBorders>
            <w:shd w:val="clear" w:color="auto" w:fill="EAF1DD"/>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1</w:t>
            </w:r>
          </w:p>
        </w:tc>
        <w:tc>
          <w:tcPr>
            <w:tcW w:w="931" w:type="dxa"/>
            <w:tcBorders>
              <w:top w:val="single" w:sz="4" w:space="0" w:color="auto"/>
              <w:left w:val="single" w:sz="4" w:space="0" w:color="auto"/>
              <w:bottom w:val="single" w:sz="4" w:space="0" w:color="auto"/>
              <w:right w:val="single" w:sz="4" w:space="0" w:color="auto"/>
            </w:tcBorders>
            <w:shd w:val="clear" w:color="auto" w:fill="EAF1DD"/>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2</w:t>
            </w:r>
          </w:p>
        </w:tc>
        <w:tc>
          <w:tcPr>
            <w:tcW w:w="8567" w:type="dxa"/>
            <w:tcBorders>
              <w:top w:val="single" w:sz="4" w:space="0" w:color="auto"/>
              <w:left w:val="single" w:sz="4" w:space="0" w:color="auto"/>
              <w:bottom w:val="single" w:sz="4" w:space="0" w:color="auto"/>
              <w:right w:val="single" w:sz="4" w:space="0" w:color="auto"/>
            </w:tcBorders>
            <w:shd w:val="clear" w:color="auto" w:fill="EAF1DD"/>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3</w:t>
            </w:r>
          </w:p>
        </w:tc>
        <w:tc>
          <w:tcPr>
            <w:tcW w:w="3685" w:type="dxa"/>
            <w:tcBorders>
              <w:top w:val="single" w:sz="4" w:space="0" w:color="auto"/>
              <w:left w:val="single" w:sz="4" w:space="0" w:color="auto"/>
              <w:bottom w:val="single" w:sz="4" w:space="0" w:color="auto"/>
              <w:right w:val="single" w:sz="4" w:space="0" w:color="auto"/>
            </w:tcBorders>
            <w:shd w:val="clear" w:color="auto" w:fill="EAF1DD"/>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4</w:t>
            </w:r>
          </w:p>
        </w:tc>
      </w:tr>
      <w:tr w:rsidR="00144F9E" w:rsidRPr="00144F9E" w:rsidTr="00144F9E">
        <w:tc>
          <w:tcPr>
            <w:tcW w:w="2330" w:type="dxa"/>
            <w:shd w:val="clear" w:color="auto" w:fill="DAEEF3"/>
          </w:tcPr>
          <w:p w:rsidR="00144F9E" w:rsidRPr="00144F9E" w:rsidRDefault="00144F9E" w:rsidP="00144F9E">
            <w:pPr>
              <w:autoSpaceDE w:val="0"/>
              <w:autoSpaceDN w:val="0"/>
              <w:adjustRightInd w:val="0"/>
              <w:spacing w:after="0" w:line="240" w:lineRule="auto"/>
              <w:rPr>
                <w:rFonts w:ascii="Times New Roman" w:eastAsia="Calibri" w:hAnsi="Times New Roman" w:cs="Times New Roman"/>
                <w:sz w:val="20"/>
                <w:szCs w:val="20"/>
              </w:rPr>
            </w:pPr>
            <w:r w:rsidRPr="00144F9E">
              <w:rPr>
                <w:rFonts w:ascii="Times New Roman" w:eastAsia="Calibri" w:hAnsi="Times New Roman" w:cs="Times New Roman"/>
                <w:sz w:val="20"/>
                <w:szCs w:val="20"/>
              </w:rPr>
              <w:t>Для индивидуального жилищного строительства</w:t>
            </w: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931"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2.1</w:t>
            </w:r>
          </w:p>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p>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p>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8567" w:type="dxa"/>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tc>
        <w:tc>
          <w:tcPr>
            <w:tcW w:w="3685" w:type="dxa"/>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выращивание сельскохозяйственных культур;</w:t>
            </w:r>
          </w:p>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размещение индивидуальных гаражей и хозяйственных построек;</w:t>
            </w:r>
          </w:p>
        </w:tc>
      </w:tr>
      <w:tr w:rsidR="00144F9E" w:rsidRPr="00144F9E" w:rsidTr="00144F9E">
        <w:tc>
          <w:tcPr>
            <w:tcW w:w="2330" w:type="dxa"/>
            <w:shd w:val="clear" w:color="auto" w:fill="DAEEF3"/>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Блокированная жилая застройка</w:t>
            </w: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931"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2.3</w:t>
            </w:r>
          </w:p>
        </w:tc>
        <w:tc>
          <w:tcPr>
            <w:tcW w:w="8567" w:type="dxa"/>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proofErr w:type="gramStart"/>
            <w:r w:rsidRPr="00144F9E">
              <w:rPr>
                <w:rFonts w:ascii="Times New Roman" w:eastAsia="Calibri" w:hAnsi="Times New Roman" w:cs="Times New Roman"/>
                <w:sz w:val="20"/>
                <w:szCs w:val="20"/>
              </w:rPr>
              <w:t>Размещение жилого дома,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домом или соседними домами, расположен на отдельном земельном участке и имеет выход на территорию общего</w:t>
            </w:r>
            <w:proofErr w:type="gramEnd"/>
            <w:r w:rsidRPr="00144F9E">
              <w:rPr>
                <w:rFonts w:ascii="Times New Roman" w:eastAsia="Calibri" w:hAnsi="Times New Roman" w:cs="Times New Roman"/>
                <w:sz w:val="20"/>
                <w:szCs w:val="20"/>
              </w:rPr>
              <w:t xml:space="preserve"> пользования (жилые дома блокированной застройки);</w:t>
            </w:r>
          </w:p>
        </w:tc>
        <w:tc>
          <w:tcPr>
            <w:tcW w:w="3685" w:type="dxa"/>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разведение декоративных и плодовых деревьев, овощных и ягодных культур;</w:t>
            </w:r>
          </w:p>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размещение индивидуальных гаражей и иных вспомогательных сооружений;</w:t>
            </w:r>
          </w:p>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обустройство спортивных и детских площадок, площадок для отдыха;</w:t>
            </w:r>
          </w:p>
        </w:tc>
      </w:tr>
      <w:tr w:rsidR="00144F9E" w:rsidRPr="00144F9E" w:rsidTr="00144F9E">
        <w:tc>
          <w:tcPr>
            <w:tcW w:w="2330" w:type="dxa"/>
            <w:tcBorders>
              <w:top w:val="single" w:sz="4" w:space="0" w:color="auto"/>
              <w:left w:val="single" w:sz="4" w:space="0" w:color="auto"/>
              <w:bottom w:val="single" w:sz="4" w:space="0" w:color="auto"/>
              <w:right w:val="single" w:sz="4" w:space="0" w:color="auto"/>
            </w:tcBorders>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 xml:space="preserve">Малоэтажная </w:t>
            </w:r>
            <w:r w:rsidRPr="00144F9E">
              <w:rPr>
                <w:rFonts w:ascii="Times New Roman" w:eastAsia="Times New Roman" w:hAnsi="Times New Roman" w:cs="Times New Roman"/>
                <w:sz w:val="20"/>
                <w:szCs w:val="20"/>
                <w:lang w:eastAsia="ru-RU"/>
              </w:rPr>
              <w:lastRenderedPageBreak/>
              <w:t>многоквартирная жилая застройка</w:t>
            </w: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931" w:type="dxa"/>
            <w:tcBorders>
              <w:top w:val="single" w:sz="4" w:space="0" w:color="auto"/>
              <w:left w:val="single" w:sz="4" w:space="0" w:color="auto"/>
              <w:bottom w:val="single" w:sz="4" w:space="0" w:color="auto"/>
              <w:right w:val="single" w:sz="4" w:space="0" w:color="auto"/>
            </w:tcBorders>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lastRenderedPageBreak/>
              <w:t>2.1.1</w:t>
            </w:r>
          </w:p>
        </w:tc>
        <w:tc>
          <w:tcPr>
            <w:tcW w:w="8567"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 xml:space="preserve">Размещение малоэтажных многоквартирных домов (многоквартирные дома высотой до 4 этажей, </w:t>
            </w:r>
            <w:r w:rsidRPr="00144F9E">
              <w:rPr>
                <w:rFonts w:ascii="Times New Roman" w:eastAsia="Calibri" w:hAnsi="Times New Roman" w:cs="Times New Roman"/>
                <w:sz w:val="20"/>
                <w:szCs w:val="20"/>
              </w:rPr>
              <w:lastRenderedPageBreak/>
              <w:t xml:space="preserve">включая </w:t>
            </w:r>
            <w:proofErr w:type="gramStart"/>
            <w:r w:rsidRPr="00144F9E">
              <w:rPr>
                <w:rFonts w:ascii="Times New Roman" w:eastAsia="Calibri" w:hAnsi="Times New Roman" w:cs="Times New Roman"/>
                <w:sz w:val="20"/>
                <w:szCs w:val="20"/>
              </w:rPr>
              <w:t>мансардный</w:t>
            </w:r>
            <w:proofErr w:type="gramEnd"/>
            <w:r w:rsidRPr="00144F9E">
              <w:rPr>
                <w:rFonts w:ascii="Times New Roman" w:eastAsia="Calibri" w:hAnsi="Times New Roman" w:cs="Times New Roman"/>
                <w:sz w:val="20"/>
                <w:szCs w:val="20"/>
              </w:rPr>
              <w:t>);</w:t>
            </w:r>
          </w:p>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p>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p>
        </w:tc>
        <w:tc>
          <w:tcPr>
            <w:tcW w:w="3685"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lastRenderedPageBreak/>
              <w:t xml:space="preserve">обустройство спортивных и детских </w:t>
            </w:r>
            <w:r w:rsidRPr="00144F9E">
              <w:rPr>
                <w:rFonts w:ascii="Times New Roman" w:eastAsia="Calibri" w:hAnsi="Times New Roman" w:cs="Times New Roman"/>
                <w:sz w:val="20"/>
                <w:szCs w:val="20"/>
              </w:rPr>
              <w:lastRenderedPageBreak/>
              <w:t>площадок, площадок для отдыха;</w:t>
            </w:r>
          </w:p>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r>
      <w:tr w:rsidR="00144F9E" w:rsidRPr="00144F9E" w:rsidTr="00144F9E">
        <w:tc>
          <w:tcPr>
            <w:tcW w:w="2330" w:type="dxa"/>
            <w:shd w:val="clear" w:color="auto" w:fill="DAEEF3"/>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lastRenderedPageBreak/>
              <w:t>Общежития</w:t>
            </w: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931"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3.2.4</w:t>
            </w:r>
          </w:p>
        </w:tc>
        <w:tc>
          <w:tcPr>
            <w:tcW w:w="8567"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кодом 4.7;</w:t>
            </w:r>
          </w:p>
        </w:tc>
        <w:tc>
          <w:tcPr>
            <w:tcW w:w="3685"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p>
        </w:tc>
      </w:tr>
      <w:tr w:rsidR="00144F9E" w:rsidRPr="00144F9E" w:rsidTr="00144F9E">
        <w:tc>
          <w:tcPr>
            <w:tcW w:w="2330" w:type="dxa"/>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Дошкольное, начальное и среднее общее образование</w:t>
            </w: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931"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3.5.1</w:t>
            </w:r>
          </w:p>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8567" w:type="dxa"/>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proofErr w:type="gramStart"/>
            <w:r w:rsidRPr="00144F9E">
              <w:rPr>
                <w:rFonts w:ascii="Times New Roman" w:eastAsia="Calibri" w:hAnsi="Times New Roman" w:cs="Times New Roman"/>
                <w:sz w:val="20"/>
                <w:szCs w:val="20"/>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roofErr w:type="gramEnd"/>
          </w:p>
        </w:tc>
        <w:tc>
          <w:tcPr>
            <w:tcW w:w="3685"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144F9E" w:rsidRPr="00144F9E" w:rsidTr="00144F9E">
        <w:trPr>
          <w:trHeight w:val="810"/>
        </w:trPr>
        <w:tc>
          <w:tcPr>
            <w:tcW w:w="2330" w:type="dxa"/>
            <w:tcBorders>
              <w:top w:val="single" w:sz="4" w:space="0" w:color="auto"/>
              <w:left w:val="single" w:sz="4" w:space="0" w:color="auto"/>
              <w:bottom w:val="single" w:sz="4" w:space="0" w:color="auto"/>
              <w:right w:val="single" w:sz="4" w:space="0" w:color="auto"/>
            </w:tcBorders>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 xml:space="preserve">Объекты культурно-досуговой деятельности </w:t>
            </w:r>
          </w:p>
        </w:tc>
        <w:tc>
          <w:tcPr>
            <w:tcW w:w="931" w:type="dxa"/>
            <w:tcBorders>
              <w:top w:val="single" w:sz="4" w:space="0" w:color="auto"/>
              <w:left w:val="single" w:sz="4" w:space="0" w:color="auto"/>
              <w:bottom w:val="single" w:sz="4" w:space="0" w:color="auto"/>
              <w:right w:val="single" w:sz="4" w:space="0" w:color="auto"/>
            </w:tcBorders>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3.6.1</w:t>
            </w:r>
          </w:p>
        </w:tc>
        <w:tc>
          <w:tcPr>
            <w:tcW w:w="8567"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proofErr w:type="gramStart"/>
            <w:r w:rsidRPr="00144F9E">
              <w:rPr>
                <w:rFonts w:ascii="Times New Roman" w:eastAsia="Times New Roman" w:hAnsi="Times New Roman" w:cs="Times New Roman"/>
                <w:sz w:val="20"/>
                <w:szCs w:val="20"/>
                <w:lang w:eastAsia="ru-RU"/>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roofErr w:type="gramEnd"/>
          </w:p>
        </w:tc>
        <w:tc>
          <w:tcPr>
            <w:tcW w:w="3685"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p>
        </w:tc>
      </w:tr>
      <w:tr w:rsidR="00144F9E" w:rsidRPr="00144F9E" w:rsidTr="00144F9E">
        <w:trPr>
          <w:trHeight w:val="497"/>
        </w:trPr>
        <w:tc>
          <w:tcPr>
            <w:tcW w:w="2330" w:type="dxa"/>
            <w:tcBorders>
              <w:top w:val="single" w:sz="4" w:space="0" w:color="auto"/>
              <w:left w:val="single" w:sz="4" w:space="0" w:color="auto"/>
              <w:bottom w:val="single" w:sz="4" w:space="0" w:color="auto"/>
              <w:right w:val="single" w:sz="4" w:space="0" w:color="auto"/>
            </w:tcBorders>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Парки культуры и отдыха</w:t>
            </w:r>
          </w:p>
        </w:tc>
        <w:tc>
          <w:tcPr>
            <w:tcW w:w="931" w:type="dxa"/>
            <w:tcBorders>
              <w:top w:val="single" w:sz="4" w:space="0" w:color="auto"/>
              <w:left w:val="single" w:sz="4" w:space="0" w:color="auto"/>
              <w:bottom w:val="single" w:sz="4" w:space="0" w:color="auto"/>
              <w:right w:val="single" w:sz="4" w:space="0" w:color="auto"/>
            </w:tcBorders>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3.6.2</w:t>
            </w:r>
          </w:p>
        </w:tc>
        <w:tc>
          <w:tcPr>
            <w:tcW w:w="8567"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Размещение парков культуры и отдыха;</w:t>
            </w:r>
          </w:p>
        </w:tc>
        <w:tc>
          <w:tcPr>
            <w:tcW w:w="3685"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p>
        </w:tc>
      </w:tr>
      <w:tr w:rsidR="00144F9E" w:rsidRPr="00144F9E" w:rsidTr="00144F9E">
        <w:tc>
          <w:tcPr>
            <w:tcW w:w="2330" w:type="dxa"/>
            <w:tcBorders>
              <w:top w:val="single" w:sz="4" w:space="0" w:color="auto"/>
              <w:left w:val="single" w:sz="4" w:space="0" w:color="auto"/>
              <w:bottom w:val="single" w:sz="4" w:space="0" w:color="auto"/>
              <w:right w:val="single" w:sz="4" w:space="0" w:color="auto"/>
            </w:tcBorders>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Амбулаторно-поликлиническое обслуживание</w:t>
            </w: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931" w:type="dxa"/>
            <w:tcBorders>
              <w:top w:val="single" w:sz="4" w:space="0" w:color="auto"/>
              <w:left w:val="single" w:sz="4" w:space="0" w:color="auto"/>
              <w:bottom w:val="single" w:sz="4" w:space="0" w:color="auto"/>
              <w:right w:val="single" w:sz="4" w:space="0" w:color="auto"/>
            </w:tcBorders>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3.4.1</w:t>
            </w:r>
          </w:p>
        </w:tc>
        <w:tc>
          <w:tcPr>
            <w:tcW w:w="8567"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3685"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144F9E" w:rsidRPr="00144F9E" w:rsidTr="00144F9E">
        <w:trPr>
          <w:trHeight w:val="758"/>
        </w:trPr>
        <w:tc>
          <w:tcPr>
            <w:tcW w:w="2330" w:type="dxa"/>
            <w:tcBorders>
              <w:top w:val="single" w:sz="4" w:space="0" w:color="auto"/>
              <w:left w:val="single" w:sz="4" w:space="0" w:color="auto"/>
              <w:right w:val="single" w:sz="4" w:space="0" w:color="auto"/>
            </w:tcBorders>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Магазины</w:t>
            </w:r>
          </w:p>
        </w:tc>
        <w:tc>
          <w:tcPr>
            <w:tcW w:w="931" w:type="dxa"/>
            <w:tcBorders>
              <w:top w:val="single" w:sz="4" w:space="0" w:color="auto"/>
              <w:left w:val="single" w:sz="4" w:space="0" w:color="auto"/>
              <w:right w:val="single" w:sz="4" w:space="0" w:color="auto"/>
            </w:tcBorders>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4.4</w:t>
            </w:r>
          </w:p>
        </w:tc>
        <w:tc>
          <w:tcPr>
            <w:tcW w:w="8567" w:type="dxa"/>
            <w:tcBorders>
              <w:top w:val="single" w:sz="4" w:space="0" w:color="auto"/>
              <w:left w:val="single" w:sz="4" w:space="0" w:color="auto"/>
              <w:right w:val="single" w:sz="4" w:space="0" w:color="auto"/>
            </w:tcBorders>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Размещение объектов капитального строительства, предназначенных для продажи товаров, торговая площадь которых составляет до 250 кв. м;</w:t>
            </w:r>
          </w:p>
        </w:tc>
        <w:tc>
          <w:tcPr>
            <w:tcW w:w="3685" w:type="dxa"/>
            <w:tcBorders>
              <w:top w:val="single" w:sz="4" w:space="0" w:color="auto"/>
              <w:left w:val="single" w:sz="4" w:space="0" w:color="auto"/>
              <w:right w:val="single" w:sz="4" w:space="0" w:color="auto"/>
            </w:tcBorders>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144F9E" w:rsidRPr="00144F9E" w:rsidTr="00144F9E">
        <w:trPr>
          <w:trHeight w:val="758"/>
        </w:trPr>
        <w:tc>
          <w:tcPr>
            <w:tcW w:w="2330" w:type="dxa"/>
            <w:tcBorders>
              <w:top w:val="single" w:sz="4" w:space="0" w:color="auto"/>
              <w:left w:val="single" w:sz="4" w:space="0" w:color="auto"/>
              <w:right w:val="single" w:sz="4" w:space="0" w:color="auto"/>
            </w:tcBorders>
            <w:shd w:val="clear" w:color="auto" w:fill="DAEEF3"/>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lastRenderedPageBreak/>
              <w:t>Бытовое обслуживание</w:t>
            </w:r>
          </w:p>
        </w:tc>
        <w:tc>
          <w:tcPr>
            <w:tcW w:w="931" w:type="dxa"/>
            <w:tcBorders>
              <w:top w:val="single" w:sz="4" w:space="0" w:color="auto"/>
              <w:left w:val="single" w:sz="4" w:space="0" w:color="auto"/>
              <w:right w:val="single" w:sz="4" w:space="0" w:color="auto"/>
            </w:tcBorders>
            <w:shd w:val="clear" w:color="auto" w:fill="DAEEF3"/>
          </w:tcPr>
          <w:p w:rsidR="00144F9E" w:rsidRPr="00144F9E" w:rsidRDefault="00144F9E" w:rsidP="00144F9E">
            <w:pPr>
              <w:autoSpaceDE w:val="0"/>
              <w:autoSpaceDN w:val="0"/>
              <w:adjustRightInd w:val="0"/>
              <w:spacing w:after="0" w:line="240" w:lineRule="auto"/>
              <w:jc w:val="center"/>
              <w:rPr>
                <w:rFonts w:ascii="Times New Roman" w:eastAsia="Calibri" w:hAnsi="Times New Roman" w:cs="Times New Roman"/>
                <w:sz w:val="20"/>
                <w:szCs w:val="20"/>
              </w:rPr>
            </w:pPr>
            <w:r w:rsidRPr="00144F9E">
              <w:rPr>
                <w:rFonts w:ascii="Times New Roman" w:eastAsia="Calibri" w:hAnsi="Times New Roman" w:cs="Times New Roman"/>
                <w:sz w:val="20"/>
                <w:szCs w:val="20"/>
              </w:rPr>
              <w:t>3.3</w:t>
            </w:r>
          </w:p>
        </w:tc>
        <w:tc>
          <w:tcPr>
            <w:tcW w:w="8567" w:type="dxa"/>
            <w:tcBorders>
              <w:top w:val="single" w:sz="4" w:space="0" w:color="auto"/>
              <w:left w:val="single" w:sz="4" w:space="0" w:color="auto"/>
              <w:right w:val="single" w:sz="4" w:space="0" w:color="auto"/>
            </w:tcBorders>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3685" w:type="dxa"/>
            <w:tcBorders>
              <w:top w:val="single" w:sz="4" w:space="0" w:color="auto"/>
              <w:left w:val="single" w:sz="4" w:space="0" w:color="auto"/>
              <w:right w:val="single" w:sz="4" w:space="0" w:color="auto"/>
            </w:tcBorders>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p>
        </w:tc>
      </w:tr>
      <w:tr w:rsidR="00144F9E" w:rsidRPr="00144F9E" w:rsidTr="00144F9E">
        <w:tc>
          <w:tcPr>
            <w:tcW w:w="2330" w:type="dxa"/>
            <w:tcBorders>
              <w:top w:val="single" w:sz="4" w:space="0" w:color="auto"/>
              <w:left w:val="single" w:sz="4" w:space="0" w:color="auto"/>
              <w:bottom w:val="single" w:sz="4" w:space="0" w:color="auto"/>
              <w:right w:val="single" w:sz="4" w:space="0" w:color="auto"/>
            </w:tcBorders>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Оказание услуг связи</w:t>
            </w: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931" w:type="dxa"/>
            <w:tcBorders>
              <w:top w:val="single" w:sz="4" w:space="0" w:color="auto"/>
              <w:left w:val="single" w:sz="4" w:space="0" w:color="auto"/>
              <w:bottom w:val="single" w:sz="4" w:space="0" w:color="auto"/>
              <w:right w:val="single" w:sz="4" w:space="0" w:color="auto"/>
            </w:tcBorders>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3.2.3</w:t>
            </w:r>
          </w:p>
        </w:tc>
        <w:tc>
          <w:tcPr>
            <w:tcW w:w="8567" w:type="dxa"/>
            <w:tcBorders>
              <w:top w:val="single" w:sz="4" w:space="0" w:color="auto"/>
              <w:left w:val="single" w:sz="4" w:space="0" w:color="auto"/>
              <w:bottom w:val="single" w:sz="4" w:space="0" w:color="auto"/>
              <w:right w:val="single" w:sz="4" w:space="0" w:color="auto"/>
            </w:tcBorders>
            <w:shd w:val="clear" w:color="auto" w:fill="auto"/>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c>
          <w:tcPr>
            <w:tcW w:w="3685" w:type="dxa"/>
            <w:tcBorders>
              <w:top w:val="single" w:sz="4" w:space="0" w:color="auto"/>
              <w:left w:val="single" w:sz="4" w:space="0" w:color="auto"/>
              <w:bottom w:val="single" w:sz="4" w:space="0" w:color="auto"/>
              <w:right w:val="single" w:sz="4" w:space="0" w:color="auto"/>
            </w:tcBorders>
            <w:shd w:val="clear" w:color="auto" w:fill="auto"/>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p>
        </w:tc>
      </w:tr>
      <w:tr w:rsidR="00144F9E" w:rsidRPr="00144F9E" w:rsidTr="00144F9E">
        <w:tc>
          <w:tcPr>
            <w:tcW w:w="2330" w:type="dxa"/>
            <w:tcBorders>
              <w:top w:val="single" w:sz="4" w:space="0" w:color="auto"/>
              <w:left w:val="single" w:sz="4" w:space="0" w:color="auto"/>
              <w:bottom w:val="single" w:sz="4" w:space="0" w:color="auto"/>
              <w:right w:val="single" w:sz="4" w:space="0" w:color="auto"/>
            </w:tcBorders>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Банковская и страховая деятельность</w:t>
            </w:r>
          </w:p>
        </w:tc>
        <w:tc>
          <w:tcPr>
            <w:tcW w:w="931" w:type="dxa"/>
            <w:tcBorders>
              <w:top w:val="single" w:sz="4" w:space="0" w:color="auto"/>
              <w:left w:val="single" w:sz="4" w:space="0" w:color="auto"/>
              <w:bottom w:val="single" w:sz="4" w:space="0" w:color="auto"/>
              <w:right w:val="single" w:sz="4" w:space="0" w:color="auto"/>
            </w:tcBorders>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4.5</w:t>
            </w:r>
          </w:p>
        </w:tc>
        <w:tc>
          <w:tcPr>
            <w:tcW w:w="8567"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Размещение объектов капитального строительства, предназначенных для размещения организаций, оказывающих банковские и страховые услуги;</w:t>
            </w:r>
          </w:p>
        </w:tc>
        <w:tc>
          <w:tcPr>
            <w:tcW w:w="3685"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p>
        </w:tc>
      </w:tr>
      <w:tr w:rsidR="00144F9E" w:rsidRPr="00144F9E" w:rsidTr="00144F9E">
        <w:tc>
          <w:tcPr>
            <w:tcW w:w="2330" w:type="dxa"/>
            <w:tcBorders>
              <w:top w:val="single" w:sz="4" w:space="0" w:color="auto"/>
              <w:left w:val="single" w:sz="4" w:space="0" w:color="auto"/>
              <w:bottom w:val="single" w:sz="4" w:space="0" w:color="auto"/>
              <w:right w:val="single" w:sz="4" w:space="0" w:color="auto"/>
            </w:tcBorders>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Амбулаторное ветеринарное обслуживание</w:t>
            </w:r>
          </w:p>
        </w:tc>
        <w:tc>
          <w:tcPr>
            <w:tcW w:w="931" w:type="dxa"/>
            <w:tcBorders>
              <w:top w:val="single" w:sz="4" w:space="0" w:color="auto"/>
              <w:left w:val="single" w:sz="4" w:space="0" w:color="auto"/>
              <w:bottom w:val="single" w:sz="4" w:space="0" w:color="auto"/>
              <w:right w:val="single" w:sz="4" w:space="0" w:color="auto"/>
            </w:tcBorders>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3.10.1</w:t>
            </w:r>
          </w:p>
        </w:tc>
        <w:tc>
          <w:tcPr>
            <w:tcW w:w="8567"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Размещение объектов капитального строительства, предназначенных для оказания ветеринарных услуг без содержания животных;</w:t>
            </w:r>
          </w:p>
        </w:tc>
        <w:tc>
          <w:tcPr>
            <w:tcW w:w="3685"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p>
        </w:tc>
      </w:tr>
      <w:tr w:rsidR="00144F9E" w:rsidRPr="00144F9E" w:rsidTr="00144F9E">
        <w:tc>
          <w:tcPr>
            <w:tcW w:w="2330" w:type="dxa"/>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Объекты дорожного сервиса</w:t>
            </w:r>
          </w:p>
        </w:tc>
        <w:tc>
          <w:tcPr>
            <w:tcW w:w="931"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4.9.1</w:t>
            </w: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8567" w:type="dxa"/>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 xml:space="preserve">Размещение сооружений дорожного сервиса (стоянок (парковок) транспортных средств вместимостью не более 100 </w:t>
            </w:r>
            <w:proofErr w:type="spellStart"/>
            <w:r w:rsidRPr="00144F9E">
              <w:rPr>
                <w:rFonts w:ascii="Times New Roman" w:eastAsia="Calibri" w:hAnsi="Times New Roman" w:cs="Times New Roman"/>
                <w:sz w:val="20"/>
                <w:szCs w:val="20"/>
              </w:rPr>
              <w:t>машино</w:t>
            </w:r>
            <w:proofErr w:type="spellEnd"/>
            <w:r w:rsidRPr="00144F9E">
              <w:rPr>
                <w:rFonts w:ascii="Times New Roman" w:eastAsia="Calibri" w:hAnsi="Times New Roman" w:cs="Times New Roman"/>
                <w:sz w:val="20"/>
                <w:szCs w:val="20"/>
              </w:rPr>
              <w:t>-мест);</w:t>
            </w:r>
          </w:p>
        </w:tc>
        <w:tc>
          <w:tcPr>
            <w:tcW w:w="3685"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p>
        </w:tc>
      </w:tr>
      <w:tr w:rsidR="00144F9E" w:rsidRPr="00144F9E" w:rsidTr="00144F9E">
        <w:tc>
          <w:tcPr>
            <w:tcW w:w="2330" w:type="dxa"/>
            <w:tcBorders>
              <w:top w:val="single" w:sz="4" w:space="0" w:color="auto"/>
              <w:left w:val="single" w:sz="4" w:space="0" w:color="auto"/>
              <w:bottom w:val="single" w:sz="4" w:space="0" w:color="auto"/>
              <w:right w:val="single" w:sz="4" w:space="0" w:color="auto"/>
            </w:tcBorders>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Предоставление коммунальных услуг</w:t>
            </w: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931" w:type="dxa"/>
            <w:tcBorders>
              <w:top w:val="single" w:sz="4" w:space="0" w:color="auto"/>
              <w:left w:val="single" w:sz="4" w:space="0" w:color="auto"/>
              <w:bottom w:val="single" w:sz="4" w:space="0" w:color="auto"/>
              <w:right w:val="single" w:sz="4" w:space="0" w:color="auto"/>
            </w:tcBorders>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3.1.1</w:t>
            </w:r>
          </w:p>
        </w:tc>
        <w:tc>
          <w:tcPr>
            <w:tcW w:w="8567"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proofErr w:type="gramStart"/>
            <w:r w:rsidRPr="00144F9E">
              <w:rPr>
                <w:rFonts w:ascii="Times New Roman" w:eastAsia="Calibri" w:hAnsi="Times New Roman" w:cs="Times New Roman"/>
                <w:sz w:val="20"/>
                <w:szCs w:val="20"/>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tc>
        <w:tc>
          <w:tcPr>
            <w:tcW w:w="3685"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p>
        </w:tc>
      </w:tr>
      <w:tr w:rsidR="00144F9E" w:rsidRPr="00144F9E" w:rsidTr="00144F9E">
        <w:tc>
          <w:tcPr>
            <w:tcW w:w="2330" w:type="dxa"/>
            <w:tcBorders>
              <w:top w:val="single" w:sz="4" w:space="0" w:color="auto"/>
              <w:left w:val="single" w:sz="4" w:space="0" w:color="auto"/>
              <w:bottom w:val="single" w:sz="4" w:space="0" w:color="auto"/>
              <w:right w:val="single" w:sz="4" w:space="0" w:color="auto"/>
            </w:tcBorders>
            <w:shd w:val="clear" w:color="auto" w:fill="DAEEF3"/>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Административные здания организаций, обеспечивающих предоставление коммунальных услуг</w:t>
            </w:r>
          </w:p>
        </w:tc>
        <w:tc>
          <w:tcPr>
            <w:tcW w:w="931" w:type="dxa"/>
            <w:tcBorders>
              <w:top w:val="single" w:sz="4" w:space="0" w:color="auto"/>
              <w:left w:val="single" w:sz="4" w:space="0" w:color="auto"/>
              <w:bottom w:val="single" w:sz="4" w:space="0" w:color="auto"/>
              <w:right w:val="single" w:sz="4" w:space="0" w:color="auto"/>
            </w:tcBorders>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3.1.2</w:t>
            </w:r>
          </w:p>
        </w:tc>
        <w:tc>
          <w:tcPr>
            <w:tcW w:w="8567"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Размещение зданий, предназначенных для приема физических и юридических лиц в связи с предоставлением им коммунальных услуг;</w:t>
            </w:r>
          </w:p>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p>
        </w:tc>
        <w:tc>
          <w:tcPr>
            <w:tcW w:w="3685"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p>
        </w:tc>
      </w:tr>
      <w:tr w:rsidR="00144F9E" w:rsidRPr="00144F9E" w:rsidTr="00144F9E">
        <w:tc>
          <w:tcPr>
            <w:tcW w:w="2330" w:type="dxa"/>
            <w:tcBorders>
              <w:top w:val="single" w:sz="4" w:space="0" w:color="auto"/>
              <w:left w:val="single" w:sz="4" w:space="0" w:color="auto"/>
              <w:bottom w:val="single" w:sz="4" w:space="0" w:color="auto"/>
              <w:right w:val="single" w:sz="4" w:space="0" w:color="auto"/>
            </w:tcBorders>
            <w:shd w:val="clear" w:color="auto" w:fill="DAEEF3"/>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Обеспечение внутреннего правопорядка</w:t>
            </w:r>
          </w:p>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p>
        </w:tc>
        <w:tc>
          <w:tcPr>
            <w:tcW w:w="931" w:type="dxa"/>
            <w:tcBorders>
              <w:top w:val="single" w:sz="4" w:space="0" w:color="auto"/>
              <w:left w:val="single" w:sz="4" w:space="0" w:color="auto"/>
              <w:bottom w:val="single" w:sz="4" w:space="0" w:color="auto"/>
              <w:right w:val="single" w:sz="4" w:space="0" w:color="auto"/>
            </w:tcBorders>
            <w:shd w:val="clear" w:color="auto" w:fill="DAEEF3"/>
          </w:tcPr>
          <w:p w:rsidR="00144F9E" w:rsidRPr="00144F9E" w:rsidRDefault="00144F9E" w:rsidP="00144F9E">
            <w:pPr>
              <w:widowControl w:val="0"/>
              <w:autoSpaceDE w:val="0"/>
              <w:autoSpaceDN w:val="0"/>
              <w:spacing w:after="0" w:line="240" w:lineRule="auto"/>
              <w:jc w:val="center"/>
              <w:rPr>
                <w:rFonts w:ascii="Times New Roman" w:eastAsia="Calibri" w:hAnsi="Times New Roman" w:cs="Times New Roman"/>
                <w:sz w:val="20"/>
                <w:szCs w:val="20"/>
              </w:rPr>
            </w:pPr>
            <w:r w:rsidRPr="00144F9E">
              <w:rPr>
                <w:rFonts w:ascii="Times New Roman" w:eastAsia="Calibri" w:hAnsi="Times New Roman" w:cs="Times New Roman"/>
                <w:sz w:val="20"/>
                <w:szCs w:val="20"/>
              </w:rPr>
              <w:t>8.3</w:t>
            </w:r>
          </w:p>
          <w:p w:rsidR="00144F9E" w:rsidRPr="00144F9E" w:rsidRDefault="00144F9E" w:rsidP="00144F9E">
            <w:pPr>
              <w:widowControl w:val="0"/>
              <w:autoSpaceDE w:val="0"/>
              <w:autoSpaceDN w:val="0"/>
              <w:spacing w:after="0" w:line="240" w:lineRule="auto"/>
              <w:jc w:val="center"/>
              <w:rPr>
                <w:rFonts w:ascii="Times New Roman" w:eastAsia="Calibri" w:hAnsi="Times New Roman" w:cs="Times New Roman"/>
                <w:sz w:val="20"/>
                <w:szCs w:val="20"/>
              </w:rPr>
            </w:pPr>
          </w:p>
          <w:p w:rsidR="00144F9E" w:rsidRPr="00144F9E" w:rsidRDefault="00144F9E" w:rsidP="00144F9E">
            <w:pPr>
              <w:widowControl w:val="0"/>
              <w:autoSpaceDE w:val="0"/>
              <w:autoSpaceDN w:val="0"/>
              <w:spacing w:after="0" w:line="240" w:lineRule="auto"/>
              <w:jc w:val="center"/>
              <w:rPr>
                <w:rFonts w:ascii="Times New Roman" w:eastAsia="Calibri" w:hAnsi="Times New Roman" w:cs="Times New Roman"/>
                <w:sz w:val="20"/>
                <w:szCs w:val="20"/>
              </w:rPr>
            </w:pPr>
          </w:p>
          <w:p w:rsidR="00144F9E" w:rsidRPr="00144F9E" w:rsidRDefault="00144F9E" w:rsidP="00144F9E">
            <w:pPr>
              <w:widowControl w:val="0"/>
              <w:autoSpaceDE w:val="0"/>
              <w:autoSpaceDN w:val="0"/>
              <w:spacing w:after="0" w:line="240" w:lineRule="auto"/>
              <w:jc w:val="center"/>
              <w:rPr>
                <w:rFonts w:ascii="Times New Roman" w:eastAsia="Calibri" w:hAnsi="Times New Roman" w:cs="Times New Roman"/>
                <w:sz w:val="20"/>
                <w:szCs w:val="20"/>
              </w:rPr>
            </w:pPr>
          </w:p>
          <w:p w:rsidR="00144F9E" w:rsidRPr="00144F9E" w:rsidRDefault="00144F9E" w:rsidP="00144F9E">
            <w:pPr>
              <w:widowControl w:val="0"/>
              <w:autoSpaceDE w:val="0"/>
              <w:autoSpaceDN w:val="0"/>
              <w:spacing w:after="0" w:line="240" w:lineRule="auto"/>
              <w:jc w:val="center"/>
              <w:rPr>
                <w:rFonts w:ascii="Times New Roman" w:eastAsia="Calibri" w:hAnsi="Times New Roman" w:cs="Times New Roman"/>
                <w:sz w:val="20"/>
                <w:szCs w:val="20"/>
              </w:rPr>
            </w:pPr>
          </w:p>
        </w:tc>
        <w:tc>
          <w:tcPr>
            <w:tcW w:w="8567"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144F9E">
              <w:rPr>
                <w:rFonts w:ascii="Times New Roman" w:eastAsia="Calibri" w:hAnsi="Times New Roman" w:cs="Times New Roman"/>
                <w:sz w:val="20"/>
                <w:szCs w:val="20"/>
              </w:rPr>
              <w:t>Росгвардии</w:t>
            </w:r>
            <w:proofErr w:type="spellEnd"/>
            <w:r w:rsidRPr="00144F9E">
              <w:rPr>
                <w:rFonts w:ascii="Times New Roman" w:eastAsia="Calibri" w:hAnsi="Times New Roman" w:cs="Times New Roman"/>
                <w:sz w:val="20"/>
                <w:szCs w:val="20"/>
              </w:rPr>
              <w:t xml:space="preserve"> и спасательных служб, в которых существует военизированная служба;</w:t>
            </w:r>
          </w:p>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размещение объектов гражданской обороны, за исключением объектов гражданской обороны, являющихся частями производственных зданий;</w:t>
            </w:r>
          </w:p>
        </w:tc>
        <w:tc>
          <w:tcPr>
            <w:tcW w:w="3685"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p>
        </w:tc>
      </w:tr>
      <w:tr w:rsidR="00144F9E" w:rsidRPr="00144F9E" w:rsidTr="00144F9E">
        <w:tc>
          <w:tcPr>
            <w:tcW w:w="2330" w:type="dxa"/>
            <w:tcBorders>
              <w:top w:val="single" w:sz="4" w:space="0" w:color="auto"/>
              <w:left w:val="single" w:sz="4" w:space="0" w:color="auto"/>
              <w:bottom w:val="single" w:sz="4" w:space="0" w:color="auto"/>
              <w:right w:val="single" w:sz="4" w:space="0" w:color="auto"/>
            </w:tcBorders>
            <w:shd w:val="clear" w:color="auto" w:fill="DAEEF3"/>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Улично-дорожная сеть</w:t>
            </w:r>
          </w:p>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p>
        </w:tc>
        <w:tc>
          <w:tcPr>
            <w:tcW w:w="931" w:type="dxa"/>
            <w:tcBorders>
              <w:top w:val="single" w:sz="4" w:space="0" w:color="auto"/>
              <w:left w:val="single" w:sz="4" w:space="0" w:color="auto"/>
              <w:bottom w:val="single" w:sz="4" w:space="0" w:color="auto"/>
              <w:right w:val="single" w:sz="4" w:space="0" w:color="auto"/>
            </w:tcBorders>
            <w:shd w:val="clear" w:color="auto" w:fill="DAEEF3"/>
          </w:tcPr>
          <w:p w:rsidR="00144F9E" w:rsidRPr="00144F9E" w:rsidRDefault="00144F9E" w:rsidP="00144F9E">
            <w:pPr>
              <w:widowControl w:val="0"/>
              <w:autoSpaceDE w:val="0"/>
              <w:autoSpaceDN w:val="0"/>
              <w:spacing w:after="0" w:line="240" w:lineRule="auto"/>
              <w:jc w:val="center"/>
              <w:rPr>
                <w:rFonts w:ascii="Times New Roman" w:eastAsia="Calibri" w:hAnsi="Times New Roman" w:cs="Times New Roman"/>
                <w:sz w:val="20"/>
                <w:szCs w:val="20"/>
              </w:rPr>
            </w:pPr>
            <w:r w:rsidRPr="00144F9E">
              <w:rPr>
                <w:rFonts w:ascii="Times New Roman" w:eastAsia="Calibri" w:hAnsi="Times New Roman" w:cs="Times New Roman"/>
                <w:sz w:val="20"/>
                <w:szCs w:val="20"/>
              </w:rPr>
              <w:t>12.0.1</w:t>
            </w:r>
          </w:p>
        </w:tc>
        <w:tc>
          <w:tcPr>
            <w:tcW w:w="8567"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 xml:space="preserve">Размещение объектов улично-дорожной сети: автомобильных дорог, пешеходных тротуаров в границах населенных пунктов, пешеходных переходов, бульваров, площадей, проездов, велодорожек и объектов </w:t>
            </w:r>
            <w:proofErr w:type="spellStart"/>
            <w:r w:rsidRPr="00144F9E">
              <w:rPr>
                <w:rFonts w:ascii="Times New Roman" w:eastAsia="Calibri" w:hAnsi="Times New Roman" w:cs="Times New Roman"/>
                <w:sz w:val="20"/>
                <w:szCs w:val="20"/>
              </w:rPr>
              <w:t>велотранспортной</w:t>
            </w:r>
            <w:proofErr w:type="spellEnd"/>
            <w:r w:rsidRPr="00144F9E">
              <w:rPr>
                <w:rFonts w:ascii="Times New Roman" w:eastAsia="Calibri" w:hAnsi="Times New Roman" w:cs="Times New Roman"/>
                <w:sz w:val="20"/>
                <w:szCs w:val="20"/>
              </w:rPr>
              <w:t xml:space="preserve"> и инженерной инфраструктуры;</w:t>
            </w:r>
          </w:p>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lastRenderedPageBreak/>
              <w:t>размещение придорожных стоянок (парковок) транспортных сре</w:t>
            </w:r>
            <w:proofErr w:type="gramStart"/>
            <w:r w:rsidRPr="00144F9E">
              <w:rPr>
                <w:rFonts w:ascii="Times New Roman" w:eastAsia="Calibri" w:hAnsi="Times New Roman" w:cs="Times New Roman"/>
                <w:sz w:val="20"/>
                <w:szCs w:val="20"/>
              </w:rPr>
              <w:t>дств в гр</w:t>
            </w:r>
            <w:proofErr w:type="gramEnd"/>
            <w:r w:rsidRPr="00144F9E">
              <w:rPr>
                <w:rFonts w:ascii="Times New Roman" w:eastAsia="Calibri" w:hAnsi="Times New Roman" w:cs="Times New Roman"/>
                <w:sz w:val="20"/>
                <w:szCs w:val="20"/>
              </w:rPr>
              <w:t>аницах городских улиц и дорог, за исключением предусмотренных видами разрешенного использования с кодами 2.7.1, 7.2.3, а также некапитальных сооружений, предназначенных для охраны транспортных средств;</w:t>
            </w:r>
          </w:p>
        </w:tc>
        <w:tc>
          <w:tcPr>
            <w:tcW w:w="3685"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p>
        </w:tc>
      </w:tr>
      <w:tr w:rsidR="00144F9E" w:rsidRPr="00144F9E" w:rsidTr="00144F9E">
        <w:tc>
          <w:tcPr>
            <w:tcW w:w="2330" w:type="dxa"/>
            <w:tcBorders>
              <w:top w:val="single" w:sz="4" w:space="0" w:color="auto"/>
              <w:left w:val="single" w:sz="4" w:space="0" w:color="auto"/>
              <w:bottom w:val="single" w:sz="4" w:space="0" w:color="auto"/>
              <w:right w:val="single" w:sz="4" w:space="0" w:color="auto"/>
            </w:tcBorders>
            <w:shd w:val="clear" w:color="auto" w:fill="DAEEF3"/>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lastRenderedPageBreak/>
              <w:t>Благоустройство территории</w:t>
            </w:r>
          </w:p>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p>
        </w:tc>
        <w:tc>
          <w:tcPr>
            <w:tcW w:w="931" w:type="dxa"/>
            <w:tcBorders>
              <w:top w:val="single" w:sz="4" w:space="0" w:color="auto"/>
              <w:left w:val="single" w:sz="4" w:space="0" w:color="auto"/>
              <w:bottom w:val="single" w:sz="4" w:space="0" w:color="auto"/>
              <w:right w:val="single" w:sz="4" w:space="0" w:color="auto"/>
            </w:tcBorders>
            <w:shd w:val="clear" w:color="auto" w:fill="DAEEF3"/>
          </w:tcPr>
          <w:p w:rsidR="00144F9E" w:rsidRPr="00144F9E" w:rsidRDefault="00144F9E" w:rsidP="00144F9E">
            <w:pPr>
              <w:widowControl w:val="0"/>
              <w:autoSpaceDE w:val="0"/>
              <w:autoSpaceDN w:val="0"/>
              <w:spacing w:after="0" w:line="240" w:lineRule="auto"/>
              <w:jc w:val="center"/>
              <w:rPr>
                <w:rFonts w:ascii="Times New Roman" w:eastAsia="Calibri" w:hAnsi="Times New Roman" w:cs="Times New Roman"/>
                <w:sz w:val="20"/>
                <w:szCs w:val="20"/>
              </w:rPr>
            </w:pPr>
            <w:r w:rsidRPr="00144F9E">
              <w:rPr>
                <w:rFonts w:ascii="Times New Roman" w:eastAsia="Calibri" w:hAnsi="Times New Roman" w:cs="Times New Roman"/>
                <w:sz w:val="20"/>
                <w:szCs w:val="20"/>
              </w:rPr>
              <w:t>12.0.2</w:t>
            </w:r>
          </w:p>
        </w:tc>
        <w:tc>
          <w:tcPr>
            <w:tcW w:w="8567"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3685"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p>
        </w:tc>
      </w:tr>
      <w:tr w:rsidR="00144F9E" w:rsidRPr="00144F9E" w:rsidTr="00144F9E">
        <w:tc>
          <w:tcPr>
            <w:tcW w:w="2330" w:type="dxa"/>
            <w:tcBorders>
              <w:top w:val="single" w:sz="4" w:space="0" w:color="auto"/>
              <w:left w:val="single" w:sz="4" w:space="0" w:color="auto"/>
              <w:bottom w:val="single" w:sz="4" w:space="0" w:color="auto"/>
              <w:right w:val="single" w:sz="4" w:space="0" w:color="auto"/>
            </w:tcBorders>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Наименование</w:t>
            </w:r>
          </w:p>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условно разрешенного вида использования земельного участка</w:t>
            </w:r>
          </w:p>
        </w:tc>
        <w:tc>
          <w:tcPr>
            <w:tcW w:w="931" w:type="dxa"/>
            <w:tcBorders>
              <w:top w:val="single" w:sz="4" w:space="0" w:color="auto"/>
              <w:left w:val="single" w:sz="4" w:space="0" w:color="auto"/>
              <w:bottom w:val="single" w:sz="4" w:space="0" w:color="auto"/>
              <w:right w:val="single" w:sz="4" w:space="0" w:color="auto"/>
            </w:tcBorders>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20"/>
                <w:szCs w:val="20"/>
                <w:lang w:eastAsia="ru-RU"/>
              </w:rPr>
            </w:pPr>
          </w:p>
        </w:tc>
        <w:tc>
          <w:tcPr>
            <w:tcW w:w="8567"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Наименование</w:t>
            </w:r>
          </w:p>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условно разрешенного вида использования</w:t>
            </w:r>
          </w:p>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объекта капитального строительства</w:t>
            </w:r>
          </w:p>
        </w:tc>
        <w:tc>
          <w:tcPr>
            <w:tcW w:w="3685"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b/>
                <w:sz w:val="20"/>
                <w:szCs w:val="20"/>
              </w:rPr>
            </w:pPr>
          </w:p>
        </w:tc>
      </w:tr>
      <w:tr w:rsidR="00144F9E" w:rsidRPr="00144F9E" w:rsidTr="00144F9E">
        <w:tc>
          <w:tcPr>
            <w:tcW w:w="2330" w:type="dxa"/>
            <w:tcBorders>
              <w:top w:val="single" w:sz="4" w:space="0" w:color="auto"/>
              <w:left w:val="single" w:sz="4" w:space="0" w:color="auto"/>
              <w:bottom w:val="single" w:sz="4" w:space="0" w:color="auto"/>
              <w:right w:val="single" w:sz="4" w:space="0" w:color="auto"/>
            </w:tcBorders>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Гостиничное обслуживание</w:t>
            </w: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931" w:type="dxa"/>
            <w:tcBorders>
              <w:top w:val="single" w:sz="4" w:space="0" w:color="auto"/>
              <w:left w:val="single" w:sz="4" w:space="0" w:color="auto"/>
              <w:bottom w:val="single" w:sz="4" w:space="0" w:color="auto"/>
              <w:right w:val="single" w:sz="4" w:space="0" w:color="auto"/>
            </w:tcBorders>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4.7</w:t>
            </w:r>
          </w:p>
        </w:tc>
        <w:tc>
          <w:tcPr>
            <w:tcW w:w="8567"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3685"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p>
        </w:tc>
      </w:tr>
      <w:tr w:rsidR="00144F9E" w:rsidRPr="00144F9E" w:rsidTr="00144F9E">
        <w:tc>
          <w:tcPr>
            <w:tcW w:w="2330" w:type="dxa"/>
            <w:tcBorders>
              <w:top w:val="single" w:sz="4" w:space="0" w:color="auto"/>
              <w:left w:val="single" w:sz="4" w:space="0" w:color="auto"/>
              <w:bottom w:val="single" w:sz="4" w:space="0" w:color="auto"/>
              <w:right w:val="single" w:sz="4" w:space="0" w:color="auto"/>
            </w:tcBorders>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Деловое управление</w:t>
            </w: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931" w:type="dxa"/>
            <w:tcBorders>
              <w:top w:val="single" w:sz="4" w:space="0" w:color="auto"/>
              <w:left w:val="single" w:sz="4" w:space="0" w:color="auto"/>
              <w:bottom w:val="single" w:sz="4" w:space="0" w:color="auto"/>
              <w:right w:val="single" w:sz="4" w:space="0" w:color="auto"/>
            </w:tcBorders>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4.1</w:t>
            </w:r>
          </w:p>
        </w:tc>
        <w:tc>
          <w:tcPr>
            <w:tcW w:w="8567"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3685"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p>
        </w:tc>
      </w:tr>
      <w:tr w:rsidR="00144F9E" w:rsidRPr="00144F9E" w:rsidTr="00144F9E">
        <w:tc>
          <w:tcPr>
            <w:tcW w:w="2330" w:type="dxa"/>
            <w:tcBorders>
              <w:top w:val="single" w:sz="4" w:space="0" w:color="auto"/>
              <w:left w:val="single" w:sz="4" w:space="0" w:color="auto"/>
              <w:bottom w:val="single" w:sz="4" w:space="0" w:color="auto"/>
              <w:right w:val="single" w:sz="4" w:space="0" w:color="auto"/>
            </w:tcBorders>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Общественное питание</w:t>
            </w: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931" w:type="dxa"/>
            <w:tcBorders>
              <w:top w:val="single" w:sz="4" w:space="0" w:color="auto"/>
              <w:left w:val="single" w:sz="4" w:space="0" w:color="auto"/>
              <w:bottom w:val="single" w:sz="4" w:space="0" w:color="auto"/>
              <w:right w:val="single" w:sz="4" w:space="0" w:color="auto"/>
            </w:tcBorders>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4.6</w:t>
            </w:r>
          </w:p>
        </w:tc>
        <w:tc>
          <w:tcPr>
            <w:tcW w:w="8567"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3685"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p>
        </w:tc>
      </w:tr>
      <w:tr w:rsidR="00144F9E" w:rsidRPr="00144F9E" w:rsidTr="00144F9E">
        <w:tc>
          <w:tcPr>
            <w:tcW w:w="2330" w:type="dxa"/>
            <w:tcBorders>
              <w:top w:val="single" w:sz="4" w:space="0" w:color="auto"/>
              <w:left w:val="single" w:sz="4" w:space="0" w:color="auto"/>
              <w:bottom w:val="single" w:sz="4" w:space="0" w:color="auto"/>
              <w:right w:val="single" w:sz="4" w:space="0" w:color="auto"/>
            </w:tcBorders>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Обеспечение занятий спортом в помещениях</w:t>
            </w:r>
          </w:p>
        </w:tc>
        <w:tc>
          <w:tcPr>
            <w:tcW w:w="931" w:type="dxa"/>
            <w:tcBorders>
              <w:top w:val="single" w:sz="4" w:space="0" w:color="auto"/>
              <w:left w:val="single" w:sz="4" w:space="0" w:color="auto"/>
              <w:bottom w:val="single" w:sz="4" w:space="0" w:color="auto"/>
              <w:right w:val="single" w:sz="4" w:space="0" w:color="auto"/>
            </w:tcBorders>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5.1.2</w:t>
            </w:r>
          </w:p>
        </w:tc>
        <w:tc>
          <w:tcPr>
            <w:tcW w:w="8567"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Размещение спортивных клубов, спортивных залов, бассейнов, физкультурно-оздоровительных комплексов в зданиях и сооружениях;</w:t>
            </w:r>
          </w:p>
        </w:tc>
        <w:tc>
          <w:tcPr>
            <w:tcW w:w="3685"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p>
        </w:tc>
      </w:tr>
      <w:tr w:rsidR="00144F9E" w:rsidRPr="00144F9E" w:rsidTr="00144F9E">
        <w:tc>
          <w:tcPr>
            <w:tcW w:w="2330" w:type="dxa"/>
            <w:tcBorders>
              <w:top w:val="single" w:sz="4" w:space="0" w:color="auto"/>
              <w:left w:val="single" w:sz="4" w:space="0" w:color="auto"/>
              <w:bottom w:val="single" w:sz="4" w:space="0" w:color="auto"/>
              <w:right w:val="single" w:sz="4" w:space="0" w:color="auto"/>
            </w:tcBorders>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Площадки для занятий спортом</w:t>
            </w:r>
          </w:p>
        </w:tc>
        <w:tc>
          <w:tcPr>
            <w:tcW w:w="931" w:type="dxa"/>
            <w:tcBorders>
              <w:top w:val="single" w:sz="4" w:space="0" w:color="auto"/>
              <w:left w:val="single" w:sz="4" w:space="0" w:color="auto"/>
              <w:bottom w:val="single" w:sz="4" w:space="0" w:color="auto"/>
              <w:right w:val="single" w:sz="4" w:space="0" w:color="auto"/>
            </w:tcBorders>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5.1.3</w:t>
            </w:r>
          </w:p>
        </w:tc>
        <w:tc>
          <w:tcPr>
            <w:tcW w:w="8567"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3685"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p>
        </w:tc>
      </w:tr>
      <w:tr w:rsidR="00144F9E" w:rsidRPr="00144F9E" w:rsidTr="00144F9E">
        <w:tc>
          <w:tcPr>
            <w:tcW w:w="2330" w:type="dxa"/>
            <w:tcBorders>
              <w:top w:val="single" w:sz="4" w:space="0" w:color="auto"/>
              <w:left w:val="single" w:sz="4" w:space="0" w:color="auto"/>
              <w:bottom w:val="single" w:sz="4" w:space="0" w:color="auto"/>
              <w:right w:val="single" w:sz="4" w:space="0" w:color="auto"/>
            </w:tcBorders>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Магазины</w:t>
            </w: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931" w:type="dxa"/>
            <w:tcBorders>
              <w:top w:val="single" w:sz="4" w:space="0" w:color="auto"/>
              <w:left w:val="single" w:sz="4" w:space="0" w:color="auto"/>
              <w:bottom w:val="single" w:sz="4" w:space="0" w:color="auto"/>
              <w:right w:val="single" w:sz="4" w:space="0" w:color="auto"/>
            </w:tcBorders>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4.4</w:t>
            </w:r>
          </w:p>
        </w:tc>
        <w:tc>
          <w:tcPr>
            <w:tcW w:w="8567"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Размещение объектов капитального строительства, предназначенных для продажи товаров, торговая площадь которых составляет  свыше 250 кв.м  до</w:t>
            </w:r>
            <w:r w:rsidRPr="00144F9E">
              <w:rPr>
                <w:rFonts w:ascii="Times New Roman" w:eastAsia="Calibri" w:hAnsi="Times New Roman" w:cs="Times New Roman"/>
                <w:sz w:val="20"/>
                <w:szCs w:val="20"/>
              </w:rPr>
              <w:t xml:space="preserve"> 5000 кв. м;</w:t>
            </w:r>
          </w:p>
        </w:tc>
        <w:tc>
          <w:tcPr>
            <w:tcW w:w="3685"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p>
        </w:tc>
      </w:tr>
      <w:tr w:rsidR="00144F9E" w:rsidRPr="00144F9E" w:rsidTr="00144F9E">
        <w:tc>
          <w:tcPr>
            <w:tcW w:w="2330" w:type="dxa"/>
            <w:tcBorders>
              <w:top w:val="single" w:sz="4" w:space="0" w:color="auto"/>
              <w:left w:val="single" w:sz="4" w:space="0" w:color="auto"/>
              <w:bottom w:val="single" w:sz="4" w:space="0" w:color="auto"/>
              <w:right w:val="single" w:sz="4" w:space="0" w:color="auto"/>
            </w:tcBorders>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roofErr w:type="spellStart"/>
            <w:r w:rsidRPr="00144F9E">
              <w:rPr>
                <w:rFonts w:ascii="Times New Roman" w:eastAsia="Times New Roman" w:hAnsi="Times New Roman" w:cs="Times New Roman"/>
                <w:sz w:val="20"/>
                <w:szCs w:val="20"/>
                <w:lang w:eastAsia="ru-RU"/>
              </w:rPr>
              <w:t>Выставочно</w:t>
            </w:r>
            <w:proofErr w:type="spellEnd"/>
            <w:r w:rsidRPr="00144F9E">
              <w:rPr>
                <w:rFonts w:ascii="Times New Roman" w:eastAsia="Times New Roman" w:hAnsi="Times New Roman" w:cs="Times New Roman"/>
                <w:sz w:val="20"/>
                <w:szCs w:val="20"/>
                <w:lang w:eastAsia="ru-RU"/>
              </w:rPr>
              <w:t>-ярмарочная деятельность</w:t>
            </w:r>
          </w:p>
        </w:tc>
        <w:tc>
          <w:tcPr>
            <w:tcW w:w="931" w:type="dxa"/>
            <w:tcBorders>
              <w:top w:val="single" w:sz="4" w:space="0" w:color="auto"/>
              <w:left w:val="single" w:sz="4" w:space="0" w:color="auto"/>
              <w:bottom w:val="single" w:sz="4" w:space="0" w:color="auto"/>
              <w:right w:val="single" w:sz="4" w:space="0" w:color="auto"/>
            </w:tcBorders>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4.10</w:t>
            </w:r>
          </w:p>
        </w:tc>
        <w:tc>
          <w:tcPr>
            <w:tcW w:w="8567"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 xml:space="preserve">Размещение объектов капитального строительства, сооружений, предназначенных для осуществления </w:t>
            </w:r>
            <w:proofErr w:type="spellStart"/>
            <w:r w:rsidRPr="00144F9E">
              <w:rPr>
                <w:rFonts w:ascii="Times New Roman" w:eastAsia="Calibri" w:hAnsi="Times New Roman" w:cs="Times New Roman"/>
                <w:sz w:val="20"/>
                <w:szCs w:val="20"/>
              </w:rPr>
              <w:t>выставочно</w:t>
            </w:r>
            <w:proofErr w:type="spellEnd"/>
            <w:r w:rsidRPr="00144F9E">
              <w:rPr>
                <w:rFonts w:ascii="Times New Roman" w:eastAsia="Calibri" w:hAnsi="Times New Roman" w:cs="Times New Roman"/>
                <w:sz w:val="20"/>
                <w:szCs w:val="20"/>
              </w:rPr>
              <w:t xml:space="preserve">-ярмарочной и </w:t>
            </w:r>
            <w:proofErr w:type="spellStart"/>
            <w:r w:rsidRPr="00144F9E">
              <w:rPr>
                <w:rFonts w:ascii="Times New Roman" w:eastAsia="Calibri" w:hAnsi="Times New Roman" w:cs="Times New Roman"/>
                <w:sz w:val="20"/>
                <w:szCs w:val="20"/>
              </w:rPr>
              <w:t>конгрессной</w:t>
            </w:r>
            <w:proofErr w:type="spellEnd"/>
            <w:r w:rsidRPr="00144F9E">
              <w:rPr>
                <w:rFonts w:ascii="Times New Roman" w:eastAsia="Calibri" w:hAnsi="Times New Roman" w:cs="Times New Roman"/>
                <w:sz w:val="20"/>
                <w:szCs w:val="20"/>
              </w:rPr>
              <w:t xml:space="preserve"> деятельности;</w:t>
            </w:r>
          </w:p>
        </w:tc>
        <w:tc>
          <w:tcPr>
            <w:tcW w:w="3685"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p>
        </w:tc>
      </w:tr>
      <w:tr w:rsidR="00144F9E" w:rsidRPr="00144F9E" w:rsidTr="00144F9E">
        <w:tc>
          <w:tcPr>
            <w:tcW w:w="2330" w:type="dxa"/>
            <w:tcBorders>
              <w:top w:val="single" w:sz="4" w:space="0" w:color="auto"/>
              <w:left w:val="single" w:sz="4" w:space="0" w:color="auto"/>
              <w:bottom w:val="single" w:sz="4" w:space="0" w:color="auto"/>
              <w:right w:val="single" w:sz="4" w:space="0" w:color="auto"/>
            </w:tcBorders>
            <w:shd w:val="clear" w:color="auto" w:fill="DAEEF3"/>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 xml:space="preserve">Хранение </w:t>
            </w:r>
            <w:r w:rsidRPr="00144F9E">
              <w:rPr>
                <w:rFonts w:ascii="Times New Roman" w:eastAsia="Calibri" w:hAnsi="Times New Roman" w:cs="Times New Roman"/>
                <w:sz w:val="20"/>
                <w:szCs w:val="20"/>
              </w:rPr>
              <w:lastRenderedPageBreak/>
              <w:t>автотранспорта</w:t>
            </w: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931" w:type="dxa"/>
            <w:tcBorders>
              <w:top w:val="single" w:sz="4" w:space="0" w:color="auto"/>
              <w:left w:val="single" w:sz="4" w:space="0" w:color="auto"/>
              <w:bottom w:val="single" w:sz="4" w:space="0" w:color="auto"/>
              <w:right w:val="single" w:sz="4" w:space="0" w:color="auto"/>
            </w:tcBorders>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lastRenderedPageBreak/>
              <w:t>2.7.1</w:t>
            </w:r>
          </w:p>
        </w:tc>
        <w:tc>
          <w:tcPr>
            <w:tcW w:w="8567"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Размещение отдельно стоящих и пристроенных гаражей (</w:t>
            </w:r>
            <w:r w:rsidRPr="00144F9E">
              <w:rPr>
                <w:rFonts w:ascii="Times New Roman" w:eastAsia="Times New Roman" w:hAnsi="Times New Roman" w:cs="Times New Roman"/>
                <w:sz w:val="20"/>
                <w:szCs w:val="20"/>
                <w:lang w:eastAsia="ru-RU"/>
              </w:rPr>
              <w:t xml:space="preserve">объединяющих стояночные места в </w:t>
            </w:r>
            <w:r w:rsidRPr="00144F9E">
              <w:rPr>
                <w:rFonts w:ascii="Times New Roman" w:eastAsia="Times New Roman" w:hAnsi="Times New Roman" w:cs="Times New Roman"/>
                <w:sz w:val="20"/>
                <w:szCs w:val="20"/>
                <w:lang w:eastAsia="ru-RU"/>
              </w:rPr>
              <w:lastRenderedPageBreak/>
              <w:t xml:space="preserve">количестве не менее десяти), </w:t>
            </w:r>
            <w:r w:rsidRPr="00144F9E">
              <w:rPr>
                <w:rFonts w:ascii="Times New Roman" w:eastAsia="Calibri" w:hAnsi="Times New Roman" w:cs="Times New Roman"/>
                <w:sz w:val="20"/>
                <w:szCs w:val="20"/>
              </w:rPr>
              <w:t xml:space="preserve">в том числе подземных, предназначенных для хранения автотранспорта, в том числе с разделением на </w:t>
            </w:r>
            <w:proofErr w:type="spellStart"/>
            <w:r w:rsidRPr="00144F9E">
              <w:rPr>
                <w:rFonts w:ascii="Times New Roman" w:eastAsia="Calibri" w:hAnsi="Times New Roman" w:cs="Times New Roman"/>
                <w:sz w:val="20"/>
                <w:szCs w:val="20"/>
              </w:rPr>
              <w:t>машино</w:t>
            </w:r>
            <w:proofErr w:type="spellEnd"/>
            <w:r w:rsidRPr="00144F9E">
              <w:rPr>
                <w:rFonts w:ascii="Times New Roman" w:eastAsia="Calibri" w:hAnsi="Times New Roman" w:cs="Times New Roman"/>
                <w:sz w:val="20"/>
                <w:szCs w:val="20"/>
              </w:rPr>
              <w:t>-места;</w:t>
            </w:r>
          </w:p>
        </w:tc>
        <w:tc>
          <w:tcPr>
            <w:tcW w:w="3685"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p>
        </w:tc>
      </w:tr>
      <w:tr w:rsidR="00144F9E" w:rsidRPr="00144F9E" w:rsidTr="00144F9E">
        <w:tc>
          <w:tcPr>
            <w:tcW w:w="2330" w:type="dxa"/>
            <w:tcBorders>
              <w:top w:val="single" w:sz="4" w:space="0" w:color="auto"/>
              <w:left w:val="single" w:sz="4" w:space="0" w:color="auto"/>
              <w:bottom w:val="single" w:sz="4" w:space="0" w:color="auto"/>
              <w:right w:val="single" w:sz="4" w:space="0" w:color="auto"/>
            </w:tcBorders>
            <w:shd w:val="clear" w:color="auto" w:fill="DAEEF3"/>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lastRenderedPageBreak/>
              <w:t>Осуществление религиозных обрядов</w:t>
            </w:r>
          </w:p>
        </w:tc>
        <w:tc>
          <w:tcPr>
            <w:tcW w:w="931" w:type="dxa"/>
            <w:tcBorders>
              <w:top w:val="single" w:sz="4" w:space="0" w:color="auto"/>
              <w:left w:val="single" w:sz="4" w:space="0" w:color="auto"/>
              <w:bottom w:val="single" w:sz="4" w:space="0" w:color="auto"/>
              <w:right w:val="single" w:sz="4" w:space="0" w:color="auto"/>
            </w:tcBorders>
            <w:shd w:val="clear" w:color="auto" w:fill="DAEEF3"/>
          </w:tcPr>
          <w:p w:rsidR="00144F9E" w:rsidRPr="00144F9E" w:rsidRDefault="00144F9E" w:rsidP="00144F9E">
            <w:pPr>
              <w:widowControl w:val="0"/>
              <w:autoSpaceDE w:val="0"/>
              <w:autoSpaceDN w:val="0"/>
              <w:spacing w:after="0" w:line="240" w:lineRule="auto"/>
              <w:jc w:val="center"/>
              <w:rPr>
                <w:rFonts w:ascii="Times New Roman" w:eastAsia="Calibri" w:hAnsi="Times New Roman" w:cs="Times New Roman"/>
                <w:sz w:val="20"/>
                <w:szCs w:val="20"/>
              </w:rPr>
            </w:pPr>
            <w:r w:rsidRPr="00144F9E">
              <w:rPr>
                <w:rFonts w:ascii="Times New Roman" w:eastAsia="Calibri" w:hAnsi="Times New Roman" w:cs="Times New Roman"/>
                <w:sz w:val="20"/>
                <w:szCs w:val="20"/>
              </w:rPr>
              <w:t>3.7.1</w:t>
            </w:r>
          </w:p>
        </w:tc>
        <w:tc>
          <w:tcPr>
            <w:tcW w:w="8567"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3685"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p>
        </w:tc>
      </w:tr>
      <w:tr w:rsidR="00144F9E" w:rsidRPr="00144F9E" w:rsidTr="00144F9E">
        <w:tc>
          <w:tcPr>
            <w:tcW w:w="2330" w:type="dxa"/>
            <w:tcBorders>
              <w:top w:val="single" w:sz="4" w:space="0" w:color="auto"/>
              <w:left w:val="single" w:sz="4" w:space="0" w:color="auto"/>
              <w:bottom w:val="single" w:sz="4" w:space="0" w:color="auto"/>
              <w:right w:val="single" w:sz="4" w:space="0" w:color="auto"/>
            </w:tcBorders>
            <w:shd w:val="clear" w:color="auto" w:fill="DAEEF3"/>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Религиозное управление и образование</w:t>
            </w:r>
          </w:p>
        </w:tc>
        <w:tc>
          <w:tcPr>
            <w:tcW w:w="931" w:type="dxa"/>
            <w:tcBorders>
              <w:top w:val="single" w:sz="4" w:space="0" w:color="auto"/>
              <w:left w:val="single" w:sz="4" w:space="0" w:color="auto"/>
              <w:bottom w:val="single" w:sz="4" w:space="0" w:color="auto"/>
              <w:right w:val="single" w:sz="4" w:space="0" w:color="auto"/>
            </w:tcBorders>
            <w:shd w:val="clear" w:color="auto" w:fill="DAEEF3"/>
          </w:tcPr>
          <w:p w:rsidR="00144F9E" w:rsidRPr="00144F9E" w:rsidRDefault="00144F9E" w:rsidP="00144F9E">
            <w:pPr>
              <w:widowControl w:val="0"/>
              <w:autoSpaceDE w:val="0"/>
              <w:autoSpaceDN w:val="0"/>
              <w:spacing w:after="0" w:line="240" w:lineRule="auto"/>
              <w:jc w:val="center"/>
              <w:rPr>
                <w:rFonts w:ascii="Times New Roman" w:eastAsia="Calibri" w:hAnsi="Times New Roman" w:cs="Times New Roman"/>
                <w:sz w:val="20"/>
                <w:szCs w:val="20"/>
              </w:rPr>
            </w:pPr>
            <w:r w:rsidRPr="00144F9E">
              <w:rPr>
                <w:rFonts w:ascii="Times New Roman" w:eastAsia="Calibri" w:hAnsi="Times New Roman" w:cs="Times New Roman"/>
                <w:sz w:val="20"/>
                <w:szCs w:val="20"/>
              </w:rPr>
              <w:t>3.7.2</w:t>
            </w:r>
          </w:p>
        </w:tc>
        <w:tc>
          <w:tcPr>
            <w:tcW w:w="8567"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Размещение зданий,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дома священнослужителей, воскресные и религиозные школы, семинарии, духовные училища);</w:t>
            </w:r>
          </w:p>
        </w:tc>
        <w:tc>
          <w:tcPr>
            <w:tcW w:w="3685"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p>
        </w:tc>
      </w:tr>
    </w:tbl>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p>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 xml:space="preserve">2) </w:t>
      </w:r>
      <w:hyperlink r:id="rId10" w:history="1">
        <w:r w:rsidRPr="00144F9E">
          <w:rPr>
            <w:rFonts w:ascii="Times New Roman" w:eastAsia="Times New Roman" w:hAnsi="Times New Roman" w:cs="Times New Roman"/>
            <w:sz w:val="20"/>
            <w:szCs w:val="20"/>
            <w:lang w:eastAsia="ru-RU"/>
          </w:rPr>
          <w:t>Предельные</w:t>
        </w:r>
      </w:hyperlink>
      <w:r w:rsidRPr="00144F9E">
        <w:rPr>
          <w:rFonts w:ascii="Times New Roman" w:eastAsia="Times New Roman" w:hAnsi="Times New Roman" w:cs="Times New Roman"/>
          <w:sz w:val="20"/>
          <w:szCs w:val="20"/>
          <w:lang w:eastAsia="ru-RU"/>
        </w:rPr>
        <w:t xml:space="preserve">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зоне территориальной  Ж3 - Зона смешанной застройки (1-4 этажа) с возможностью организации приусадебного участка:</w:t>
      </w:r>
    </w:p>
    <w:tbl>
      <w:tblPr>
        <w:tblW w:w="155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560"/>
        <w:gridCol w:w="5953"/>
      </w:tblGrid>
      <w:tr w:rsidR="00144F9E" w:rsidRPr="00144F9E" w:rsidTr="00144F9E">
        <w:tc>
          <w:tcPr>
            <w:tcW w:w="9560" w:type="dxa"/>
            <w:tcBorders>
              <w:top w:val="single" w:sz="4" w:space="0" w:color="auto"/>
              <w:left w:val="single" w:sz="4" w:space="0" w:color="auto"/>
              <w:bottom w:val="single" w:sz="4" w:space="0" w:color="auto"/>
              <w:right w:val="single" w:sz="4" w:space="0" w:color="auto"/>
            </w:tcBorders>
            <w:shd w:val="clear" w:color="auto" w:fill="auto"/>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1. Предельные (минимальные и (или) максимальные) размеры земельных участков, в том числе их площадь:</w:t>
            </w:r>
          </w:p>
        </w:tc>
        <w:tc>
          <w:tcPr>
            <w:tcW w:w="5953" w:type="dxa"/>
            <w:tcBorders>
              <w:top w:val="single" w:sz="4" w:space="0" w:color="auto"/>
              <w:left w:val="single" w:sz="4" w:space="0" w:color="auto"/>
              <w:bottom w:val="single" w:sz="4" w:space="0" w:color="auto"/>
              <w:right w:val="single" w:sz="4" w:space="0" w:color="auto"/>
            </w:tcBorders>
            <w:shd w:val="clear" w:color="auto" w:fill="auto"/>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r>
      <w:tr w:rsidR="00144F9E" w:rsidRPr="00144F9E" w:rsidTr="00144F9E">
        <w:tc>
          <w:tcPr>
            <w:tcW w:w="9560" w:type="dxa"/>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1) для земельных участков с видом разрешенного использования «Для индивидуального жилищного строительства»:</w:t>
            </w:r>
          </w:p>
        </w:tc>
        <w:tc>
          <w:tcPr>
            <w:tcW w:w="5953"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r>
      <w:tr w:rsidR="00144F9E" w:rsidRPr="00144F9E" w:rsidTr="00144F9E">
        <w:tc>
          <w:tcPr>
            <w:tcW w:w="9560" w:type="dxa"/>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а) предельная</w:t>
            </w:r>
            <w:r w:rsidRPr="00144F9E">
              <w:rPr>
                <w:rFonts w:ascii="Times New Roman" w:eastAsia="Times New Roman" w:hAnsi="Times New Roman" w:cs="Times New Roman"/>
                <w:sz w:val="20"/>
                <w:szCs w:val="20"/>
                <w:lang w:eastAsia="ru-RU"/>
              </w:rPr>
              <w:t xml:space="preserve"> минимальная площадь </w:t>
            </w:r>
          </w:p>
        </w:tc>
        <w:tc>
          <w:tcPr>
            <w:tcW w:w="5953"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600 кв.м</w:t>
            </w:r>
          </w:p>
        </w:tc>
      </w:tr>
      <w:tr w:rsidR="00144F9E" w:rsidRPr="00144F9E" w:rsidTr="00144F9E">
        <w:tc>
          <w:tcPr>
            <w:tcW w:w="9560" w:type="dxa"/>
          </w:tcPr>
          <w:p w:rsidR="00144F9E" w:rsidRPr="00144F9E" w:rsidRDefault="00144F9E" w:rsidP="00144F9E">
            <w:pPr>
              <w:widowControl w:val="0"/>
              <w:autoSpaceDE w:val="0"/>
              <w:autoSpaceDN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 xml:space="preserve">б) предельная максимальная площадь </w:t>
            </w:r>
          </w:p>
        </w:tc>
        <w:tc>
          <w:tcPr>
            <w:tcW w:w="5953" w:type="dxa"/>
          </w:tcPr>
          <w:p w:rsidR="00144F9E" w:rsidRPr="00144F9E" w:rsidRDefault="00144F9E" w:rsidP="00144F9E">
            <w:pPr>
              <w:widowControl w:val="0"/>
              <w:autoSpaceDE w:val="0"/>
              <w:autoSpaceDN w:val="0"/>
              <w:spacing w:after="0" w:line="240" w:lineRule="auto"/>
              <w:jc w:val="center"/>
              <w:rPr>
                <w:rFonts w:ascii="Times New Roman" w:eastAsia="Calibri" w:hAnsi="Times New Roman" w:cs="Times New Roman"/>
                <w:sz w:val="20"/>
                <w:szCs w:val="20"/>
              </w:rPr>
            </w:pPr>
            <w:r w:rsidRPr="00144F9E">
              <w:rPr>
                <w:rFonts w:ascii="Times New Roman" w:eastAsia="Calibri" w:hAnsi="Times New Roman" w:cs="Times New Roman"/>
                <w:sz w:val="20"/>
                <w:szCs w:val="20"/>
              </w:rPr>
              <w:t>1500 кв.м</w:t>
            </w:r>
          </w:p>
        </w:tc>
      </w:tr>
      <w:tr w:rsidR="00144F9E" w:rsidRPr="00144F9E" w:rsidTr="00144F9E">
        <w:tc>
          <w:tcPr>
            <w:tcW w:w="9560" w:type="dxa"/>
          </w:tcPr>
          <w:p w:rsidR="00144F9E" w:rsidRPr="00144F9E" w:rsidRDefault="00144F9E" w:rsidP="00144F9E">
            <w:pPr>
              <w:widowControl w:val="0"/>
              <w:autoSpaceDE w:val="0"/>
              <w:autoSpaceDN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 xml:space="preserve">2) для земельных участков с видом разрешенного использования </w:t>
            </w:r>
            <w:r w:rsidRPr="00144F9E">
              <w:rPr>
                <w:rFonts w:ascii="Times New Roman" w:eastAsia="Times New Roman" w:hAnsi="Times New Roman" w:cs="Times New Roman"/>
                <w:sz w:val="20"/>
                <w:szCs w:val="20"/>
                <w:lang w:eastAsia="ru-RU"/>
              </w:rPr>
              <w:t xml:space="preserve">«Дошкольное, начальное и среднее общее образование» </w:t>
            </w:r>
          </w:p>
        </w:tc>
        <w:tc>
          <w:tcPr>
            <w:tcW w:w="5953" w:type="dxa"/>
          </w:tcPr>
          <w:p w:rsidR="00144F9E" w:rsidRPr="00144F9E" w:rsidRDefault="00144F9E" w:rsidP="00144F9E">
            <w:pPr>
              <w:widowControl w:val="0"/>
              <w:autoSpaceDE w:val="0"/>
              <w:autoSpaceDN w:val="0"/>
              <w:spacing w:after="0" w:line="240" w:lineRule="auto"/>
              <w:jc w:val="both"/>
              <w:rPr>
                <w:rFonts w:ascii="Times New Roman" w:eastAsia="Calibri" w:hAnsi="Times New Roman" w:cs="Times New Roman"/>
                <w:sz w:val="20"/>
                <w:szCs w:val="20"/>
              </w:rPr>
            </w:pPr>
            <w:r w:rsidRPr="00144F9E">
              <w:rPr>
                <w:rFonts w:ascii="Times New Roman" w:eastAsia="Times New Roman" w:hAnsi="Times New Roman" w:cs="Times New Roman"/>
                <w:sz w:val="20"/>
                <w:szCs w:val="20"/>
                <w:lang w:eastAsia="ru-RU"/>
              </w:rPr>
              <w:t xml:space="preserve">В соответствии со </w:t>
            </w:r>
            <w:r w:rsidRPr="00144F9E">
              <w:rPr>
                <w:rFonts w:ascii="Times New Roman" w:eastAsia="Calibri" w:hAnsi="Times New Roman" w:cs="Times New Roman"/>
                <w:sz w:val="20"/>
                <w:szCs w:val="20"/>
              </w:rPr>
              <w:t>сводом правил «СП 42.13330.2016. Свод правил. Градостроительство. Планировка и застройка городских и сельских поселений. Актуализированная редакция СНиП 2.07.01-89*»</w:t>
            </w:r>
          </w:p>
        </w:tc>
      </w:tr>
      <w:tr w:rsidR="00144F9E" w:rsidRPr="00144F9E" w:rsidTr="00144F9E">
        <w:tc>
          <w:tcPr>
            <w:tcW w:w="9560" w:type="dxa"/>
          </w:tcPr>
          <w:p w:rsidR="00144F9E" w:rsidRPr="00144F9E" w:rsidRDefault="00144F9E" w:rsidP="00144F9E">
            <w:pPr>
              <w:widowControl w:val="0"/>
              <w:autoSpaceDE w:val="0"/>
              <w:autoSpaceDN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3) для земельных участков с другими видами разрешенного использования</w:t>
            </w:r>
          </w:p>
        </w:tc>
        <w:tc>
          <w:tcPr>
            <w:tcW w:w="5953" w:type="dxa"/>
          </w:tcPr>
          <w:p w:rsidR="00144F9E" w:rsidRPr="00144F9E" w:rsidRDefault="00144F9E" w:rsidP="00144F9E">
            <w:pPr>
              <w:widowControl w:val="0"/>
              <w:autoSpaceDE w:val="0"/>
              <w:autoSpaceDN w:val="0"/>
              <w:spacing w:after="0" w:line="240" w:lineRule="auto"/>
              <w:jc w:val="center"/>
              <w:rPr>
                <w:rFonts w:ascii="Times New Roman" w:eastAsia="Calibri" w:hAnsi="Times New Roman" w:cs="Times New Roman"/>
                <w:sz w:val="20"/>
                <w:szCs w:val="20"/>
              </w:rPr>
            </w:pPr>
            <w:r w:rsidRPr="00144F9E">
              <w:rPr>
                <w:rFonts w:ascii="Times New Roman" w:eastAsia="Calibri" w:hAnsi="Times New Roman" w:cs="Times New Roman"/>
                <w:sz w:val="20"/>
                <w:szCs w:val="20"/>
              </w:rPr>
              <w:t>не подлежит установлению</w:t>
            </w:r>
          </w:p>
        </w:tc>
      </w:tr>
      <w:tr w:rsidR="00144F9E" w:rsidRPr="00144F9E" w:rsidTr="00144F9E">
        <w:tc>
          <w:tcPr>
            <w:tcW w:w="9560"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5953"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b/>
                <w:sz w:val="20"/>
                <w:szCs w:val="20"/>
                <w:lang w:eastAsia="ru-RU"/>
              </w:rPr>
            </w:pPr>
          </w:p>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b/>
                <w:sz w:val="20"/>
                <w:szCs w:val="20"/>
                <w:lang w:eastAsia="ru-RU"/>
              </w:rPr>
            </w:pPr>
          </w:p>
        </w:tc>
      </w:tr>
      <w:tr w:rsidR="00144F9E" w:rsidRPr="00144F9E" w:rsidTr="00144F9E">
        <w:tc>
          <w:tcPr>
            <w:tcW w:w="9560"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 xml:space="preserve">1) для земельных участков с видом разрешенного использования «Дошкольное, начальное и среднее общее образование» </w:t>
            </w:r>
          </w:p>
        </w:tc>
        <w:tc>
          <w:tcPr>
            <w:tcW w:w="5953" w:type="dxa"/>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Times New Roman" w:hAnsi="Times New Roman" w:cs="Times New Roman"/>
                <w:sz w:val="20"/>
                <w:szCs w:val="20"/>
                <w:lang w:eastAsia="ru-RU"/>
              </w:rPr>
              <w:t xml:space="preserve">В соответствии со </w:t>
            </w:r>
            <w:r w:rsidRPr="00144F9E">
              <w:rPr>
                <w:rFonts w:ascii="Times New Roman" w:eastAsia="Calibri" w:hAnsi="Times New Roman" w:cs="Times New Roman"/>
                <w:sz w:val="20"/>
                <w:szCs w:val="20"/>
              </w:rPr>
              <w:t xml:space="preserve">сводами правил: </w:t>
            </w:r>
          </w:p>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 xml:space="preserve">«СП 42.13330.2016. Свод правил. Градостроительство. Планировка и застройка городских и сельских поселений. Актуализированная редакция </w:t>
            </w:r>
            <w:r w:rsidRPr="00144F9E">
              <w:rPr>
                <w:rFonts w:ascii="Times New Roman" w:eastAsia="Times New Roman" w:hAnsi="Times New Roman" w:cs="Times New Roman"/>
                <w:sz w:val="20"/>
                <w:szCs w:val="20"/>
                <w:lang w:eastAsia="ru-RU"/>
              </w:rPr>
              <w:t>СНиП 2.07.01-89*»;</w:t>
            </w:r>
          </w:p>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 xml:space="preserve">«СП 252.1325800.2016. Свод правил. Здания дошкольных </w:t>
            </w:r>
            <w:r w:rsidRPr="00144F9E">
              <w:rPr>
                <w:rFonts w:ascii="Times New Roman" w:eastAsia="Times New Roman" w:hAnsi="Times New Roman" w:cs="Times New Roman"/>
                <w:sz w:val="20"/>
                <w:szCs w:val="20"/>
                <w:lang w:eastAsia="ru-RU"/>
              </w:rPr>
              <w:lastRenderedPageBreak/>
              <w:t>образовательных организаций. Правила проектирования»;</w:t>
            </w:r>
          </w:p>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«СП 251.1325800.2016. Свод правил. Здания общеобразовательных организаций. Правила проектирования»</w:t>
            </w:r>
          </w:p>
        </w:tc>
      </w:tr>
      <w:tr w:rsidR="00144F9E" w:rsidRPr="00144F9E" w:rsidTr="00144F9E">
        <w:tc>
          <w:tcPr>
            <w:tcW w:w="9560"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lastRenderedPageBreak/>
              <w:t>2) для земельных участков с видом разрешенного использования «Обеспечение внутреннего правопорядка» в случае размещения объекта «</w:t>
            </w:r>
            <w:r w:rsidRPr="00144F9E">
              <w:rPr>
                <w:rFonts w:ascii="Times New Roman" w:eastAsia="Calibri" w:hAnsi="Times New Roman" w:cs="Times New Roman"/>
                <w:sz w:val="20"/>
                <w:szCs w:val="20"/>
              </w:rPr>
              <w:t xml:space="preserve">Пожарное депо»   </w:t>
            </w:r>
          </w:p>
        </w:tc>
        <w:tc>
          <w:tcPr>
            <w:tcW w:w="5953" w:type="dxa"/>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 xml:space="preserve">В соответствии со </w:t>
            </w:r>
            <w:r w:rsidRPr="00144F9E">
              <w:rPr>
                <w:rFonts w:ascii="Times New Roman" w:eastAsia="Calibri" w:hAnsi="Times New Roman" w:cs="Times New Roman"/>
                <w:sz w:val="20"/>
                <w:szCs w:val="20"/>
              </w:rPr>
              <w:t xml:space="preserve">сводом правил «СП 42.13330.2016. Свод правил. Градостроительство. Планировка и застройка городских и сельских поселений. Актуализированная редакция СНиП 2.07.01-89*» </w:t>
            </w:r>
          </w:p>
        </w:tc>
      </w:tr>
      <w:tr w:rsidR="00144F9E" w:rsidRPr="00144F9E" w:rsidTr="00144F9E">
        <w:tc>
          <w:tcPr>
            <w:tcW w:w="9560"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3) для земельных участков с видами разрешенного использования «Предоставление коммунальных услуг», «Улично-дорожная сеть» в случае размещения линейных объектов</w:t>
            </w:r>
          </w:p>
        </w:tc>
        <w:tc>
          <w:tcPr>
            <w:tcW w:w="5953"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0 метров</w:t>
            </w:r>
          </w:p>
        </w:tc>
      </w:tr>
      <w:tr w:rsidR="00144F9E" w:rsidRPr="00144F9E" w:rsidTr="00144F9E">
        <w:tc>
          <w:tcPr>
            <w:tcW w:w="9560"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4) для земельных участков с видом разрешенного использования «Малоэтажная многоквартирная жилая застройка»</w:t>
            </w:r>
          </w:p>
        </w:tc>
        <w:tc>
          <w:tcPr>
            <w:tcW w:w="5953"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10 метров</w:t>
            </w:r>
          </w:p>
        </w:tc>
      </w:tr>
      <w:tr w:rsidR="00144F9E" w:rsidRPr="00144F9E" w:rsidTr="00144F9E">
        <w:tc>
          <w:tcPr>
            <w:tcW w:w="9560"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 xml:space="preserve">5) для других земельных участков, в том числе с видом разрешенного использования </w:t>
            </w:r>
            <w:r w:rsidRPr="00144F9E">
              <w:rPr>
                <w:rFonts w:ascii="Times New Roman" w:eastAsia="Calibri" w:hAnsi="Times New Roman" w:cs="Times New Roman"/>
                <w:sz w:val="20"/>
                <w:szCs w:val="20"/>
              </w:rPr>
              <w:t>«Для индивидуального жилищного строительства»:</w:t>
            </w:r>
          </w:p>
        </w:tc>
        <w:tc>
          <w:tcPr>
            <w:tcW w:w="5953"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r>
      <w:tr w:rsidR="00144F9E" w:rsidRPr="00144F9E" w:rsidTr="00144F9E">
        <w:tc>
          <w:tcPr>
            <w:tcW w:w="9560" w:type="dxa"/>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 xml:space="preserve">а) </w:t>
            </w:r>
            <w:r w:rsidRPr="00144F9E">
              <w:rPr>
                <w:rFonts w:ascii="Times New Roman" w:eastAsia="Calibri" w:hAnsi="Times New Roman" w:cs="Times New Roman"/>
                <w:sz w:val="20"/>
                <w:szCs w:val="20"/>
              </w:rPr>
              <w:t>от границ земельных участков, являющихся смежными с территорией общего пользования</w:t>
            </w:r>
          </w:p>
        </w:tc>
        <w:tc>
          <w:tcPr>
            <w:tcW w:w="5953"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5 метров</w:t>
            </w:r>
          </w:p>
        </w:tc>
      </w:tr>
      <w:tr w:rsidR="00144F9E" w:rsidRPr="00144F9E" w:rsidTr="00144F9E">
        <w:tc>
          <w:tcPr>
            <w:tcW w:w="9560" w:type="dxa"/>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 xml:space="preserve">б) </w:t>
            </w:r>
            <w:r w:rsidRPr="00144F9E">
              <w:rPr>
                <w:rFonts w:ascii="Times New Roman" w:eastAsia="Calibri" w:hAnsi="Times New Roman" w:cs="Times New Roman"/>
                <w:sz w:val="20"/>
                <w:szCs w:val="20"/>
              </w:rPr>
              <w:t>от границ земельных участков, смежных с земельными участками, не являющимися территорией общего пользования, либо с земельными участками, границы которых не установлены (с учетом требований норм пожарной безопасности)</w:t>
            </w:r>
          </w:p>
        </w:tc>
        <w:tc>
          <w:tcPr>
            <w:tcW w:w="5953"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3 метра</w:t>
            </w:r>
          </w:p>
        </w:tc>
      </w:tr>
      <w:tr w:rsidR="00144F9E" w:rsidRPr="00144F9E" w:rsidTr="00144F9E">
        <w:tc>
          <w:tcPr>
            <w:tcW w:w="9560"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3. Предельное количество этажей, предельная высота зданий, строений, сооружений:</w:t>
            </w:r>
          </w:p>
        </w:tc>
        <w:tc>
          <w:tcPr>
            <w:tcW w:w="5953"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r>
      <w:tr w:rsidR="00144F9E" w:rsidRPr="00144F9E" w:rsidTr="00144F9E">
        <w:tc>
          <w:tcPr>
            <w:tcW w:w="9560"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1) предельное количество этажей зданий, строений, сооружений:</w:t>
            </w:r>
          </w:p>
        </w:tc>
        <w:tc>
          <w:tcPr>
            <w:tcW w:w="5953"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p>
        </w:tc>
      </w:tr>
      <w:tr w:rsidR="00144F9E" w:rsidRPr="00144F9E" w:rsidTr="00144F9E">
        <w:tc>
          <w:tcPr>
            <w:tcW w:w="9560"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а) индивидуальный жилой дом, жилой дом блокированной застройки:</w:t>
            </w:r>
          </w:p>
        </w:tc>
        <w:tc>
          <w:tcPr>
            <w:tcW w:w="5953"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p>
        </w:tc>
      </w:tr>
      <w:tr w:rsidR="00144F9E" w:rsidRPr="00144F9E" w:rsidTr="00144F9E">
        <w:tc>
          <w:tcPr>
            <w:tcW w:w="9560" w:type="dxa"/>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предельное максимальное количество надземных этажей</w:t>
            </w:r>
          </w:p>
        </w:tc>
        <w:tc>
          <w:tcPr>
            <w:tcW w:w="5953" w:type="dxa"/>
          </w:tcPr>
          <w:p w:rsidR="00144F9E" w:rsidRPr="00144F9E" w:rsidRDefault="00144F9E" w:rsidP="00144F9E">
            <w:pPr>
              <w:autoSpaceDE w:val="0"/>
              <w:autoSpaceDN w:val="0"/>
              <w:adjustRightInd w:val="0"/>
              <w:spacing w:after="0" w:line="240" w:lineRule="auto"/>
              <w:jc w:val="center"/>
              <w:rPr>
                <w:rFonts w:ascii="Times New Roman" w:eastAsia="Calibri" w:hAnsi="Times New Roman" w:cs="Times New Roman"/>
                <w:sz w:val="20"/>
                <w:szCs w:val="20"/>
              </w:rPr>
            </w:pPr>
            <w:r w:rsidRPr="00144F9E">
              <w:rPr>
                <w:rFonts w:ascii="Times New Roman" w:eastAsia="Times New Roman" w:hAnsi="Times New Roman" w:cs="Times New Roman"/>
                <w:sz w:val="20"/>
                <w:szCs w:val="20"/>
                <w:lang w:eastAsia="ru-RU"/>
              </w:rPr>
              <w:t xml:space="preserve">3 (три) этажа, включая </w:t>
            </w:r>
            <w:proofErr w:type="gramStart"/>
            <w:r w:rsidRPr="00144F9E">
              <w:rPr>
                <w:rFonts w:ascii="Times New Roman" w:eastAsia="Times New Roman" w:hAnsi="Times New Roman" w:cs="Times New Roman"/>
                <w:sz w:val="20"/>
                <w:szCs w:val="20"/>
                <w:lang w:eastAsia="ru-RU"/>
              </w:rPr>
              <w:t>мансардный</w:t>
            </w:r>
            <w:proofErr w:type="gramEnd"/>
          </w:p>
        </w:tc>
      </w:tr>
      <w:tr w:rsidR="00144F9E" w:rsidRPr="00144F9E" w:rsidTr="00144F9E">
        <w:tc>
          <w:tcPr>
            <w:tcW w:w="9560" w:type="dxa"/>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предельное минимальное количество этажей</w:t>
            </w:r>
          </w:p>
        </w:tc>
        <w:tc>
          <w:tcPr>
            <w:tcW w:w="5953" w:type="dxa"/>
          </w:tcPr>
          <w:p w:rsidR="00144F9E" w:rsidRPr="00144F9E" w:rsidRDefault="00144F9E" w:rsidP="00144F9E">
            <w:pPr>
              <w:autoSpaceDE w:val="0"/>
              <w:autoSpaceDN w:val="0"/>
              <w:adjustRightInd w:val="0"/>
              <w:spacing w:after="0" w:line="240" w:lineRule="auto"/>
              <w:jc w:val="center"/>
              <w:rPr>
                <w:rFonts w:ascii="Times New Roman" w:eastAsia="Calibri" w:hAnsi="Times New Roman" w:cs="Times New Roman"/>
                <w:sz w:val="20"/>
                <w:szCs w:val="20"/>
              </w:rPr>
            </w:pPr>
            <w:r w:rsidRPr="00144F9E">
              <w:rPr>
                <w:rFonts w:ascii="Times New Roman" w:eastAsia="Times New Roman" w:hAnsi="Times New Roman" w:cs="Times New Roman"/>
                <w:sz w:val="20"/>
                <w:szCs w:val="20"/>
                <w:lang w:eastAsia="ru-RU"/>
              </w:rPr>
              <w:t>не подлежит установлению</w:t>
            </w:r>
          </w:p>
        </w:tc>
      </w:tr>
      <w:tr w:rsidR="00144F9E" w:rsidRPr="00144F9E" w:rsidTr="00144F9E">
        <w:tc>
          <w:tcPr>
            <w:tcW w:w="9560" w:type="dxa"/>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 xml:space="preserve">б) малоэтажный многоквартирный дом: </w:t>
            </w:r>
          </w:p>
        </w:tc>
        <w:tc>
          <w:tcPr>
            <w:tcW w:w="5953" w:type="dxa"/>
          </w:tcPr>
          <w:p w:rsidR="00144F9E" w:rsidRPr="00144F9E" w:rsidRDefault="00144F9E" w:rsidP="00144F9E">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144F9E" w:rsidRPr="00144F9E" w:rsidTr="00144F9E">
        <w:tc>
          <w:tcPr>
            <w:tcW w:w="9560" w:type="dxa"/>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предельное максимальное количество этажей</w:t>
            </w:r>
          </w:p>
        </w:tc>
        <w:tc>
          <w:tcPr>
            <w:tcW w:w="5953" w:type="dxa"/>
          </w:tcPr>
          <w:p w:rsidR="00144F9E" w:rsidRPr="00144F9E" w:rsidRDefault="00144F9E" w:rsidP="00144F9E">
            <w:pPr>
              <w:autoSpaceDE w:val="0"/>
              <w:autoSpaceDN w:val="0"/>
              <w:adjustRightInd w:val="0"/>
              <w:spacing w:after="0" w:line="240" w:lineRule="auto"/>
              <w:jc w:val="center"/>
              <w:rPr>
                <w:rFonts w:ascii="Times New Roman" w:eastAsia="Calibri" w:hAnsi="Times New Roman" w:cs="Times New Roman"/>
                <w:sz w:val="20"/>
                <w:szCs w:val="20"/>
              </w:rPr>
            </w:pPr>
            <w:r w:rsidRPr="00144F9E">
              <w:rPr>
                <w:rFonts w:ascii="Times New Roman" w:eastAsia="Calibri" w:hAnsi="Times New Roman" w:cs="Times New Roman"/>
                <w:sz w:val="20"/>
                <w:szCs w:val="20"/>
              </w:rPr>
              <w:t xml:space="preserve">4 (четыре) этажа, включая </w:t>
            </w:r>
            <w:proofErr w:type="gramStart"/>
            <w:r w:rsidRPr="00144F9E">
              <w:rPr>
                <w:rFonts w:ascii="Times New Roman" w:eastAsia="Calibri" w:hAnsi="Times New Roman" w:cs="Times New Roman"/>
                <w:sz w:val="20"/>
                <w:szCs w:val="20"/>
              </w:rPr>
              <w:t>мансардный</w:t>
            </w:r>
            <w:proofErr w:type="gramEnd"/>
          </w:p>
        </w:tc>
      </w:tr>
      <w:tr w:rsidR="00144F9E" w:rsidRPr="00144F9E" w:rsidTr="00144F9E">
        <w:tc>
          <w:tcPr>
            <w:tcW w:w="9560" w:type="dxa"/>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предельное минимальное количество этажей</w:t>
            </w:r>
          </w:p>
        </w:tc>
        <w:tc>
          <w:tcPr>
            <w:tcW w:w="5953" w:type="dxa"/>
          </w:tcPr>
          <w:p w:rsidR="00144F9E" w:rsidRPr="00144F9E" w:rsidRDefault="00144F9E" w:rsidP="00144F9E">
            <w:pPr>
              <w:autoSpaceDE w:val="0"/>
              <w:autoSpaceDN w:val="0"/>
              <w:adjustRightInd w:val="0"/>
              <w:spacing w:after="0" w:line="240" w:lineRule="auto"/>
              <w:jc w:val="center"/>
              <w:rPr>
                <w:rFonts w:ascii="Times New Roman" w:eastAsia="Calibri" w:hAnsi="Times New Roman" w:cs="Times New Roman"/>
                <w:sz w:val="20"/>
                <w:szCs w:val="20"/>
              </w:rPr>
            </w:pPr>
            <w:r w:rsidRPr="00144F9E">
              <w:rPr>
                <w:rFonts w:ascii="Times New Roman" w:eastAsia="Times New Roman" w:hAnsi="Times New Roman" w:cs="Times New Roman"/>
                <w:sz w:val="20"/>
                <w:szCs w:val="20"/>
                <w:lang w:eastAsia="ru-RU"/>
              </w:rPr>
              <w:t>не подлежит установлению</w:t>
            </w:r>
          </w:p>
        </w:tc>
      </w:tr>
      <w:tr w:rsidR="00144F9E" w:rsidRPr="00144F9E" w:rsidTr="00144F9E">
        <w:tc>
          <w:tcPr>
            <w:tcW w:w="9560" w:type="dxa"/>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Times New Roman" w:hAnsi="Times New Roman" w:cs="Times New Roman"/>
                <w:sz w:val="20"/>
                <w:szCs w:val="20"/>
                <w:lang w:eastAsia="ru-RU"/>
              </w:rPr>
              <w:t xml:space="preserve">в) </w:t>
            </w:r>
            <w:r w:rsidRPr="00144F9E">
              <w:rPr>
                <w:rFonts w:ascii="Times New Roman" w:eastAsia="Calibri" w:hAnsi="Times New Roman" w:cs="Times New Roman"/>
                <w:sz w:val="20"/>
                <w:szCs w:val="20"/>
              </w:rPr>
              <w:t>объекты капитального строительства, предназначенные для дошкольного образования</w:t>
            </w: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5953" w:type="dxa"/>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lastRenderedPageBreak/>
              <w:t xml:space="preserve">В соответствии со сводом правил «СП 252.1325800.2016. Свод </w:t>
            </w:r>
            <w:r w:rsidRPr="00144F9E">
              <w:rPr>
                <w:rFonts w:ascii="Times New Roman" w:eastAsia="Calibri" w:hAnsi="Times New Roman" w:cs="Times New Roman"/>
                <w:sz w:val="20"/>
                <w:szCs w:val="20"/>
              </w:rPr>
              <w:lastRenderedPageBreak/>
              <w:t>правил. Здания дошкольных образовательных организаций. Правила проектирования»</w:t>
            </w:r>
          </w:p>
        </w:tc>
      </w:tr>
      <w:tr w:rsidR="00144F9E" w:rsidRPr="00144F9E" w:rsidTr="00144F9E">
        <w:tc>
          <w:tcPr>
            <w:tcW w:w="9560" w:type="dxa"/>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Times New Roman" w:hAnsi="Times New Roman" w:cs="Times New Roman"/>
                <w:sz w:val="20"/>
                <w:szCs w:val="20"/>
                <w:lang w:eastAsia="ru-RU"/>
              </w:rPr>
              <w:lastRenderedPageBreak/>
              <w:t xml:space="preserve">г) </w:t>
            </w:r>
            <w:r w:rsidRPr="00144F9E">
              <w:rPr>
                <w:rFonts w:ascii="Times New Roman" w:eastAsia="Calibri" w:hAnsi="Times New Roman" w:cs="Times New Roman"/>
                <w:sz w:val="20"/>
                <w:szCs w:val="20"/>
              </w:rPr>
              <w:t>объекты капитального строительства, предназначенные для начального и среднего общего образования</w:t>
            </w:r>
          </w:p>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p>
        </w:tc>
        <w:tc>
          <w:tcPr>
            <w:tcW w:w="5953" w:type="dxa"/>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В соответствии со сводом правил «СП 251.1325800.2016. Свод правил. Здания общеобразовательных организаций. Правила проектирования»</w:t>
            </w:r>
          </w:p>
        </w:tc>
      </w:tr>
      <w:tr w:rsidR="00144F9E" w:rsidRPr="00144F9E" w:rsidTr="00144F9E">
        <w:tc>
          <w:tcPr>
            <w:tcW w:w="9560"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д) другие здания, строения, сооружения</w:t>
            </w:r>
          </w:p>
        </w:tc>
        <w:tc>
          <w:tcPr>
            <w:tcW w:w="5953"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не подлежит установлению</w:t>
            </w:r>
          </w:p>
        </w:tc>
      </w:tr>
      <w:tr w:rsidR="00144F9E" w:rsidRPr="00144F9E" w:rsidTr="00144F9E">
        <w:tc>
          <w:tcPr>
            <w:tcW w:w="9560"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2) предельная высота зданий, строений, сооружений за исключением случая расположения таких объектов в зонах с особыми условиями использования территорий, в границе территории исторического поселения регионального значения город Псков:</w:t>
            </w:r>
          </w:p>
        </w:tc>
        <w:tc>
          <w:tcPr>
            <w:tcW w:w="5953"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r>
      <w:tr w:rsidR="00144F9E" w:rsidRPr="00144F9E" w:rsidTr="00144F9E">
        <w:tc>
          <w:tcPr>
            <w:tcW w:w="9560" w:type="dxa"/>
          </w:tcPr>
          <w:p w:rsidR="00144F9E" w:rsidRPr="00144F9E" w:rsidRDefault="00144F9E" w:rsidP="00144F9E">
            <w:pPr>
              <w:autoSpaceDE w:val="0"/>
              <w:autoSpaceDN w:val="0"/>
              <w:adjustRightInd w:val="0"/>
              <w:spacing w:after="0" w:line="240" w:lineRule="auto"/>
              <w:jc w:val="both"/>
              <w:outlineLvl w:val="0"/>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а) индивидуальный жилой дом</w:t>
            </w:r>
          </w:p>
        </w:tc>
        <w:tc>
          <w:tcPr>
            <w:tcW w:w="5953"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двадцать метров</w:t>
            </w:r>
          </w:p>
        </w:tc>
      </w:tr>
      <w:tr w:rsidR="00144F9E" w:rsidRPr="00144F9E" w:rsidTr="00144F9E">
        <w:tc>
          <w:tcPr>
            <w:tcW w:w="9560"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б) другие здания, строения, сооружения</w:t>
            </w:r>
          </w:p>
        </w:tc>
        <w:tc>
          <w:tcPr>
            <w:tcW w:w="5953"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не подлежит установлению</w:t>
            </w:r>
          </w:p>
        </w:tc>
      </w:tr>
      <w:tr w:rsidR="00144F9E" w:rsidRPr="00144F9E" w:rsidTr="00144F9E">
        <w:tc>
          <w:tcPr>
            <w:tcW w:w="9560" w:type="dxa"/>
          </w:tcPr>
          <w:p w:rsidR="00144F9E" w:rsidRPr="00144F9E" w:rsidRDefault="00144F9E" w:rsidP="00144F9E">
            <w:pPr>
              <w:autoSpaceDE w:val="0"/>
              <w:autoSpaceDN w:val="0"/>
              <w:adjustRightInd w:val="0"/>
              <w:spacing w:after="0" w:line="240" w:lineRule="auto"/>
              <w:jc w:val="both"/>
              <w:outlineLvl w:val="0"/>
              <w:rPr>
                <w:rFonts w:ascii="Times New Roman" w:eastAsia="Calibri" w:hAnsi="Times New Roman" w:cs="Times New Roman"/>
                <w:sz w:val="20"/>
                <w:szCs w:val="20"/>
              </w:rPr>
            </w:pPr>
            <w:r w:rsidRPr="00144F9E">
              <w:rPr>
                <w:rFonts w:ascii="Times New Roman" w:eastAsia="Times New Roman" w:hAnsi="Times New Roman" w:cs="Times New Roman"/>
                <w:sz w:val="20"/>
                <w:szCs w:val="20"/>
                <w:lang w:eastAsia="ru-RU"/>
              </w:rPr>
              <w:t xml:space="preserve">3) предельная высота зданий, строений, сооружений в случае расположения таких объектов в зонах </w:t>
            </w:r>
            <w:r w:rsidRPr="00144F9E">
              <w:rPr>
                <w:rFonts w:ascii="Times New Roman" w:eastAsia="Calibri" w:hAnsi="Times New Roman" w:cs="Times New Roman"/>
                <w:sz w:val="20"/>
                <w:szCs w:val="20"/>
              </w:rPr>
              <w:t>с особыми условиями использования территорий</w:t>
            </w:r>
            <w:r w:rsidRPr="00144F9E">
              <w:rPr>
                <w:rFonts w:ascii="Times New Roman" w:eastAsia="Times New Roman" w:hAnsi="Times New Roman" w:cs="Times New Roman"/>
                <w:sz w:val="20"/>
                <w:szCs w:val="20"/>
                <w:lang w:eastAsia="ru-RU"/>
              </w:rPr>
              <w:t>, в границе территории исторического поселения регионального значения город Псков</w:t>
            </w:r>
          </w:p>
        </w:tc>
        <w:tc>
          <w:tcPr>
            <w:tcW w:w="5953"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 xml:space="preserve">в соответствии с регламентами использования территории, утвержденными правовыми актами </w:t>
            </w:r>
          </w:p>
        </w:tc>
      </w:tr>
      <w:tr w:rsidR="00144F9E" w:rsidRPr="00144F9E" w:rsidTr="00144F9E">
        <w:tc>
          <w:tcPr>
            <w:tcW w:w="9560"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 xml:space="preserve">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объектами капитального строительства, относящимися к основным видам разрешенного использования объектов капитального строительства, ко всей площади земельного участка: </w:t>
            </w:r>
          </w:p>
        </w:tc>
        <w:tc>
          <w:tcPr>
            <w:tcW w:w="5953"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r>
      <w:tr w:rsidR="00144F9E" w:rsidRPr="00144F9E" w:rsidTr="00144F9E">
        <w:tc>
          <w:tcPr>
            <w:tcW w:w="9560"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1) для земельных участков, расположенных в границах территории, в отношении которой утвержден проект планировки территории</w:t>
            </w:r>
          </w:p>
        </w:tc>
        <w:tc>
          <w:tcPr>
            <w:tcW w:w="5953" w:type="dxa"/>
          </w:tcPr>
          <w:p w:rsidR="00144F9E" w:rsidRPr="00144F9E" w:rsidRDefault="00144F9E" w:rsidP="00144F9E">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в соответствии с проектом планировки территории</w:t>
            </w:r>
          </w:p>
        </w:tc>
      </w:tr>
      <w:tr w:rsidR="00144F9E" w:rsidRPr="00144F9E" w:rsidTr="00144F9E">
        <w:tc>
          <w:tcPr>
            <w:tcW w:w="9560"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2) для земельных участков, расположенных в границах застроенной территории, в отношении которой не утвержден проект планировки территории:</w:t>
            </w:r>
          </w:p>
        </w:tc>
        <w:tc>
          <w:tcPr>
            <w:tcW w:w="5953" w:type="dxa"/>
          </w:tcPr>
          <w:p w:rsidR="00144F9E" w:rsidRPr="00144F9E" w:rsidRDefault="00144F9E" w:rsidP="00144F9E">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144F9E" w:rsidRPr="00144F9E" w:rsidTr="00144F9E">
        <w:tc>
          <w:tcPr>
            <w:tcW w:w="9560"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 xml:space="preserve"> а) с видом разрешенного использования «Для индивидуального жилищного строительства»  </w:t>
            </w:r>
          </w:p>
        </w:tc>
        <w:tc>
          <w:tcPr>
            <w:tcW w:w="5953"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20 %</w:t>
            </w:r>
          </w:p>
        </w:tc>
      </w:tr>
      <w:tr w:rsidR="00144F9E" w:rsidRPr="00144F9E" w:rsidTr="00144F9E">
        <w:tc>
          <w:tcPr>
            <w:tcW w:w="9560"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б) с видом разрешенного использования «Малоэтажная многоквартирная жилая застройка»</w:t>
            </w:r>
          </w:p>
        </w:tc>
        <w:tc>
          <w:tcPr>
            <w:tcW w:w="5953"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40 %</w:t>
            </w:r>
          </w:p>
        </w:tc>
      </w:tr>
      <w:tr w:rsidR="00144F9E" w:rsidRPr="00144F9E" w:rsidTr="00144F9E">
        <w:trPr>
          <w:trHeight w:val="414"/>
        </w:trPr>
        <w:tc>
          <w:tcPr>
            <w:tcW w:w="9560" w:type="dxa"/>
          </w:tcPr>
          <w:p w:rsidR="00144F9E" w:rsidRPr="00144F9E" w:rsidRDefault="00144F9E" w:rsidP="00144F9E">
            <w:pPr>
              <w:rPr>
                <w:rFonts w:ascii="Times New Roman" w:eastAsia="Calibri" w:hAnsi="Times New Roman" w:cs="Times New Roman"/>
                <w:sz w:val="20"/>
                <w:szCs w:val="20"/>
              </w:rPr>
            </w:pPr>
            <w:r w:rsidRPr="00144F9E">
              <w:rPr>
                <w:rFonts w:ascii="Times New Roman" w:eastAsia="Times New Roman" w:hAnsi="Times New Roman" w:cs="Times New Roman"/>
                <w:sz w:val="20"/>
                <w:szCs w:val="20"/>
                <w:lang w:eastAsia="ru-RU"/>
              </w:rPr>
              <w:t xml:space="preserve">в) с видом разрешенного использования «Дошкольное, начальное и среднее общее образование» </w:t>
            </w:r>
          </w:p>
        </w:tc>
        <w:tc>
          <w:tcPr>
            <w:tcW w:w="5953" w:type="dxa"/>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 xml:space="preserve">В соответствии со сводами правил: </w:t>
            </w:r>
          </w:p>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«СП 252.1325800.2016. Свод правил. Здания дошкольных образовательных организаций. Правила проектирования»;</w:t>
            </w:r>
          </w:p>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 xml:space="preserve">«СП 251.1325800.2016. Свод правил. Здания общеобразовательных </w:t>
            </w:r>
            <w:r w:rsidRPr="00144F9E">
              <w:rPr>
                <w:rFonts w:ascii="Times New Roman" w:eastAsia="Calibri" w:hAnsi="Times New Roman" w:cs="Times New Roman"/>
                <w:sz w:val="20"/>
                <w:szCs w:val="20"/>
              </w:rPr>
              <w:lastRenderedPageBreak/>
              <w:t>организаций. Правила проектирования»</w:t>
            </w:r>
          </w:p>
        </w:tc>
      </w:tr>
      <w:tr w:rsidR="00144F9E" w:rsidRPr="00144F9E" w:rsidTr="00144F9E">
        <w:trPr>
          <w:trHeight w:val="285"/>
        </w:trPr>
        <w:tc>
          <w:tcPr>
            <w:tcW w:w="9560" w:type="dxa"/>
          </w:tcPr>
          <w:p w:rsidR="00144F9E" w:rsidRPr="00144F9E" w:rsidRDefault="00144F9E" w:rsidP="00144F9E">
            <w:pP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lastRenderedPageBreak/>
              <w:t>г) с другими видами разрешенного использования</w:t>
            </w:r>
          </w:p>
        </w:tc>
        <w:tc>
          <w:tcPr>
            <w:tcW w:w="5953" w:type="dxa"/>
          </w:tcPr>
          <w:p w:rsidR="00144F9E" w:rsidRPr="00144F9E" w:rsidRDefault="00144F9E" w:rsidP="00144F9E">
            <w:pPr>
              <w:autoSpaceDE w:val="0"/>
              <w:autoSpaceDN w:val="0"/>
              <w:adjustRightInd w:val="0"/>
              <w:spacing w:after="0" w:line="240" w:lineRule="auto"/>
              <w:jc w:val="center"/>
              <w:rPr>
                <w:rFonts w:ascii="Times New Roman" w:eastAsia="Calibri" w:hAnsi="Times New Roman" w:cs="Times New Roman"/>
                <w:sz w:val="20"/>
                <w:szCs w:val="20"/>
              </w:rPr>
            </w:pPr>
            <w:r w:rsidRPr="00144F9E">
              <w:rPr>
                <w:rFonts w:ascii="Times New Roman" w:eastAsia="Times New Roman" w:hAnsi="Times New Roman" w:cs="Times New Roman"/>
                <w:sz w:val="20"/>
                <w:szCs w:val="20"/>
                <w:lang w:eastAsia="ru-RU"/>
              </w:rPr>
              <w:t>не подлежит установлению</w:t>
            </w:r>
          </w:p>
        </w:tc>
      </w:tr>
      <w:tr w:rsidR="00144F9E" w:rsidRPr="00144F9E" w:rsidTr="00144F9E">
        <w:tc>
          <w:tcPr>
            <w:tcW w:w="9560"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5. Максимальный процент застройки объектами вспомогательных видов разрешенного использования в границах земельного участка, определяемый как отношение суммарной площади земельного участка, которая может быть застроена объектами вспомогательных видов разрешенного использования, к суммарной площади земельного участка, которая может быть застроена объектами основных видов разрешенного использования  и/или условно разрешенных видов использования:</w:t>
            </w:r>
          </w:p>
        </w:tc>
        <w:tc>
          <w:tcPr>
            <w:tcW w:w="5953"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r>
      <w:tr w:rsidR="00144F9E" w:rsidRPr="00144F9E" w:rsidTr="00144F9E">
        <w:tc>
          <w:tcPr>
            <w:tcW w:w="9560"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1) для земельных участков с видом разрешенного использования «Для индивидуального жилищного строительства»</w:t>
            </w:r>
          </w:p>
        </w:tc>
        <w:tc>
          <w:tcPr>
            <w:tcW w:w="5953"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30 %</w:t>
            </w:r>
          </w:p>
        </w:tc>
      </w:tr>
      <w:tr w:rsidR="00144F9E" w:rsidRPr="00144F9E" w:rsidTr="00144F9E">
        <w:tc>
          <w:tcPr>
            <w:tcW w:w="9560"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 xml:space="preserve">2) для земельных участков </w:t>
            </w:r>
            <w:r w:rsidRPr="00144F9E">
              <w:rPr>
                <w:rFonts w:ascii="Times New Roman" w:eastAsia="Calibri" w:hAnsi="Times New Roman" w:cs="Times New Roman"/>
                <w:sz w:val="20"/>
                <w:szCs w:val="20"/>
              </w:rPr>
              <w:t>с другими видами разрешенного использования</w:t>
            </w:r>
          </w:p>
        </w:tc>
        <w:tc>
          <w:tcPr>
            <w:tcW w:w="5953"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не подлежит установлению</w:t>
            </w:r>
          </w:p>
        </w:tc>
      </w:tr>
      <w:tr w:rsidR="00144F9E" w:rsidRPr="00144F9E" w:rsidTr="00144F9E">
        <w:tc>
          <w:tcPr>
            <w:tcW w:w="9560" w:type="dxa"/>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6.</w:t>
            </w:r>
            <w:r w:rsidRPr="00144F9E">
              <w:rPr>
                <w:rFonts w:ascii="Times New Roman" w:eastAsia="Calibri" w:hAnsi="Times New Roman" w:cs="Times New Roman"/>
                <w:b/>
                <w:sz w:val="20"/>
                <w:szCs w:val="20"/>
              </w:rPr>
              <w:t xml:space="preserve"> Максимальный р</w:t>
            </w:r>
            <w:r w:rsidRPr="00144F9E">
              <w:rPr>
                <w:rFonts w:ascii="Times New Roman" w:eastAsia="Times New Roman" w:hAnsi="Times New Roman" w:cs="Times New Roman"/>
                <w:b/>
                <w:sz w:val="20"/>
                <w:szCs w:val="20"/>
                <w:lang w:eastAsia="ru-RU"/>
              </w:rPr>
              <w:t xml:space="preserve">азмер санитарно-защитной </w:t>
            </w:r>
            <w:r w:rsidRPr="00144F9E">
              <w:rPr>
                <w:rFonts w:ascii="Times New Roman" w:eastAsia="Calibri" w:hAnsi="Times New Roman" w:cs="Times New Roman"/>
                <w:b/>
                <w:sz w:val="20"/>
                <w:szCs w:val="20"/>
              </w:rPr>
              <w:t xml:space="preserve">зоны объектов, </w:t>
            </w:r>
            <w:r w:rsidRPr="00144F9E">
              <w:rPr>
                <w:rFonts w:ascii="Times New Roman" w:eastAsia="Calibri" w:hAnsi="Times New Roman" w:cs="Times New Roman"/>
                <w:b/>
                <w:bCs/>
                <w:sz w:val="20"/>
                <w:szCs w:val="20"/>
              </w:rPr>
              <w:t>в отношении которых подлежат установлению санитарно-защитные зоны</w:t>
            </w:r>
          </w:p>
        </w:tc>
        <w:tc>
          <w:tcPr>
            <w:tcW w:w="5953"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50 метров</w:t>
            </w: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144F9E" w:rsidRPr="00144F9E" w:rsidTr="00144F9E">
        <w:tc>
          <w:tcPr>
            <w:tcW w:w="9560"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 xml:space="preserve">7. </w:t>
            </w:r>
            <w:proofErr w:type="gramStart"/>
            <w:r w:rsidRPr="00144F9E">
              <w:rPr>
                <w:rFonts w:ascii="Times New Roman" w:eastAsia="Times New Roman" w:hAnsi="Times New Roman" w:cs="Times New Roman"/>
                <w:b/>
                <w:sz w:val="20"/>
                <w:szCs w:val="20"/>
                <w:lang w:eastAsia="ru-RU"/>
              </w:rPr>
              <w:t>Архитектурные решения объектов капитального строительства, расположенных в границах территории исторического поселения регионального значения город Псков (цветовое решение внешнего облика объекта капитального строительства, строительные материалы, определяющие внешний облик объекта капитального строительства, объемно-пространственные и архитектурно-стилистические характеристики объекта капитального строительства, влияющие на его внешний облик и (или) на композицию и силуэт застройки исторического поселения регионального значения город Псков)</w:t>
            </w:r>
            <w:r w:rsidRPr="00144F9E">
              <w:rPr>
                <w:rFonts w:ascii="Arial" w:eastAsia="Calibri" w:hAnsi="Arial" w:cs="Arial"/>
                <w:b/>
                <w:sz w:val="20"/>
                <w:szCs w:val="20"/>
              </w:rPr>
              <w:t xml:space="preserve"> </w:t>
            </w:r>
            <w:proofErr w:type="gramEnd"/>
          </w:p>
        </w:tc>
        <w:tc>
          <w:tcPr>
            <w:tcW w:w="5953"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не подлежит установлению</w:t>
            </w:r>
          </w:p>
        </w:tc>
      </w:tr>
    </w:tbl>
    <w:p w:rsidR="00144F9E" w:rsidRPr="00144F9E" w:rsidRDefault="00144F9E" w:rsidP="00144F9E">
      <w:pPr>
        <w:widowControl w:val="0"/>
        <w:autoSpaceDE w:val="0"/>
        <w:autoSpaceDN w:val="0"/>
        <w:spacing w:after="0" w:line="240" w:lineRule="auto"/>
        <w:jc w:val="both"/>
        <w:outlineLvl w:val="3"/>
        <w:rPr>
          <w:rFonts w:ascii="Times New Roman" w:eastAsia="Times New Roman" w:hAnsi="Times New Roman" w:cs="Times New Roman"/>
          <w:sz w:val="20"/>
          <w:szCs w:val="20"/>
          <w:lang w:eastAsia="ru-RU"/>
        </w:rPr>
      </w:pPr>
    </w:p>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3)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 указаны в статье 2 настоящих Правил</w:t>
      </w:r>
    </w:p>
    <w:p w:rsidR="00144F9E" w:rsidRPr="00144F9E" w:rsidRDefault="00144F9E" w:rsidP="00144F9E">
      <w:pPr>
        <w:widowControl w:val="0"/>
        <w:autoSpaceDE w:val="0"/>
        <w:autoSpaceDN w:val="0"/>
        <w:spacing w:after="0" w:line="240" w:lineRule="auto"/>
        <w:jc w:val="both"/>
        <w:outlineLvl w:val="3"/>
        <w:rPr>
          <w:rFonts w:ascii="Times New Roman" w:eastAsia="Times New Roman" w:hAnsi="Times New Roman" w:cs="Times New Roman"/>
          <w:b/>
          <w:sz w:val="20"/>
          <w:szCs w:val="20"/>
          <w:lang w:eastAsia="ru-RU"/>
        </w:rPr>
      </w:pPr>
      <w:bookmarkStart w:id="1" w:name="P726"/>
      <w:bookmarkEnd w:id="1"/>
    </w:p>
    <w:p w:rsidR="00144F9E" w:rsidRPr="00144F9E" w:rsidRDefault="00144F9E" w:rsidP="00144F9E">
      <w:pPr>
        <w:widowControl w:val="0"/>
        <w:autoSpaceDE w:val="0"/>
        <w:autoSpaceDN w:val="0"/>
        <w:spacing w:after="0" w:line="240" w:lineRule="auto"/>
        <w:jc w:val="both"/>
        <w:outlineLvl w:val="3"/>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9.3 Градостроительный регламент территориальной зоны Ж</w:t>
      </w:r>
      <w:proofErr w:type="gramStart"/>
      <w:r w:rsidRPr="00144F9E">
        <w:rPr>
          <w:rFonts w:ascii="Times New Roman" w:eastAsia="Times New Roman" w:hAnsi="Times New Roman" w:cs="Times New Roman"/>
          <w:b/>
          <w:sz w:val="20"/>
          <w:szCs w:val="20"/>
          <w:lang w:eastAsia="ru-RU"/>
        </w:rPr>
        <w:t>2</w:t>
      </w:r>
      <w:proofErr w:type="gramEnd"/>
      <w:r w:rsidRPr="00144F9E">
        <w:rPr>
          <w:rFonts w:ascii="Times New Roman" w:eastAsia="Times New Roman" w:hAnsi="Times New Roman" w:cs="Times New Roman"/>
          <w:b/>
          <w:sz w:val="20"/>
          <w:szCs w:val="20"/>
          <w:lang w:eastAsia="ru-RU"/>
        </w:rPr>
        <w:t xml:space="preserve"> - Зона малоэтажной и </w:t>
      </w:r>
      <w:proofErr w:type="spellStart"/>
      <w:r w:rsidRPr="00144F9E">
        <w:rPr>
          <w:rFonts w:ascii="Times New Roman" w:eastAsia="Times New Roman" w:hAnsi="Times New Roman" w:cs="Times New Roman"/>
          <w:b/>
          <w:sz w:val="20"/>
          <w:szCs w:val="20"/>
          <w:lang w:eastAsia="ru-RU"/>
        </w:rPr>
        <w:t>среднеэтажной</w:t>
      </w:r>
      <w:proofErr w:type="spellEnd"/>
      <w:r w:rsidRPr="00144F9E">
        <w:rPr>
          <w:rFonts w:ascii="Times New Roman" w:eastAsia="Times New Roman" w:hAnsi="Times New Roman" w:cs="Times New Roman"/>
          <w:b/>
          <w:sz w:val="20"/>
          <w:szCs w:val="20"/>
          <w:lang w:eastAsia="ru-RU"/>
        </w:rPr>
        <w:t xml:space="preserve"> жилой застройки (2-5 этажей)</w:t>
      </w:r>
    </w:p>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p>
    <w:p w:rsidR="00144F9E" w:rsidRPr="00144F9E" w:rsidRDefault="00144F9E" w:rsidP="00144F9E">
      <w:pPr>
        <w:widowControl w:val="0"/>
        <w:autoSpaceDE w:val="0"/>
        <w:autoSpaceDN w:val="0"/>
        <w:spacing w:after="0" w:line="240" w:lineRule="auto"/>
        <w:jc w:val="both"/>
        <w:outlineLvl w:val="3"/>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1) Виды разрешенного использования земельных участков и объектов капитального строительства в территориальной зоне Ж</w:t>
      </w:r>
      <w:proofErr w:type="gramStart"/>
      <w:r w:rsidRPr="00144F9E">
        <w:rPr>
          <w:rFonts w:ascii="Times New Roman" w:eastAsia="Times New Roman" w:hAnsi="Times New Roman" w:cs="Times New Roman"/>
          <w:sz w:val="20"/>
          <w:szCs w:val="20"/>
          <w:lang w:eastAsia="ru-RU"/>
        </w:rPr>
        <w:t>2</w:t>
      </w:r>
      <w:proofErr w:type="gramEnd"/>
      <w:r w:rsidRPr="00144F9E">
        <w:rPr>
          <w:rFonts w:ascii="Times New Roman" w:eastAsia="Times New Roman" w:hAnsi="Times New Roman" w:cs="Times New Roman"/>
          <w:sz w:val="20"/>
          <w:szCs w:val="20"/>
          <w:lang w:eastAsia="ru-RU"/>
        </w:rPr>
        <w:t xml:space="preserve"> - Зона малоэтажной и </w:t>
      </w:r>
      <w:proofErr w:type="spellStart"/>
      <w:r w:rsidRPr="00144F9E">
        <w:rPr>
          <w:rFonts w:ascii="Times New Roman" w:eastAsia="Times New Roman" w:hAnsi="Times New Roman" w:cs="Times New Roman"/>
          <w:sz w:val="20"/>
          <w:szCs w:val="20"/>
          <w:lang w:eastAsia="ru-RU"/>
        </w:rPr>
        <w:t>среднеэтажной</w:t>
      </w:r>
      <w:proofErr w:type="spellEnd"/>
      <w:r w:rsidRPr="00144F9E">
        <w:rPr>
          <w:rFonts w:ascii="Times New Roman" w:eastAsia="Times New Roman" w:hAnsi="Times New Roman" w:cs="Times New Roman"/>
          <w:sz w:val="20"/>
          <w:szCs w:val="20"/>
          <w:lang w:eastAsia="ru-RU"/>
        </w:rPr>
        <w:t xml:space="preserve"> жилой застройки (2-5 этажей):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992"/>
        <w:gridCol w:w="7434"/>
        <w:gridCol w:w="4819"/>
      </w:tblGrid>
      <w:tr w:rsidR="00144F9E" w:rsidRPr="00144F9E" w:rsidTr="00144F9E">
        <w:tc>
          <w:tcPr>
            <w:tcW w:w="2268" w:type="dxa"/>
            <w:vMerge w:val="restart"/>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18"/>
                <w:szCs w:val="18"/>
                <w:lang w:eastAsia="ru-RU"/>
              </w:rPr>
            </w:pPr>
            <w:r w:rsidRPr="00144F9E">
              <w:rPr>
                <w:rFonts w:ascii="Times New Roman" w:eastAsia="Times New Roman" w:hAnsi="Times New Roman" w:cs="Times New Roman"/>
                <w:b/>
                <w:sz w:val="18"/>
                <w:szCs w:val="18"/>
                <w:lang w:eastAsia="ru-RU"/>
              </w:rPr>
              <w:t>Наименование</w:t>
            </w:r>
          </w:p>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144F9E">
              <w:rPr>
                <w:rFonts w:ascii="Times New Roman" w:eastAsia="Times New Roman" w:hAnsi="Times New Roman" w:cs="Times New Roman"/>
                <w:b/>
                <w:sz w:val="18"/>
                <w:szCs w:val="18"/>
                <w:lang w:eastAsia="ru-RU"/>
              </w:rPr>
              <w:t xml:space="preserve">основного вида разрешенного использования </w:t>
            </w:r>
            <w:r w:rsidRPr="00144F9E">
              <w:rPr>
                <w:rFonts w:ascii="Times New Roman" w:eastAsia="Times New Roman" w:hAnsi="Times New Roman" w:cs="Times New Roman"/>
                <w:b/>
                <w:sz w:val="18"/>
                <w:szCs w:val="18"/>
                <w:lang w:eastAsia="ru-RU"/>
              </w:rPr>
              <w:lastRenderedPageBreak/>
              <w:t>земельного участка в соответствии с Классификатором видов разрешенного использования земельных участков, утвержденным Приказом Минэкономразвития России от 01.09.2014 № 540</w:t>
            </w:r>
          </w:p>
        </w:tc>
        <w:tc>
          <w:tcPr>
            <w:tcW w:w="992" w:type="dxa"/>
            <w:vMerge w:val="restart"/>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18"/>
                <w:szCs w:val="18"/>
                <w:lang w:eastAsia="ru-RU"/>
              </w:rPr>
            </w:pPr>
            <w:r w:rsidRPr="00144F9E">
              <w:rPr>
                <w:rFonts w:ascii="Times New Roman" w:eastAsia="Calibri" w:hAnsi="Times New Roman" w:cs="Times New Roman"/>
                <w:b/>
                <w:sz w:val="18"/>
                <w:szCs w:val="18"/>
              </w:rPr>
              <w:lastRenderedPageBreak/>
              <w:t xml:space="preserve">Код (числовое обозначение) вида </w:t>
            </w:r>
            <w:r w:rsidRPr="00144F9E">
              <w:rPr>
                <w:rFonts w:ascii="Times New Roman" w:eastAsia="Calibri" w:hAnsi="Times New Roman" w:cs="Times New Roman"/>
                <w:b/>
                <w:sz w:val="18"/>
                <w:szCs w:val="18"/>
              </w:rPr>
              <w:lastRenderedPageBreak/>
              <w:t>разрешенного использования земельного участка</w:t>
            </w:r>
          </w:p>
        </w:tc>
        <w:tc>
          <w:tcPr>
            <w:tcW w:w="12253" w:type="dxa"/>
            <w:gridSpan w:val="2"/>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lastRenderedPageBreak/>
              <w:t>Описание вида разрешенного использования земельного участка</w:t>
            </w:r>
          </w:p>
        </w:tc>
      </w:tr>
      <w:tr w:rsidR="00144F9E" w:rsidRPr="00144F9E" w:rsidTr="00144F9E">
        <w:tc>
          <w:tcPr>
            <w:tcW w:w="2268" w:type="dxa"/>
            <w:vMerge/>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92" w:type="dxa"/>
            <w:vMerge/>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20"/>
                <w:szCs w:val="20"/>
                <w:lang w:eastAsia="ru-RU"/>
              </w:rPr>
            </w:pPr>
          </w:p>
        </w:tc>
        <w:tc>
          <w:tcPr>
            <w:tcW w:w="7434"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Основной вид разрешенного использования</w:t>
            </w:r>
          </w:p>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 xml:space="preserve">объекта капитального строительства </w:t>
            </w:r>
          </w:p>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20"/>
                <w:szCs w:val="20"/>
                <w:lang w:eastAsia="ru-RU"/>
              </w:rPr>
            </w:pPr>
          </w:p>
        </w:tc>
        <w:tc>
          <w:tcPr>
            <w:tcW w:w="4819"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lastRenderedPageBreak/>
              <w:t xml:space="preserve">Вспомогательный вид разрешенного использования, допустимый только в качестве </w:t>
            </w:r>
            <w:r w:rsidRPr="00144F9E">
              <w:rPr>
                <w:rFonts w:ascii="Times New Roman" w:eastAsia="Times New Roman" w:hAnsi="Times New Roman" w:cs="Times New Roman"/>
                <w:b/>
                <w:sz w:val="20"/>
                <w:szCs w:val="20"/>
                <w:lang w:eastAsia="ru-RU"/>
              </w:rPr>
              <w:lastRenderedPageBreak/>
              <w:t>дополнительного по отношению к основному виду разрешенного использования и условно разрешенному виду использования объекта капитального строительства</w:t>
            </w:r>
          </w:p>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 xml:space="preserve">и </w:t>
            </w:r>
            <w:proofErr w:type="gramStart"/>
            <w:r w:rsidRPr="00144F9E">
              <w:rPr>
                <w:rFonts w:ascii="Times New Roman" w:eastAsia="Times New Roman" w:hAnsi="Times New Roman" w:cs="Times New Roman"/>
                <w:b/>
                <w:sz w:val="20"/>
                <w:szCs w:val="20"/>
                <w:lang w:eastAsia="ru-RU"/>
              </w:rPr>
              <w:t>осуществляемый</w:t>
            </w:r>
            <w:proofErr w:type="gramEnd"/>
            <w:r w:rsidRPr="00144F9E">
              <w:rPr>
                <w:rFonts w:ascii="Times New Roman" w:eastAsia="Times New Roman" w:hAnsi="Times New Roman" w:cs="Times New Roman"/>
                <w:b/>
                <w:sz w:val="20"/>
                <w:szCs w:val="20"/>
                <w:lang w:eastAsia="ru-RU"/>
              </w:rPr>
              <w:t xml:space="preserve"> совместно с ним</w:t>
            </w:r>
          </w:p>
        </w:tc>
      </w:tr>
      <w:tr w:rsidR="00144F9E" w:rsidRPr="00144F9E" w:rsidTr="00144F9E">
        <w:trPr>
          <w:trHeight w:val="303"/>
        </w:trPr>
        <w:tc>
          <w:tcPr>
            <w:tcW w:w="2268" w:type="dxa"/>
            <w:tcBorders>
              <w:top w:val="single" w:sz="4" w:space="0" w:color="auto"/>
              <w:left w:val="single" w:sz="4" w:space="0" w:color="auto"/>
              <w:bottom w:val="single" w:sz="4" w:space="0" w:color="auto"/>
              <w:right w:val="single" w:sz="4" w:space="0" w:color="auto"/>
            </w:tcBorders>
            <w:shd w:val="clear" w:color="auto" w:fill="EEECE1"/>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lastRenderedPageBreak/>
              <w:t>1</w:t>
            </w:r>
          </w:p>
        </w:tc>
        <w:tc>
          <w:tcPr>
            <w:tcW w:w="992" w:type="dxa"/>
            <w:tcBorders>
              <w:top w:val="single" w:sz="4" w:space="0" w:color="auto"/>
              <w:left w:val="single" w:sz="4" w:space="0" w:color="auto"/>
              <w:bottom w:val="single" w:sz="4" w:space="0" w:color="auto"/>
              <w:right w:val="single" w:sz="4" w:space="0" w:color="auto"/>
            </w:tcBorders>
            <w:shd w:val="clear" w:color="auto" w:fill="EEECE1"/>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2</w:t>
            </w:r>
          </w:p>
        </w:tc>
        <w:tc>
          <w:tcPr>
            <w:tcW w:w="7434" w:type="dxa"/>
            <w:tcBorders>
              <w:top w:val="single" w:sz="4" w:space="0" w:color="auto"/>
              <w:left w:val="single" w:sz="4" w:space="0" w:color="auto"/>
              <w:bottom w:val="single" w:sz="4" w:space="0" w:color="auto"/>
              <w:right w:val="single" w:sz="4" w:space="0" w:color="auto"/>
            </w:tcBorders>
            <w:shd w:val="clear" w:color="auto" w:fill="EEECE1"/>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3</w:t>
            </w:r>
          </w:p>
        </w:tc>
        <w:tc>
          <w:tcPr>
            <w:tcW w:w="4819" w:type="dxa"/>
            <w:tcBorders>
              <w:top w:val="single" w:sz="4" w:space="0" w:color="auto"/>
              <w:left w:val="single" w:sz="4" w:space="0" w:color="auto"/>
              <w:bottom w:val="single" w:sz="4" w:space="0" w:color="auto"/>
              <w:right w:val="single" w:sz="4" w:space="0" w:color="auto"/>
            </w:tcBorders>
            <w:shd w:val="clear" w:color="auto" w:fill="EEECE1"/>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4</w:t>
            </w:r>
          </w:p>
        </w:tc>
      </w:tr>
      <w:tr w:rsidR="00144F9E" w:rsidRPr="00144F9E" w:rsidTr="00144F9E">
        <w:tc>
          <w:tcPr>
            <w:tcW w:w="2268" w:type="dxa"/>
            <w:tcBorders>
              <w:top w:val="single" w:sz="4" w:space="0" w:color="auto"/>
              <w:left w:val="single" w:sz="4" w:space="0" w:color="auto"/>
              <w:bottom w:val="single" w:sz="4" w:space="0" w:color="auto"/>
              <w:right w:val="single" w:sz="4" w:space="0" w:color="auto"/>
            </w:tcBorders>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Малоэтажная многоквартирная жилая застройка</w:t>
            </w: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2.1.1</w:t>
            </w:r>
          </w:p>
        </w:tc>
        <w:tc>
          <w:tcPr>
            <w:tcW w:w="7434"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 xml:space="preserve">Размещение малоэтажных многоквартирных домов (многоквартирные дома высотой до 4 этажей, включая </w:t>
            </w:r>
            <w:proofErr w:type="gramStart"/>
            <w:r w:rsidRPr="00144F9E">
              <w:rPr>
                <w:rFonts w:ascii="Times New Roman" w:eastAsia="Calibri" w:hAnsi="Times New Roman" w:cs="Times New Roman"/>
                <w:sz w:val="20"/>
                <w:szCs w:val="20"/>
              </w:rPr>
              <w:t>мансардный</w:t>
            </w:r>
            <w:proofErr w:type="gramEnd"/>
            <w:r w:rsidRPr="00144F9E">
              <w:rPr>
                <w:rFonts w:ascii="Times New Roman" w:eastAsia="Calibri" w:hAnsi="Times New Roman" w:cs="Times New Roman"/>
                <w:sz w:val="20"/>
                <w:szCs w:val="20"/>
              </w:rPr>
              <w:t>);</w:t>
            </w:r>
          </w:p>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p>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p>
        </w:tc>
        <w:tc>
          <w:tcPr>
            <w:tcW w:w="4819"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обустройство спортивных и детских площадок, площадок для отдыха;</w:t>
            </w:r>
          </w:p>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r>
      <w:tr w:rsidR="00144F9E" w:rsidRPr="00144F9E" w:rsidTr="00144F9E">
        <w:tc>
          <w:tcPr>
            <w:tcW w:w="2268" w:type="dxa"/>
            <w:tcBorders>
              <w:left w:val="single" w:sz="4" w:space="0" w:color="auto"/>
            </w:tcBorders>
            <w:shd w:val="clear" w:color="auto" w:fill="DAEEF3"/>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proofErr w:type="spellStart"/>
            <w:r w:rsidRPr="00144F9E">
              <w:rPr>
                <w:rFonts w:ascii="Times New Roman" w:eastAsia="Calibri" w:hAnsi="Times New Roman" w:cs="Times New Roman"/>
                <w:sz w:val="20"/>
                <w:szCs w:val="20"/>
              </w:rPr>
              <w:t>Среднеэтажная</w:t>
            </w:r>
            <w:proofErr w:type="spellEnd"/>
            <w:r w:rsidRPr="00144F9E">
              <w:rPr>
                <w:rFonts w:ascii="Times New Roman" w:eastAsia="Calibri" w:hAnsi="Times New Roman" w:cs="Times New Roman"/>
                <w:sz w:val="20"/>
                <w:szCs w:val="20"/>
              </w:rPr>
              <w:t xml:space="preserve"> жилая застройка</w:t>
            </w: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992"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2.5</w:t>
            </w:r>
          </w:p>
        </w:tc>
        <w:tc>
          <w:tcPr>
            <w:tcW w:w="7434" w:type="dxa"/>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Размещение многоквартирных домов этажностью не выше восьми этажей;</w:t>
            </w:r>
          </w:p>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p>
        </w:tc>
        <w:tc>
          <w:tcPr>
            <w:tcW w:w="4819" w:type="dxa"/>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благоустройство и озеленение;</w:t>
            </w:r>
          </w:p>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размещение подземных гаражей и автостоянок;</w:t>
            </w:r>
          </w:p>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обустройство спортивных и детских площадок, площадок для отдыха;</w:t>
            </w:r>
          </w:p>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144F9E">
              <w:rPr>
                <w:rFonts w:ascii="Times New Roman" w:eastAsia="Calibri" w:hAnsi="Times New Roman" w:cs="Times New Roman"/>
                <w:sz w:val="20"/>
                <w:szCs w:val="20"/>
              </w:rPr>
              <w:t>размещение объектов обслуживания жилой застройки во встроенных, пристроенных и встроенно-пристроенных помещениях многоквартирного дома, если общая площадь таких помещений в многоквартирном доме не составляет более 20% общей площади помещений дома;</w:t>
            </w:r>
            <w:r w:rsidRPr="00144F9E">
              <w:rPr>
                <w:rFonts w:ascii="Times New Roman" w:eastAsia="Calibri" w:hAnsi="Times New Roman" w:cs="Times New Roman"/>
                <w:sz w:val="16"/>
                <w:szCs w:val="16"/>
              </w:rPr>
              <w:t xml:space="preserve"> </w:t>
            </w:r>
          </w:p>
        </w:tc>
      </w:tr>
      <w:tr w:rsidR="00144F9E" w:rsidRPr="00144F9E" w:rsidTr="00144F9E">
        <w:tc>
          <w:tcPr>
            <w:tcW w:w="2268" w:type="dxa"/>
            <w:shd w:val="clear" w:color="auto" w:fill="DAEEF3"/>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Общежития</w:t>
            </w: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992"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3.2.4</w:t>
            </w:r>
          </w:p>
        </w:tc>
        <w:tc>
          <w:tcPr>
            <w:tcW w:w="7434"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кодом 4.7;</w:t>
            </w:r>
          </w:p>
        </w:tc>
        <w:tc>
          <w:tcPr>
            <w:tcW w:w="4819"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144F9E" w:rsidRPr="00144F9E" w:rsidTr="00144F9E">
        <w:trPr>
          <w:trHeight w:val="999"/>
        </w:trPr>
        <w:tc>
          <w:tcPr>
            <w:tcW w:w="2268" w:type="dxa"/>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lastRenderedPageBreak/>
              <w:t>Государственное управление</w:t>
            </w:r>
          </w:p>
        </w:tc>
        <w:tc>
          <w:tcPr>
            <w:tcW w:w="992"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3.8.1</w:t>
            </w:r>
          </w:p>
        </w:tc>
        <w:tc>
          <w:tcPr>
            <w:tcW w:w="7434" w:type="dxa"/>
          </w:tcPr>
          <w:p w:rsidR="00144F9E" w:rsidRPr="00144F9E" w:rsidRDefault="00144F9E" w:rsidP="00144F9E">
            <w:pPr>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Размещение зданий, предназначенных для размещения государственных органов, государственного пенсионного фонда, органов местного самоуправления, судов, а также организаций, непосредственно обеспечивающих их деятельность или оказывающих государственные и (или) муниципальные услуги;</w:t>
            </w:r>
          </w:p>
        </w:tc>
        <w:tc>
          <w:tcPr>
            <w:tcW w:w="4819"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144F9E" w:rsidRPr="00144F9E" w:rsidTr="00144F9E">
        <w:trPr>
          <w:trHeight w:val="794"/>
        </w:trPr>
        <w:tc>
          <w:tcPr>
            <w:tcW w:w="2268" w:type="dxa"/>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Представительская деятельность</w:t>
            </w:r>
          </w:p>
        </w:tc>
        <w:tc>
          <w:tcPr>
            <w:tcW w:w="992"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3.8.2</w:t>
            </w:r>
          </w:p>
        </w:tc>
        <w:tc>
          <w:tcPr>
            <w:tcW w:w="7434" w:type="dxa"/>
          </w:tcPr>
          <w:p w:rsidR="00144F9E" w:rsidRPr="00144F9E" w:rsidRDefault="00144F9E" w:rsidP="00144F9E">
            <w:pPr>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Размещение зданий, предназначенных для дипломатических представительств иностранных государств и субъектов Российской Федерации, консульских учреждений в Российской Федерации;</w:t>
            </w:r>
          </w:p>
        </w:tc>
        <w:tc>
          <w:tcPr>
            <w:tcW w:w="4819"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144F9E" w:rsidRPr="00144F9E" w:rsidTr="00144F9E">
        <w:tc>
          <w:tcPr>
            <w:tcW w:w="2268" w:type="dxa"/>
            <w:shd w:val="clear" w:color="auto" w:fill="DAEEF3"/>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Дошкольное, начальное и среднее общее образование</w:t>
            </w: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992"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3.5.1</w:t>
            </w:r>
          </w:p>
        </w:tc>
        <w:tc>
          <w:tcPr>
            <w:tcW w:w="7434" w:type="dxa"/>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proofErr w:type="gramStart"/>
            <w:r w:rsidRPr="00144F9E">
              <w:rPr>
                <w:rFonts w:ascii="Times New Roman" w:eastAsia="Calibri" w:hAnsi="Times New Roman" w:cs="Times New Roman"/>
                <w:sz w:val="20"/>
                <w:szCs w:val="20"/>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roofErr w:type="gramEnd"/>
          </w:p>
        </w:tc>
        <w:tc>
          <w:tcPr>
            <w:tcW w:w="4819"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144F9E" w:rsidRPr="00144F9E" w:rsidTr="00144F9E">
        <w:tc>
          <w:tcPr>
            <w:tcW w:w="2268" w:type="dxa"/>
            <w:tcBorders>
              <w:top w:val="single" w:sz="4" w:space="0" w:color="auto"/>
              <w:left w:val="single" w:sz="4" w:space="0" w:color="auto"/>
              <w:bottom w:val="single" w:sz="4" w:space="0" w:color="auto"/>
              <w:right w:val="single" w:sz="4" w:space="0" w:color="auto"/>
            </w:tcBorders>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 xml:space="preserve">Объекты культурно-досуговой деятельности </w:t>
            </w: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3.6.1</w:t>
            </w:r>
          </w:p>
        </w:tc>
        <w:tc>
          <w:tcPr>
            <w:tcW w:w="7434"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proofErr w:type="gramStart"/>
            <w:r w:rsidRPr="00144F9E">
              <w:rPr>
                <w:rFonts w:ascii="Times New Roman" w:eastAsia="Times New Roman" w:hAnsi="Times New Roman" w:cs="Times New Roman"/>
                <w:sz w:val="20"/>
                <w:szCs w:val="20"/>
                <w:lang w:eastAsia="ru-RU"/>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roofErr w:type="gramEnd"/>
          </w:p>
        </w:tc>
        <w:tc>
          <w:tcPr>
            <w:tcW w:w="4819"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144F9E" w:rsidRPr="00144F9E" w:rsidTr="00144F9E">
        <w:tc>
          <w:tcPr>
            <w:tcW w:w="2268" w:type="dxa"/>
            <w:tcBorders>
              <w:top w:val="single" w:sz="4" w:space="0" w:color="auto"/>
              <w:left w:val="single" w:sz="4" w:space="0" w:color="auto"/>
              <w:bottom w:val="single" w:sz="4" w:space="0" w:color="auto"/>
              <w:right w:val="single" w:sz="4" w:space="0" w:color="auto"/>
            </w:tcBorders>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Парки культуры и отдыха</w:t>
            </w:r>
          </w:p>
        </w:tc>
        <w:tc>
          <w:tcPr>
            <w:tcW w:w="992" w:type="dxa"/>
            <w:tcBorders>
              <w:top w:val="single" w:sz="4" w:space="0" w:color="auto"/>
              <w:left w:val="single" w:sz="4" w:space="0" w:color="auto"/>
              <w:bottom w:val="single" w:sz="4" w:space="0" w:color="auto"/>
              <w:right w:val="single" w:sz="4" w:space="0" w:color="auto"/>
            </w:tcBorders>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3.6.2</w:t>
            </w:r>
          </w:p>
        </w:tc>
        <w:tc>
          <w:tcPr>
            <w:tcW w:w="7434"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Размещение парков культуры и отдыха;</w:t>
            </w:r>
          </w:p>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p>
        </w:tc>
        <w:tc>
          <w:tcPr>
            <w:tcW w:w="4819"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144F9E" w:rsidRPr="00144F9E" w:rsidTr="00144F9E">
        <w:tc>
          <w:tcPr>
            <w:tcW w:w="2268" w:type="dxa"/>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Деловое управление</w:t>
            </w: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992"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4.1</w:t>
            </w:r>
          </w:p>
        </w:tc>
        <w:tc>
          <w:tcPr>
            <w:tcW w:w="7434"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4819"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144F9E" w:rsidRPr="00144F9E" w:rsidTr="00144F9E">
        <w:tc>
          <w:tcPr>
            <w:tcW w:w="2268" w:type="dxa"/>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Банковская и страховая деятельность</w:t>
            </w:r>
          </w:p>
        </w:tc>
        <w:tc>
          <w:tcPr>
            <w:tcW w:w="992"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4.5</w:t>
            </w:r>
          </w:p>
        </w:tc>
        <w:tc>
          <w:tcPr>
            <w:tcW w:w="7434"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Размещение объектов капитального строительства, предназначенных для размещения организаций, оказывающих банковские и страховые услуги;</w:t>
            </w:r>
          </w:p>
        </w:tc>
        <w:tc>
          <w:tcPr>
            <w:tcW w:w="4819"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144F9E" w:rsidRPr="00144F9E" w:rsidTr="00144F9E">
        <w:tc>
          <w:tcPr>
            <w:tcW w:w="2268" w:type="dxa"/>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Общественное питание</w:t>
            </w: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992"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4.6</w:t>
            </w:r>
          </w:p>
        </w:tc>
        <w:tc>
          <w:tcPr>
            <w:tcW w:w="7434"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4819"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144F9E" w:rsidRPr="00144F9E" w:rsidTr="00144F9E">
        <w:tc>
          <w:tcPr>
            <w:tcW w:w="2268" w:type="dxa"/>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lastRenderedPageBreak/>
              <w:t>Амбулаторно-поликлиническое обслуживание</w:t>
            </w: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992"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3.4.1</w:t>
            </w:r>
          </w:p>
        </w:tc>
        <w:tc>
          <w:tcPr>
            <w:tcW w:w="7434"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4819"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144F9E" w:rsidRPr="00144F9E" w:rsidTr="00144F9E">
        <w:tc>
          <w:tcPr>
            <w:tcW w:w="2268" w:type="dxa"/>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Магазины</w:t>
            </w: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992"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4.4</w:t>
            </w:r>
          </w:p>
        </w:tc>
        <w:tc>
          <w:tcPr>
            <w:tcW w:w="7434"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Размещение объектов капитального строительства, предназначенных для продажи товаров, торговая площадь которых составляет до 400 кв. м;</w:t>
            </w:r>
          </w:p>
        </w:tc>
        <w:tc>
          <w:tcPr>
            <w:tcW w:w="4819"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144F9E" w:rsidRPr="00144F9E" w:rsidTr="00144F9E">
        <w:tc>
          <w:tcPr>
            <w:tcW w:w="2268" w:type="dxa"/>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Бытовое обслуживание</w:t>
            </w: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992"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3.3</w:t>
            </w:r>
          </w:p>
        </w:tc>
        <w:tc>
          <w:tcPr>
            <w:tcW w:w="7434" w:type="dxa"/>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4819"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144F9E" w:rsidRPr="00144F9E" w:rsidTr="00144F9E">
        <w:trPr>
          <w:trHeight w:val="500"/>
        </w:trPr>
        <w:tc>
          <w:tcPr>
            <w:tcW w:w="2268" w:type="dxa"/>
            <w:tcBorders>
              <w:top w:val="single" w:sz="4" w:space="0" w:color="auto"/>
              <w:left w:val="single" w:sz="4" w:space="0" w:color="auto"/>
              <w:bottom w:val="single" w:sz="4" w:space="0" w:color="auto"/>
              <w:right w:val="single" w:sz="4" w:space="0" w:color="auto"/>
            </w:tcBorders>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Обеспечение занятий спортом в помещениях</w:t>
            </w: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5.1.2</w:t>
            </w:r>
          </w:p>
        </w:tc>
        <w:tc>
          <w:tcPr>
            <w:tcW w:w="7434"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Размещение спортивных клубов, спортивных залов, бассейнов, физкультурно-оздоровительных комплексов в зданиях и сооружениях;</w:t>
            </w:r>
          </w:p>
        </w:tc>
        <w:tc>
          <w:tcPr>
            <w:tcW w:w="4819"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144F9E" w:rsidRPr="00144F9E" w:rsidTr="00144F9E">
        <w:trPr>
          <w:trHeight w:val="315"/>
        </w:trPr>
        <w:tc>
          <w:tcPr>
            <w:tcW w:w="2268" w:type="dxa"/>
            <w:tcBorders>
              <w:top w:val="single" w:sz="4" w:space="0" w:color="auto"/>
              <w:left w:val="single" w:sz="4" w:space="0" w:color="auto"/>
              <w:bottom w:val="single" w:sz="4" w:space="0" w:color="auto"/>
              <w:right w:val="single" w:sz="4" w:space="0" w:color="auto"/>
            </w:tcBorders>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Площадки для занятий спортом</w:t>
            </w: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5.1.3</w:t>
            </w:r>
          </w:p>
        </w:tc>
        <w:tc>
          <w:tcPr>
            <w:tcW w:w="7434"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4819"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144F9E" w:rsidRPr="00144F9E" w:rsidTr="00144F9E">
        <w:trPr>
          <w:trHeight w:val="541"/>
        </w:trPr>
        <w:tc>
          <w:tcPr>
            <w:tcW w:w="2268" w:type="dxa"/>
            <w:tcBorders>
              <w:top w:val="single" w:sz="4" w:space="0" w:color="auto"/>
              <w:left w:val="single" w:sz="4" w:space="0" w:color="auto"/>
              <w:bottom w:val="single" w:sz="4" w:space="0" w:color="auto"/>
              <w:right w:val="single" w:sz="4" w:space="0" w:color="auto"/>
            </w:tcBorders>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Оказание услуг связи</w:t>
            </w: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3.2.3</w:t>
            </w:r>
          </w:p>
        </w:tc>
        <w:tc>
          <w:tcPr>
            <w:tcW w:w="7434" w:type="dxa"/>
            <w:tcBorders>
              <w:top w:val="single" w:sz="4" w:space="0" w:color="auto"/>
              <w:left w:val="single" w:sz="4" w:space="0" w:color="auto"/>
              <w:bottom w:val="single" w:sz="4" w:space="0" w:color="auto"/>
              <w:right w:val="single" w:sz="4" w:space="0" w:color="auto"/>
            </w:tcBorders>
            <w:shd w:val="clear" w:color="auto" w:fill="auto"/>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144F9E" w:rsidRPr="00144F9E" w:rsidTr="00144F9E">
        <w:trPr>
          <w:trHeight w:val="1191"/>
        </w:trPr>
        <w:tc>
          <w:tcPr>
            <w:tcW w:w="2268" w:type="dxa"/>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Обеспечение внутреннего правопорядка</w:t>
            </w:r>
          </w:p>
        </w:tc>
        <w:tc>
          <w:tcPr>
            <w:tcW w:w="992"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8.3</w:t>
            </w:r>
          </w:p>
        </w:tc>
        <w:tc>
          <w:tcPr>
            <w:tcW w:w="7434" w:type="dxa"/>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144F9E">
              <w:rPr>
                <w:rFonts w:ascii="Times New Roman" w:eastAsia="Calibri" w:hAnsi="Times New Roman" w:cs="Times New Roman"/>
                <w:sz w:val="20"/>
                <w:szCs w:val="20"/>
              </w:rPr>
              <w:t>Росгвардии</w:t>
            </w:r>
            <w:proofErr w:type="spellEnd"/>
            <w:r w:rsidRPr="00144F9E">
              <w:rPr>
                <w:rFonts w:ascii="Times New Roman" w:eastAsia="Calibri" w:hAnsi="Times New Roman" w:cs="Times New Roman"/>
                <w:sz w:val="20"/>
                <w:szCs w:val="20"/>
              </w:rPr>
              <w:t xml:space="preserve"> и спасательных служб, в которых существует военизированная служба;</w:t>
            </w:r>
          </w:p>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размещение объектов гражданской обороны, за исключением объектов гражданской обороны, являющихся частями производственных зданий;</w:t>
            </w:r>
          </w:p>
        </w:tc>
        <w:tc>
          <w:tcPr>
            <w:tcW w:w="4819" w:type="dxa"/>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p>
        </w:tc>
      </w:tr>
      <w:tr w:rsidR="00144F9E" w:rsidRPr="00144F9E" w:rsidTr="00144F9E">
        <w:trPr>
          <w:trHeight w:val="758"/>
        </w:trPr>
        <w:tc>
          <w:tcPr>
            <w:tcW w:w="2268" w:type="dxa"/>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Предоставление коммунальных услуг</w:t>
            </w: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992"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3.1.1</w:t>
            </w:r>
          </w:p>
        </w:tc>
        <w:tc>
          <w:tcPr>
            <w:tcW w:w="7434" w:type="dxa"/>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proofErr w:type="gramStart"/>
            <w:r w:rsidRPr="00144F9E">
              <w:rPr>
                <w:rFonts w:ascii="Times New Roman" w:eastAsia="Calibri" w:hAnsi="Times New Roman" w:cs="Times New Roman"/>
                <w:sz w:val="20"/>
                <w:szCs w:val="20"/>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tc>
        <w:tc>
          <w:tcPr>
            <w:tcW w:w="4819" w:type="dxa"/>
          </w:tcPr>
          <w:p w:rsidR="00144F9E" w:rsidRPr="00144F9E" w:rsidRDefault="00144F9E" w:rsidP="00144F9E">
            <w:pPr>
              <w:rPr>
                <w:rFonts w:ascii="Times New Roman" w:eastAsia="Calibri" w:hAnsi="Times New Roman" w:cs="Times New Roman"/>
                <w:sz w:val="20"/>
                <w:szCs w:val="20"/>
              </w:rPr>
            </w:pPr>
          </w:p>
        </w:tc>
      </w:tr>
      <w:tr w:rsidR="00144F9E" w:rsidRPr="00144F9E" w:rsidTr="00144F9E">
        <w:tc>
          <w:tcPr>
            <w:tcW w:w="2268" w:type="dxa"/>
            <w:shd w:val="clear" w:color="auto" w:fill="DAEEF3"/>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lastRenderedPageBreak/>
              <w:t>Административные здания организаций, обеспечивающих предоставление коммунальных услуг</w:t>
            </w:r>
          </w:p>
        </w:tc>
        <w:tc>
          <w:tcPr>
            <w:tcW w:w="992"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3.1.2</w:t>
            </w:r>
          </w:p>
        </w:tc>
        <w:tc>
          <w:tcPr>
            <w:tcW w:w="7434" w:type="dxa"/>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Размещение зданий, предназначенных для приема физических и юридических лиц в связи с предоставлением им коммунальных услуг;</w:t>
            </w:r>
          </w:p>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p>
        </w:tc>
        <w:tc>
          <w:tcPr>
            <w:tcW w:w="4819"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144F9E" w:rsidRPr="00144F9E" w:rsidTr="00144F9E">
        <w:tc>
          <w:tcPr>
            <w:tcW w:w="2268" w:type="dxa"/>
            <w:tcBorders>
              <w:top w:val="single" w:sz="4" w:space="0" w:color="auto"/>
              <w:left w:val="single" w:sz="4" w:space="0" w:color="auto"/>
              <w:bottom w:val="single" w:sz="4" w:space="0" w:color="auto"/>
              <w:right w:val="single" w:sz="4" w:space="0" w:color="auto"/>
            </w:tcBorders>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Осуществление религиозных обрядов</w:t>
            </w: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3.7.1</w:t>
            </w:r>
          </w:p>
        </w:tc>
        <w:tc>
          <w:tcPr>
            <w:tcW w:w="7434"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4819"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p>
        </w:tc>
      </w:tr>
      <w:tr w:rsidR="00144F9E" w:rsidRPr="00144F9E" w:rsidTr="00144F9E">
        <w:tc>
          <w:tcPr>
            <w:tcW w:w="2268" w:type="dxa"/>
            <w:tcBorders>
              <w:top w:val="single" w:sz="4" w:space="0" w:color="auto"/>
              <w:left w:val="single" w:sz="4" w:space="0" w:color="auto"/>
              <w:bottom w:val="single" w:sz="4" w:space="0" w:color="auto"/>
              <w:right w:val="single" w:sz="4" w:space="0" w:color="auto"/>
            </w:tcBorders>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Религиозное управление и образование</w:t>
            </w:r>
          </w:p>
        </w:tc>
        <w:tc>
          <w:tcPr>
            <w:tcW w:w="992" w:type="dxa"/>
            <w:tcBorders>
              <w:top w:val="single" w:sz="4" w:space="0" w:color="auto"/>
              <w:left w:val="single" w:sz="4" w:space="0" w:color="auto"/>
              <w:bottom w:val="single" w:sz="4" w:space="0" w:color="auto"/>
              <w:right w:val="single" w:sz="4" w:space="0" w:color="auto"/>
            </w:tcBorders>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3.7.2</w:t>
            </w:r>
          </w:p>
        </w:tc>
        <w:tc>
          <w:tcPr>
            <w:tcW w:w="7434"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Размещение зданий,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дома священнослужителей, воскресные и религиозные школы, семинарии, духовные училища)</w:t>
            </w:r>
          </w:p>
        </w:tc>
        <w:tc>
          <w:tcPr>
            <w:tcW w:w="4819"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p>
        </w:tc>
      </w:tr>
      <w:tr w:rsidR="00144F9E" w:rsidRPr="00144F9E" w:rsidTr="00144F9E">
        <w:tc>
          <w:tcPr>
            <w:tcW w:w="2268" w:type="dxa"/>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Гостиничное обслуживание</w:t>
            </w: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992"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4.7</w:t>
            </w:r>
          </w:p>
        </w:tc>
        <w:tc>
          <w:tcPr>
            <w:tcW w:w="7434"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4819"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144F9E" w:rsidRPr="00144F9E" w:rsidTr="00144F9E">
        <w:tc>
          <w:tcPr>
            <w:tcW w:w="2268" w:type="dxa"/>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Объекты дорожного сервиса</w:t>
            </w:r>
          </w:p>
        </w:tc>
        <w:tc>
          <w:tcPr>
            <w:tcW w:w="992"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4.9.1</w:t>
            </w: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7434" w:type="dxa"/>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 xml:space="preserve">Размещение сооружений дорожного сервиса (стоянок (парковок) транспортных средств вместимостью не более 100 </w:t>
            </w:r>
            <w:proofErr w:type="spellStart"/>
            <w:r w:rsidRPr="00144F9E">
              <w:rPr>
                <w:rFonts w:ascii="Times New Roman" w:eastAsia="Times New Roman" w:hAnsi="Times New Roman" w:cs="Times New Roman"/>
                <w:sz w:val="20"/>
                <w:szCs w:val="20"/>
                <w:lang w:eastAsia="ru-RU"/>
              </w:rPr>
              <w:t>машино</w:t>
            </w:r>
            <w:proofErr w:type="spellEnd"/>
            <w:r w:rsidRPr="00144F9E">
              <w:rPr>
                <w:rFonts w:ascii="Times New Roman" w:eastAsia="Times New Roman" w:hAnsi="Times New Roman" w:cs="Times New Roman"/>
                <w:sz w:val="20"/>
                <w:szCs w:val="20"/>
                <w:lang w:eastAsia="ru-RU"/>
              </w:rPr>
              <w:t>-мест);</w:t>
            </w:r>
          </w:p>
        </w:tc>
        <w:tc>
          <w:tcPr>
            <w:tcW w:w="4819"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32"/>
                <w:szCs w:val="32"/>
                <w:lang w:eastAsia="ru-RU"/>
              </w:rPr>
            </w:pPr>
          </w:p>
        </w:tc>
      </w:tr>
      <w:tr w:rsidR="00144F9E" w:rsidRPr="00144F9E" w:rsidTr="00144F9E">
        <w:tc>
          <w:tcPr>
            <w:tcW w:w="2268" w:type="dxa"/>
            <w:shd w:val="clear" w:color="auto" w:fill="DAEEF3"/>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Среднее и высшее профессиональное образование</w:t>
            </w:r>
          </w:p>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p>
        </w:tc>
        <w:tc>
          <w:tcPr>
            <w:tcW w:w="992" w:type="dxa"/>
            <w:shd w:val="clear" w:color="auto" w:fill="DAEEF3"/>
          </w:tcPr>
          <w:p w:rsidR="00144F9E" w:rsidRPr="00144F9E" w:rsidRDefault="00144F9E" w:rsidP="00144F9E">
            <w:pPr>
              <w:autoSpaceDE w:val="0"/>
              <w:autoSpaceDN w:val="0"/>
              <w:adjustRightInd w:val="0"/>
              <w:spacing w:after="0" w:line="240" w:lineRule="auto"/>
              <w:jc w:val="center"/>
              <w:rPr>
                <w:rFonts w:ascii="Times New Roman" w:eastAsia="Calibri" w:hAnsi="Times New Roman" w:cs="Times New Roman"/>
                <w:sz w:val="20"/>
                <w:szCs w:val="20"/>
              </w:rPr>
            </w:pPr>
            <w:r w:rsidRPr="00144F9E">
              <w:rPr>
                <w:rFonts w:ascii="Times New Roman" w:eastAsia="Calibri" w:hAnsi="Times New Roman" w:cs="Times New Roman"/>
                <w:sz w:val="20"/>
                <w:szCs w:val="20"/>
              </w:rPr>
              <w:t>3.5.2</w:t>
            </w:r>
          </w:p>
        </w:tc>
        <w:tc>
          <w:tcPr>
            <w:tcW w:w="7434" w:type="dxa"/>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proofErr w:type="gramStart"/>
            <w:r w:rsidRPr="00144F9E">
              <w:rPr>
                <w:rFonts w:ascii="Times New Roman" w:eastAsia="Calibri" w:hAnsi="Times New Roman" w:cs="Times New Roman"/>
                <w:sz w:val="20"/>
                <w:szCs w:val="20"/>
              </w:rPr>
              <w:t>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 в том числе зданий, спортивных сооружений, предназначенных для занятия обучающихся физической культурой и спортом;</w:t>
            </w:r>
            <w:proofErr w:type="gramEnd"/>
          </w:p>
        </w:tc>
        <w:tc>
          <w:tcPr>
            <w:tcW w:w="4819"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144F9E" w:rsidRPr="00144F9E" w:rsidTr="00144F9E">
        <w:tc>
          <w:tcPr>
            <w:tcW w:w="2268" w:type="dxa"/>
            <w:shd w:val="clear" w:color="auto" w:fill="DAEEF3"/>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Амбулаторное ветеринарное обслуживание</w:t>
            </w:r>
          </w:p>
        </w:tc>
        <w:tc>
          <w:tcPr>
            <w:tcW w:w="992" w:type="dxa"/>
            <w:shd w:val="clear" w:color="auto" w:fill="DAEEF3"/>
          </w:tcPr>
          <w:p w:rsidR="00144F9E" w:rsidRPr="00144F9E" w:rsidRDefault="00144F9E" w:rsidP="00144F9E">
            <w:pPr>
              <w:autoSpaceDE w:val="0"/>
              <w:autoSpaceDN w:val="0"/>
              <w:adjustRightInd w:val="0"/>
              <w:spacing w:after="0" w:line="240" w:lineRule="auto"/>
              <w:jc w:val="center"/>
              <w:rPr>
                <w:rFonts w:ascii="Times New Roman" w:eastAsia="Calibri" w:hAnsi="Times New Roman" w:cs="Times New Roman"/>
                <w:sz w:val="20"/>
                <w:szCs w:val="20"/>
              </w:rPr>
            </w:pPr>
            <w:r w:rsidRPr="00144F9E">
              <w:rPr>
                <w:rFonts w:ascii="Times New Roman" w:eastAsia="Calibri" w:hAnsi="Times New Roman" w:cs="Times New Roman"/>
                <w:sz w:val="20"/>
                <w:szCs w:val="20"/>
              </w:rPr>
              <w:t>3.10.1</w:t>
            </w:r>
          </w:p>
        </w:tc>
        <w:tc>
          <w:tcPr>
            <w:tcW w:w="7434" w:type="dxa"/>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 xml:space="preserve">Размещение объектов капитального строительства, предназначенных для оказания ветеринарных услуг без содержания животных; </w:t>
            </w:r>
          </w:p>
        </w:tc>
        <w:tc>
          <w:tcPr>
            <w:tcW w:w="4819"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144F9E" w:rsidRPr="00144F9E" w:rsidTr="00144F9E">
        <w:tc>
          <w:tcPr>
            <w:tcW w:w="2268" w:type="dxa"/>
            <w:tcBorders>
              <w:top w:val="single" w:sz="4" w:space="0" w:color="auto"/>
              <w:left w:val="single" w:sz="4" w:space="0" w:color="auto"/>
              <w:bottom w:val="single" w:sz="4" w:space="0" w:color="auto"/>
              <w:right w:val="single" w:sz="4" w:space="0" w:color="auto"/>
            </w:tcBorders>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Улично-дорожная сеть</w:t>
            </w: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12.0.1</w:t>
            </w:r>
          </w:p>
        </w:tc>
        <w:tc>
          <w:tcPr>
            <w:tcW w:w="7434"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 xml:space="preserve">Размещение объектов улично-дорожной сети: автомобильных дорог, пешеходных тротуаров в границах населенных пунктов, пешеходных переходов, бульваров, площадей, проездов, велодорожек и объектов </w:t>
            </w:r>
            <w:proofErr w:type="spellStart"/>
            <w:r w:rsidRPr="00144F9E">
              <w:rPr>
                <w:rFonts w:ascii="Times New Roman" w:eastAsia="Times New Roman" w:hAnsi="Times New Roman" w:cs="Times New Roman"/>
                <w:sz w:val="20"/>
                <w:szCs w:val="20"/>
                <w:lang w:eastAsia="ru-RU"/>
              </w:rPr>
              <w:t>велотранспортной</w:t>
            </w:r>
            <w:proofErr w:type="spellEnd"/>
            <w:r w:rsidRPr="00144F9E">
              <w:rPr>
                <w:rFonts w:ascii="Times New Roman" w:eastAsia="Times New Roman" w:hAnsi="Times New Roman" w:cs="Times New Roman"/>
                <w:sz w:val="20"/>
                <w:szCs w:val="20"/>
                <w:lang w:eastAsia="ru-RU"/>
              </w:rPr>
              <w:t xml:space="preserve"> и инженерной инфраструктуры;</w:t>
            </w:r>
          </w:p>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размещение придорожных стоянок (парковок) транспортных сре</w:t>
            </w:r>
            <w:proofErr w:type="gramStart"/>
            <w:r w:rsidRPr="00144F9E">
              <w:rPr>
                <w:rFonts w:ascii="Times New Roman" w:eastAsia="Times New Roman" w:hAnsi="Times New Roman" w:cs="Times New Roman"/>
                <w:sz w:val="20"/>
                <w:szCs w:val="20"/>
                <w:lang w:eastAsia="ru-RU"/>
              </w:rPr>
              <w:t>дств в гр</w:t>
            </w:r>
            <w:proofErr w:type="gramEnd"/>
            <w:r w:rsidRPr="00144F9E">
              <w:rPr>
                <w:rFonts w:ascii="Times New Roman" w:eastAsia="Times New Roman" w:hAnsi="Times New Roman" w:cs="Times New Roman"/>
                <w:sz w:val="20"/>
                <w:szCs w:val="20"/>
                <w:lang w:eastAsia="ru-RU"/>
              </w:rPr>
              <w:t xml:space="preserve">аницах </w:t>
            </w:r>
            <w:r w:rsidRPr="00144F9E">
              <w:rPr>
                <w:rFonts w:ascii="Times New Roman" w:eastAsia="Times New Roman" w:hAnsi="Times New Roman" w:cs="Times New Roman"/>
                <w:sz w:val="20"/>
                <w:szCs w:val="20"/>
                <w:lang w:eastAsia="ru-RU"/>
              </w:rPr>
              <w:lastRenderedPageBreak/>
              <w:t>городских улиц и дорог, за исключением предусмотренных видами разрешенного использования с кодами 2.7.1, 7.2.3, а также некапитальных сооружений, предназначенных для охраны транспортных средств;</w:t>
            </w:r>
          </w:p>
        </w:tc>
        <w:tc>
          <w:tcPr>
            <w:tcW w:w="4819"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p>
        </w:tc>
      </w:tr>
      <w:tr w:rsidR="00144F9E" w:rsidRPr="00144F9E" w:rsidTr="00144F9E">
        <w:tc>
          <w:tcPr>
            <w:tcW w:w="2268" w:type="dxa"/>
            <w:tcBorders>
              <w:top w:val="single" w:sz="4" w:space="0" w:color="auto"/>
              <w:left w:val="single" w:sz="4" w:space="0" w:color="auto"/>
              <w:bottom w:val="single" w:sz="4" w:space="0" w:color="auto"/>
              <w:right w:val="single" w:sz="4" w:space="0" w:color="auto"/>
            </w:tcBorders>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lastRenderedPageBreak/>
              <w:t>Благоустройство территории</w:t>
            </w: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12.0.2</w:t>
            </w:r>
          </w:p>
        </w:tc>
        <w:tc>
          <w:tcPr>
            <w:tcW w:w="7434"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4819"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p>
        </w:tc>
      </w:tr>
      <w:tr w:rsidR="00144F9E" w:rsidRPr="00144F9E" w:rsidTr="00144F9E">
        <w:tc>
          <w:tcPr>
            <w:tcW w:w="2268"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Наименование</w:t>
            </w:r>
          </w:p>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условно разрешенного вида использования земельного участка</w:t>
            </w:r>
          </w:p>
        </w:tc>
        <w:tc>
          <w:tcPr>
            <w:tcW w:w="992"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20"/>
                <w:szCs w:val="20"/>
                <w:lang w:eastAsia="ru-RU"/>
              </w:rPr>
            </w:pPr>
          </w:p>
        </w:tc>
        <w:tc>
          <w:tcPr>
            <w:tcW w:w="7434"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Наименование</w:t>
            </w:r>
          </w:p>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условно разрешенного вида использования</w:t>
            </w:r>
          </w:p>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объекта капитального строительства</w:t>
            </w:r>
          </w:p>
        </w:tc>
        <w:tc>
          <w:tcPr>
            <w:tcW w:w="4819"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20"/>
                <w:szCs w:val="20"/>
                <w:lang w:eastAsia="ru-RU"/>
              </w:rPr>
            </w:pPr>
          </w:p>
        </w:tc>
      </w:tr>
      <w:tr w:rsidR="00144F9E" w:rsidRPr="00144F9E" w:rsidTr="00144F9E">
        <w:tc>
          <w:tcPr>
            <w:tcW w:w="2268" w:type="dxa"/>
            <w:shd w:val="clear" w:color="auto" w:fill="DAEEF3"/>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Магазины</w:t>
            </w:r>
          </w:p>
        </w:tc>
        <w:tc>
          <w:tcPr>
            <w:tcW w:w="992" w:type="dxa"/>
            <w:shd w:val="clear" w:color="auto" w:fill="DAEEF3"/>
          </w:tcPr>
          <w:p w:rsidR="00144F9E" w:rsidRPr="00144F9E" w:rsidRDefault="00144F9E" w:rsidP="00144F9E">
            <w:pPr>
              <w:autoSpaceDE w:val="0"/>
              <w:autoSpaceDN w:val="0"/>
              <w:adjustRightInd w:val="0"/>
              <w:spacing w:after="0" w:line="240" w:lineRule="auto"/>
              <w:jc w:val="center"/>
              <w:rPr>
                <w:rFonts w:ascii="Times New Roman" w:eastAsia="Calibri" w:hAnsi="Times New Roman" w:cs="Times New Roman"/>
                <w:sz w:val="20"/>
                <w:szCs w:val="20"/>
              </w:rPr>
            </w:pPr>
            <w:r w:rsidRPr="00144F9E">
              <w:rPr>
                <w:rFonts w:ascii="Times New Roman" w:eastAsia="Calibri" w:hAnsi="Times New Roman" w:cs="Times New Roman"/>
                <w:sz w:val="20"/>
                <w:szCs w:val="20"/>
              </w:rPr>
              <w:t>4.4</w:t>
            </w:r>
          </w:p>
        </w:tc>
        <w:tc>
          <w:tcPr>
            <w:tcW w:w="7434" w:type="dxa"/>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Размещение объектов капитального строительства, предназначенных для продажи товаров, торговая площадь которых составляет 400-5000 кв.м;</w:t>
            </w:r>
          </w:p>
        </w:tc>
        <w:tc>
          <w:tcPr>
            <w:tcW w:w="4819"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144F9E" w:rsidRPr="00144F9E" w:rsidTr="00144F9E">
        <w:tc>
          <w:tcPr>
            <w:tcW w:w="2268" w:type="dxa"/>
            <w:tcBorders>
              <w:bottom w:val="single" w:sz="4" w:space="0" w:color="auto"/>
            </w:tcBorders>
            <w:shd w:val="clear" w:color="auto" w:fill="DAEEF3"/>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proofErr w:type="gramStart"/>
            <w:r w:rsidRPr="00144F9E">
              <w:rPr>
                <w:rFonts w:ascii="Times New Roman" w:eastAsia="Calibri" w:hAnsi="Times New Roman" w:cs="Times New Roman"/>
                <w:sz w:val="20"/>
                <w:szCs w:val="20"/>
              </w:rPr>
              <w:t>Объекты торговли (торговые центры, торгово-развлекательные центры (комплексы)</w:t>
            </w:r>
            <w:proofErr w:type="gramEnd"/>
          </w:p>
        </w:tc>
        <w:tc>
          <w:tcPr>
            <w:tcW w:w="992" w:type="dxa"/>
            <w:tcBorders>
              <w:bottom w:val="single" w:sz="4" w:space="0" w:color="auto"/>
            </w:tcBorders>
            <w:shd w:val="clear" w:color="auto" w:fill="DAEEF3"/>
          </w:tcPr>
          <w:p w:rsidR="00144F9E" w:rsidRPr="00144F9E" w:rsidRDefault="00144F9E" w:rsidP="00144F9E">
            <w:pPr>
              <w:autoSpaceDE w:val="0"/>
              <w:autoSpaceDN w:val="0"/>
              <w:adjustRightInd w:val="0"/>
              <w:spacing w:after="0" w:line="240" w:lineRule="auto"/>
              <w:jc w:val="center"/>
              <w:rPr>
                <w:rFonts w:ascii="Times New Roman" w:eastAsia="Calibri" w:hAnsi="Times New Roman" w:cs="Times New Roman"/>
                <w:sz w:val="20"/>
                <w:szCs w:val="20"/>
              </w:rPr>
            </w:pPr>
            <w:r w:rsidRPr="00144F9E">
              <w:rPr>
                <w:rFonts w:ascii="Times New Roman" w:eastAsia="Calibri" w:hAnsi="Times New Roman" w:cs="Times New Roman"/>
                <w:sz w:val="20"/>
                <w:szCs w:val="20"/>
              </w:rPr>
              <w:t>4.2</w:t>
            </w:r>
          </w:p>
        </w:tc>
        <w:tc>
          <w:tcPr>
            <w:tcW w:w="7434" w:type="dxa"/>
            <w:tcBorders>
              <w:bottom w:val="single" w:sz="4" w:space="0" w:color="auto"/>
            </w:tcBorders>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 xml:space="preserve">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кодами 4.5 - </w:t>
            </w:r>
            <w:hyperlink r:id="rId11" w:history="1">
              <w:r w:rsidRPr="00144F9E">
                <w:rPr>
                  <w:rFonts w:ascii="Times New Roman" w:eastAsia="Calibri" w:hAnsi="Times New Roman" w:cs="Times New Roman"/>
                  <w:sz w:val="20"/>
                  <w:szCs w:val="20"/>
                </w:rPr>
                <w:t>4.8.2</w:t>
              </w:r>
            </w:hyperlink>
            <w:r w:rsidRPr="00144F9E">
              <w:rPr>
                <w:rFonts w:ascii="Times New Roman" w:eastAsia="Calibri" w:hAnsi="Times New Roman" w:cs="Times New Roman"/>
                <w:sz w:val="20"/>
                <w:szCs w:val="20"/>
              </w:rPr>
              <w:t>;</w:t>
            </w:r>
          </w:p>
        </w:tc>
        <w:tc>
          <w:tcPr>
            <w:tcW w:w="4819" w:type="dxa"/>
            <w:tcBorders>
              <w:bottom w:val="single" w:sz="4" w:space="0" w:color="auto"/>
            </w:tcBorders>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размещение гаражей и (или) стоянок для автомобилей сотрудников и посетителей торгового центра</w:t>
            </w:r>
          </w:p>
        </w:tc>
      </w:tr>
      <w:tr w:rsidR="00144F9E" w:rsidRPr="00144F9E" w:rsidTr="00144F9E">
        <w:tblPrEx>
          <w:tblBorders>
            <w:insideH w:val="nil"/>
          </w:tblBorders>
        </w:tblPrEx>
        <w:tc>
          <w:tcPr>
            <w:tcW w:w="2268" w:type="dxa"/>
            <w:tcBorders>
              <w:top w:val="single" w:sz="4" w:space="0" w:color="auto"/>
              <w:left w:val="single" w:sz="4" w:space="0" w:color="auto"/>
              <w:bottom w:val="single" w:sz="4" w:space="0" w:color="auto"/>
              <w:right w:val="single" w:sz="4" w:space="0" w:color="auto"/>
            </w:tcBorders>
            <w:shd w:val="clear" w:color="auto" w:fill="DAEEF3"/>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Хранение автотранспорта</w:t>
            </w: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2.7.1</w:t>
            </w:r>
          </w:p>
        </w:tc>
        <w:tc>
          <w:tcPr>
            <w:tcW w:w="7434"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Размещение отдельно стоящих и пристроенных гаражей (</w:t>
            </w:r>
            <w:r w:rsidRPr="00144F9E">
              <w:rPr>
                <w:rFonts w:ascii="Times New Roman" w:eastAsia="Times New Roman" w:hAnsi="Times New Roman" w:cs="Times New Roman"/>
                <w:sz w:val="20"/>
                <w:szCs w:val="20"/>
                <w:lang w:eastAsia="ru-RU"/>
              </w:rPr>
              <w:t xml:space="preserve">объединяющих стояночные места в количестве не менее десяти), </w:t>
            </w:r>
            <w:r w:rsidRPr="00144F9E">
              <w:rPr>
                <w:rFonts w:ascii="Times New Roman" w:eastAsia="Calibri" w:hAnsi="Times New Roman" w:cs="Times New Roman"/>
                <w:sz w:val="20"/>
                <w:szCs w:val="20"/>
              </w:rPr>
              <w:t xml:space="preserve">в том числе подземных, предназначенных для хранения автотранспорта, в том числе с разделением на </w:t>
            </w:r>
            <w:proofErr w:type="spellStart"/>
            <w:r w:rsidRPr="00144F9E">
              <w:rPr>
                <w:rFonts w:ascii="Times New Roman" w:eastAsia="Calibri" w:hAnsi="Times New Roman" w:cs="Times New Roman"/>
                <w:sz w:val="20"/>
                <w:szCs w:val="20"/>
              </w:rPr>
              <w:t>машино</w:t>
            </w:r>
            <w:proofErr w:type="spellEnd"/>
            <w:r w:rsidRPr="00144F9E">
              <w:rPr>
                <w:rFonts w:ascii="Times New Roman" w:eastAsia="Calibri" w:hAnsi="Times New Roman" w:cs="Times New Roman"/>
                <w:sz w:val="20"/>
                <w:szCs w:val="20"/>
              </w:rPr>
              <w:t>-места;</w:t>
            </w:r>
          </w:p>
        </w:tc>
        <w:tc>
          <w:tcPr>
            <w:tcW w:w="4819"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p>
        </w:tc>
      </w:tr>
      <w:tr w:rsidR="00144F9E" w:rsidRPr="00144F9E" w:rsidTr="00144F9E">
        <w:tc>
          <w:tcPr>
            <w:tcW w:w="2268" w:type="dxa"/>
            <w:tcBorders>
              <w:top w:val="single" w:sz="4" w:space="0" w:color="auto"/>
            </w:tcBorders>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roofErr w:type="spellStart"/>
            <w:r w:rsidRPr="00144F9E">
              <w:rPr>
                <w:rFonts w:ascii="Times New Roman" w:eastAsia="Times New Roman" w:hAnsi="Times New Roman" w:cs="Times New Roman"/>
                <w:sz w:val="20"/>
                <w:szCs w:val="20"/>
                <w:lang w:eastAsia="ru-RU"/>
              </w:rPr>
              <w:t>Выставочно</w:t>
            </w:r>
            <w:proofErr w:type="spellEnd"/>
            <w:r w:rsidRPr="00144F9E">
              <w:rPr>
                <w:rFonts w:ascii="Times New Roman" w:eastAsia="Times New Roman" w:hAnsi="Times New Roman" w:cs="Times New Roman"/>
                <w:sz w:val="20"/>
                <w:szCs w:val="20"/>
                <w:lang w:eastAsia="ru-RU"/>
              </w:rPr>
              <w:t>-ярмарочная деятельность</w:t>
            </w:r>
          </w:p>
        </w:tc>
        <w:tc>
          <w:tcPr>
            <w:tcW w:w="992" w:type="dxa"/>
            <w:tcBorders>
              <w:top w:val="single" w:sz="4" w:space="0" w:color="auto"/>
            </w:tcBorders>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4.10</w:t>
            </w:r>
          </w:p>
        </w:tc>
        <w:tc>
          <w:tcPr>
            <w:tcW w:w="7434" w:type="dxa"/>
            <w:tcBorders>
              <w:top w:val="single" w:sz="4" w:space="0" w:color="auto"/>
            </w:tcBorders>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 xml:space="preserve">Размещение объектов капитального строительства, сооружений, предназначенных для осуществления </w:t>
            </w:r>
            <w:proofErr w:type="spellStart"/>
            <w:r w:rsidRPr="00144F9E">
              <w:rPr>
                <w:rFonts w:ascii="Times New Roman" w:eastAsia="Calibri" w:hAnsi="Times New Roman" w:cs="Times New Roman"/>
                <w:sz w:val="20"/>
                <w:szCs w:val="20"/>
              </w:rPr>
              <w:t>выставочно</w:t>
            </w:r>
            <w:proofErr w:type="spellEnd"/>
            <w:r w:rsidRPr="00144F9E">
              <w:rPr>
                <w:rFonts w:ascii="Times New Roman" w:eastAsia="Calibri" w:hAnsi="Times New Roman" w:cs="Times New Roman"/>
                <w:sz w:val="20"/>
                <w:szCs w:val="20"/>
              </w:rPr>
              <w:t xml:space="preserve">-ярмарочной и </w:t>
            </w:r>
            <w:proofErr w:type="spellStart"/>
            <w:r w:rsidRPr="00144F9E">
              <w:rPr>
                <w:rFonts w:ascii="Times New Roman" w:eastAsia="Calibri" w:hAnsi="Times New Roman" w:cs="Times New Roman"/>
                <w:sz w:val="20"/>
                <w:szCs w:val="20"/>
              </w:rPr>
              <w:t>конгрессной</w:t>
            </w:r>
            <w:proofErr w:type="spellEnd"/>
            <w:r w:rsidRPr="00144F9E">
              <w:rPr>
                <w:rFonts w:ascii="Times New Roman" w:eastAsia="Calibri" w:hAnsi="Times New Roman" w:cs="Times New Roman"/>
                <w:sz w:val="20"/>
                <w:szCs w:val="20"/>
              </w:rPr>
              <w:t xml:space="preserve"> деятельности;</w:t>
            </w:r>
          </w:p>
        </w:tc>
        <w:tc>
          <w:tcPr>
            <w:tcW w:w="4819" w:type="dxa"/>
            <w:tcBorders>
              <w:top w:val="single" w:sz="4" w:space="0" w:color="auto"/>
            </w:tcBorders>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p>
        </w:tc>
      </w:tr>
    </w:tbl>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p>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 xml:space="preserve">2) </w:t>
      </w:r>
      <w:hyperlink r:id="rId12" w:history="1">
        <w:r w:rsidRPr="00144F9E">
          <w:rPr>
            <w:rFonts w:ascii="Times New Roman" w:eastAsia="Times New Roman" w:hAnsi="Times New Roman" w:cs="Times New Roman"/>
            <w:sz w:val="20"/>
            <w:szCs w:val="20"/>
            <w:lang w:eastAsia="ru-RU"/>
          </w:rPr>
          <w:t>Предельные</w:t>
        </w:r>
      </w:hyperlink>
      <w:r w:rsidRPr="00144F9E">
        <w:rPr>
          <w:rFonts w:ascii="Times New Roman" w:eastAsia="Times New Roman" w:hAnsi="Times New Roman" w:cs="Times New Roman"/>
          <w:sz w:val="20"/>
          <w:szCs w:val="20"/>
          <w:lang w:eastAsia="ru-RU"/>
        </w:rPr>
        <w:t xml:space="preserve">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территориальной зоне Ж</w:t>
      </w:r>
      <w:proofErr w:type="gramStart"/>
      <w:r w:rsidRPr="00144F9E">
        <w:rPr>
          <w:rFonts w:ascii="Times New Roman" w:eastAsia="Times New Roman" w:hAnsi="Times New Roman" w:cs="Times New Roman"/>
          <w:sz w:val="20"/>
          <w:szCs w:val="20"/>
          <w:lang w:eastAsia="ru-RU"/>
        </w:rPr>
        <w:t>2</w:t>
      </w:r>
      <w:proofErr w:type="gramEnd"/>
      <w:r w:rsidRPr="00144F9E">
        <w:rPr>
          <w:rFonts w:ascii="Times New Roman" w:eastAsia="Times New Roman" w:hAnsi="Times New Roman" w:cs="Times New Roman"/>
          <w:sz w:val="20"/>
          <w:szCs w:val="20"/>
          <w:lang w:eastAsia="ru-RU"/>
        </w:rPr>
        <w:t xml:space="preserve"> - Зона малоэтажной и </w:t>
      </w:r>
      <w:proofErr w:type="spellStart"/>
      <w:r w:rsidRPr="00144F9E">
        <w:rPr>
          <w:rFonts w:ascii="Times New Roman" w:eastAsia="Times New Roman" w:hAnsi="Times New Roman" w:cs="Times New Roman"/>
          <w:sz w:val="20"/>
          <w:szCs w:val="20"/>
          <w:lang w:eastAsia="ru-RU"/>
        </w:rPr>
        <w:t>среднеэтажной</w:t>
      </w:r>
      <w:proofErr w:type="spellEnd"/>
      <w:r w:rsidRPr="00144F9E">
        <w:rPr>
          <w:rFonts w:ascii="Times New Roman" w:eastAsia="Times New Roman" w:hAnsi="Times New Roman" w:cs="Times New Roman"/>
          <w:sz w:val="20"/>
          <w:szCs w:val="20"/>
          <w:lang w:eastAsia="ru-RU"/>
        </w:rPr>
        <w:t xml:space="preserve"> жилой застройки (2-5 этажей):</w:t>
      </w:r>
    </w:p>
    <w:tbl>
      <w:tblPr>
        <w:tblW w:w="155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709"/>
        <w:gridCol w:w="6804"/>
      </w:tblGrid>
      <w:tr w:rsidR="00144F9E" w:rsidRPr="00144F9E" w:rsidTr="00144F9E">
        <w:tc>
          <w:tcPr>
            <w:tcW w:w="8709" w:type="dxa"/>
            <w:tcBorders>
              <w:top w:val="single" w:sz="4" w:space="0" w:color="auto"/>
              <w:left w:val="single" w:sz="4" w:space="0" w:color="auto"/>
              <w:bottom w:val="single" w:sz="4" w:space="0" w:color="auto"/>
              <w:right w:val="single" w:sz="4" w:space="0" w:color="auto"/>
            </w:tcBorders>
            <w:shd w:val="clear" w:color="auto" w:fill="auto"/>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1. Предельные (минимальные и (или) максимальные) размеры земельных участков, в том числе их площадь:</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не подлежит установлению</w:t>
            </w:r>
          </w:p>
        </w:tc>
      </w:tr>
      <w:tr w:rsidR="00144F9E" w:rsidRPr="00144F9E" w:rsidTr="00144F9E">
        <w:tc>
          <w:tcPr>
            <w:tcW w:w="8709" w:type="dxa"/>
          </w:tcPr>
          <w:p w:rsidR="00144F9E" w:rsidRPr="00144F9E" w:rsidRDefault="00144F9E" w:rsidP="00144F9E">
            <w:pPr>
              <w:widowControl w:val="0"/>
              <w:autoSpaceDE w:val="0"/>
              <w:autoSpaceDN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 xml:space="preserve">1) для земельных участков с видом разрешенного использования </w:t>
            </w:r>
            <w:r w:rsidRPr="00144F9E">
              <w:rPr>
                <w:rFonts w:ascii="Times New Roman" w:eastAsia="Times New Roman" w:hAnsi="Times New Roman" w:cs="Times New Roman"/>
                <w:sz w:val="20"/>
                <w:szCs w:val="20"/>
                <w:lang w:eastAsia="ru-RU"/>
              </w:rPr>
              <w:t xml:space="preserve">«Дошкольное, начальное и среднее общее образование» </w:t>
            </w:r>
          </w:p>
        </w:tc>
        <w:tc>
          <w:tcPr>
            <w:tcW w:w="6804" w:type="dxa"/>
          </w:tcPr>
          <w:p w:rsidR="00144F9E" w:rsidRPr="00144F9E" w:rsidRDefault="00144F9E" w:rsidP="00144F9E">
            <w:pPr>
              <w:widowControl w:val="0"/>
              <w:autoSpaceDE w:val="0"/>
              <w:autoSpaceDN w:val="0"/>
              <w:spacing w:after="0" w:line="240" w:lineRule="auto"/>
              <w:jc w:val="both"/>
              <w:rPr>
                <w:rFonts w:ascii="Times New Roman" w:eastAsia="Calibri" w:hAnsi="Times New Roman" w:cs="Times New Roman"/>
                <w:sz w:val="20"/>
                <w:szCs w:val="20"/>
              </w:rPr>
            </w:pPr>
            <w:r w:rsidRPr="00144F9E">
              <w:rPr>
                <w:rFonts w:ascii="Times New Roman" w:eastAsia="Times New Roman" w:hAnsi="Times New Roman" w:cs="Times New Roman"/>
                <w:sz w:val="20"/>
                <w:szCs w:val="20"/>
                <w:lang w:eastAsia="ru-RU"/>
              </w:rPr>
              <w:t xml:space="preserve">В соответствии со </w:t>
            </w:r>
            <w:r w:rsidRPr="00144F9E">
              <w:rPr>
                <w:rFonts w:ascii="Times New Roman" w:eastAsia="Calibri" w:hAnsi="Times New Roman" w:cs="Times New Roman"/>
                <w:sz w:val="20"/>
                <w:szCs w:val="20"/>
              </w:rPr>
              <w:t>сводом правил «СП 42.13330.2016. Свод правил. Градостроительство. Планировка и застройка городских и сельских поселений. Актуализированная редакция СНиП 2.07.01-89*»</w:t>
            </w:r>
          </w:p>
        </w:tc>
      </w:tr>
      <w:tr w:rsidR="00144F9E" w:rsidRPr="00144F9E" w:rsidTr="00144F9E">
        <w:tc>
          <w:tcPr>
            <w:tcW w:w="8709" w:type="dxa"/>
          </w:tcPr>
          <w:p w:rsidR="00144F9E" w:rsidRPr="00144F9E" w:rsidRDefault="00144F9E" w:rsidP="00144F9E">
            <w:pPr>
              <w:widowControl w:val="0"/>
              <w:autoSpaceDE w:val="0"/>
              <w:autoSpaceDN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lastRenderedPageBreak/>
              <w:t>2) для земельных участков с другими видами разрешенного использования</w:t>
            </w:r>
          </w:p>
        </w:tc>
        <w:tc>
          <w:tcPr>
            <w:tcW w:w="6804" w:type="dxa"/>
          </w:tcPr>
          <w:p w:rsidR="00144F9E" w:rsidRPr="00144F9E" w:rsidRDefault="00144F9E" w:rsidP="00144F9E">
            <w:pPr>
              <w:widowControl w:val="0"/>
              <w:autoSpaceDE w:val="0"/>
              <w:autoSpaceDN w:val="0"/>
              <w:spacing w:after="0" w:line="240" w:lineRule="auto"/>
              <w:jc w:val="center"/>
              <w:rPr>
                <w:rFonts w:ascii="Times New Roman" w:eastAsia="Calibri" w:hAnsi="Times New Roman" w:cs="Times New Roman"/>
                <w:sz w:val="20"/>
                <w:szCs w:val="20"/>
              </w:rPr>
            </w:pPr>
            <w:r w:rsidRPr="00144F9E">
              <w:rPr>
                <w:rFonts w:ascii="Times New Roman" w:eastAsia="Calibri" w:hAnsi="Times New Roman" w:cs="Times New Roman"/>
                <w:sz w:val="20"/>
                <w:szCs w:val="20"/>
              </w:rPr>
              <w:t>не подлежит установлению</w:t>
            </w:r>
          </w:p>
        </w:tc>
      </w:tr>
      <w:tr w:rsidR="00144F9E" w:rsidRPr="00144F9E" w:rsidTr="00144F9E">
        <w:tc>
          <w:tcPr>
            <w:tcW w:w="8709"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6804"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b/>
                <w:sz w:val="20"/>
                <w:szCs w:val="20"/>
                <w:lang w:eastAsia="ru-RU"/>
              </w:rPr>
            </w:pPr>
          </w:p>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b/>
                <w:sz w:val="20"/>
                <w:szCs w:val="20"/>
                <w:lang w:eastAsia="ru-RU"/>
              </w:rPr>
            </w:pPr>
          </w:p>
        </w:tc>
      </w:tr>
      <w:tr w:rsidR="00144F9E" w:rsidRPr="00144F9E" w:rsidTr="00144F9E">
        <w:tc>
          <w:tcPr>
            <w:tcW w:w="8709"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 xml:space="preserve">1) для земельных участков с видом разрешенного использования «Дошкольное, начальное и среднее общее образование» </w:t>
            </w:r>
          </w:p>
        </w:tc>
        <w:tc>
          <w:tcPr>
            <w:tcW w:w="6804" w:type="dxa"/>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Times New Roman" w:hAnsi="Times New Roman" w:cs="Times New Roman"/>
                <w:sz w:val="20"/>
                <w:szCs w:val="20"/>
                <w:lang w:eastAsia="ru-RU"/>
              </w:rPr>
              <w:t xml:space="preserve">В соответствии со </w:t>
            </w:r>
            <w:r w:rsidRPr="00144F9E">
              <w:rPr>
                <w:rFonts w:ascii="Times New Roman" w:eastAsia="Calibri" w:hAnsi="Times New Roman" w:cs="Times New Roman"/>
                <w:sz w:val="20"/>
                <w:szCs w:val="20"/>
              </w:rPr>
              <w:t xml:space="preserve">сводами правил: </w:t>
            </w:r>
          </w:p>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 xml:space="preserve">«СП 42.13330.2016. Свод правил. Градостроительство. Планировка и застройка городских и сельских поселений. Актуализированная редакция </w:t>
            </w:r>
            <w:r w:rsidRPr="00144F9E">
              <w:rPr>
                <w:rFonts w:ascii="Times New Roman" w:eastAsia="Times New Roman" w:hAnsi="Times New Roman" w:cs="Times New Roman"/>
                <w:sz w:val="20"/>
                <w:szCs w:val="20"/>
                <w:lang w:eastAsia="ru-RU"/>
              </w:rPr>
              <w:t>СНиП 2.07.01-89*»;</w:t>
            </w:r>
          </w:p>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«СП 252.1325800.2016. Свод правил. Здания дошкольных образовательных организаций. Правила проектирования»;</w:t>
            </w:r>
          </w:p>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«СП 251.1325800.2016. Свод правил. Здания общеобразовательных организаций. Правила проектирования»</w:t>
            </w:r>
          </w:p>
        </w:tc>
      </w:tr>
      <w:tr w:rsidR="00144F9E" w:rsidRPr="00144F9E" w:rsidTr="00144F9E">
        <w:tc>
          <w:tcPr>
            <w:tcW w:w="8709"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2) для земельных участков с видом разрешенного использования «Обеспечение внутреннего правопорядка» в случае размещения объекта «</w:t>
            </w:r>
            <w:r w:rsidRPr="00144F9E">
              <w:rPr>
                <w:rFonts w:ascii="Times New Roman" w:eastAsia="Calibri" w:hAnsi="Times New Roman" w:cs="Times New Roman"/>
                <w:sz w:val="20"/>
                <w:szCs w:val="20"/>
              </w:rPr>
              <w:t>Пожарное депо»</w:t>
            </w:r>
          </w:p>
        </w:tc>
        <w:tc>
          <w:tcPr>
            <w:tcW w:w="6804" w:type="dxa"/>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 xml:space="preserve">В соответствии со </w:t>
            </w:r>
            <w:r w:rsidRPr="00144F9E">
              <w:rPr>
                <w:rFonts w:ascii="Times New Roman" w:eastAsia="Calibri" w:hAnsi="Times New Roman" w:cs="Times New Roman"/>
                <w:sz w:val="20"/>
                <w:szCs w:val="20"/>
              </w:rPr>
              <w:t xml:space="preserve">сводом правил «СП 42.13330.2016. Свод правил. Градостроительство. Планировка и застройка городских и сельских поселений. Актуализированная редакция СНиП 2.07.01-89*» </w:t>
            </w:r>
          </w:p>
        </w:tc>
      </w:tr>
      <w:tr w:rsidR="00144F9E" w:rsidRPr="00144F9E" w:rsidTr="00144F9E">
        <w:tc>
          <w:tcPr>
            <w:tcW w:w="8709"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3) для земельных участков с видами разрешенного использования:</w:t>
            </w: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«Малоэтажная многоквартирная жилая застройка»,</w:t>
            </w: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w:t>
            </w:r>
            <w:proofErr w:type="spellStart"/>
            <w:r w:rsidRPr="00144F9E">
              <w:rPr>
                <w:rFonts w:ascii="Times New Roman" w:eastAsia="Times New Roman" w:hAnsi="Times New Roman" w:cs="Times New Roman"/>
                <w:sz w:val="20"/>
                <w:szCs w:val="20"/>
                <w:lang w:eastAsia="ru-RU"/>
              </w:rPr>
              <w:t>Среднеэтажная</w:t>
            </w:r>
            <w:proofErr w:type="spellEnd"/>
            <w:r w:rsidRPr="00144F9E">
              <w:rPr>
                <w:rFonts w:ascii="Times New Roman" w:eastAsia="Times New Roman" w:hAnsi="Times New Roman" w:cs="Times New Roman"/>
                <w:sz w:val="20"/>
                <w:szCs w:val="20"/>
                <w:lang w:eastAsia="ru-RU"/>
              </w:rPr>
              <w:t xml:space="preserve"> жилая застройка»</w:t>
            </w:r>
          </w:p>
        </w:tc>
        <w:tc>
          <w:tcPr>
            <w:tcW w:w="6804"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10 метров</w:t>
            </w:r>
          </w:p>
        </w:tc>
      </w:tr>
      <w:tr w:rsidR="00144F9E" w:rsidRPr="00144F9E" w:rsidTr="00144F9E">
        <w:tc>
          <w:tcPr>
            <w:tcW w:w="8709"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4) для земельных участков с видами разрешенного использования «Предоставление коммунальных услуг», «Улично-дорожная сеть» в случае размещения линейных объектов</w:t>
            </w:r>
          </w:p>
        </w:tc>
        <w:tc>
          <w:tcPr>
            <w:tcW w:w="6804"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0 метров</w:t>
            </w:r>
          </w:p>
        </w:tc>
      </w:tr>
      <w:tr w:rsidR="00144F9E" w:rsidRPr="00144F9E" w:rsidTr="00144F9E">
        <w:tc>
          <w:tcPr>
            <w:tcW w:w="8709"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 xml:space="preserve">5) для других земельных участков </w:t>
            </w:r>
          </w:p>
        </w:tc>
        <w:tc>
          <w:tcPr>
            <w:tcW w:w="6804"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6 метров</w:t>
            </w:r>
          </w:p>
        </w:tc>
      </w:tr>
      <w:tr w:rsidR="00144F9E" w:rsidRPr="00144F9E" w:rsidTr="00144F9E">
        <w:tc>
          <w:tcPr>
            <w:tcW w:w="8709"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3. Предельное количество этажей, предельная высота зданий, строений, сооружений:</w:t>
            </w:r>
          </w:p>
        </w:tc>
        <w:tc>
          <w:tcPr>
            <w:tcW w:w="6804"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r>
      <w:tr w:rsidR="00144F9E" w:rsidRPr="00144F9E" w:rsidTr="00144F9E">
        <w:tc>
          <w:tcPr>
            <w:tcW w:w="8709"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1) предельное количество этажей зданий, строений, сооружений:</w:t>
            </w:r>
          </w:p>
        </w:tc>
        <w:tc>
          <w:tcPr>
            <w:tcW w:w="6804"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p>
        </w:tc>
      </w:tr>
      <w:tr w:rsidR="00144F9E" w:rsidRPr="00144F9E" w:rsidTr="00144F9E">
        <w:tc>
          <w:tcPr>
            <w:tcW w:w="8709"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а) жилые дома:</w:t>
            </w:r>
          </w:p>
        </w:tc>
        <w:tc>
          <w:tcPr>
            <w:tcW w:w="6804"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r>
      <w:tr w:rsidR="00144F9E" w:rsidRPr="00144F9E" w:rsidTr="00144F9E">
        <w:tc>
          <w:tcPr>
            <w:tcW w:w="8709"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предельное минимальное количество этажей</w:t>
            </w:r>
          </w:p>
        </w:tc>
        <w:tc>
          <w:tcPr>
            <w:tcW w:w="6804"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2 (два)</w:t>
            </w:r>
          </w:p>
        </w:tc>
      </w:tr>
      <w:tr w:rsidR="00144F9E" w:rsidRPr="00144F9E" w:rsidTr="00144F9E">
        <w:tc>
          <w:tcPr>
            <w:tcW w:w="8709"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предельное максимальное количество этажей</w:t>
            </w:r>
          </w:p>
        </w:tc>
        <w:tc>
          <w:tcPr>
            <w:tcW w:w="6804"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5 (пять)</w:t>
            </w:r>
          </w:p>
        </w:tc>
      </w:tr>
      <w:tr w:rsidR="00144F9E" w:rsidRPr="00144F9E" w:rsidTr="00144F9E">
        <w:tc>
          <w:tcPr>
            <w:tcW w:w="8709" w:type="dxa"/>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Times New Roman" w:hAnsi="Times New Roman" w:cs="Times New Roman"/>
                <w:sz w:val="20"/>
                <w:szCs w:val="20"/>
                <w:lang w:eastAsia="ru-RU"/>
              </w:rPr>
              <w:t xml:space="preserve">б) </w:t>
            </w:r>
            <w:r w:rsidRPr="00144F9E">
              <w:rPr>
                <w:rFonts w:ascii="Times New Roman" w:eastAsia="Calibri" w:hAnsi="Times New Roman" w:cs="Times New Roman"/>
                <w:sz w:val="20"/>
                <w:szCs w:val="20"/>
              </w:rPr>
              <w:t>объекты капитального строительства, предназначенные для дошкольного образования</w:t>
            </w: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6804" w:type="dxa"/>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 xml:space="preserve">В соответствии со сводом правил «СП 252.1325800.2016. Свод правил. Здания дошкольных образовательных организаций. Правила </w:t>
            </w:r>
            <w:r w:rsidRPr="00144F9E">
              <w:rPr>
                <w:rFonts w:ascii="Times New Roman" w:eastAsia="Calibri" w:hAnsi="Times New Roman" w:cs="Times New Roman"/>
                <w:sz w:val="20"/>
                <w:szCs w:val="20"/>
              </w:rPr>
              <w:lastRenderedPageBreak/>
              <w:t>проектирования»</w:t>
            </w:r>
          </w:p>
        </w:tc>
      </w:tr>
      <w:tr w:rsidR="00144F9E" w:rsidRPr="00144F9E" w:rsidTr="00144F9E">
        <w:tc>
          <w:tcPr>
            <w:tcW w:w="8709" w:type="dxa"/>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Times New Roman" w:hAnsi="Times New Roman" w:cs="Times New Roman"/>
                <w:sz w:val="20"/>
                <w:szCs w:val="20"/>
                <w:lang w:eastAsia="ru-RU"/>
              </w:rPr>
              <w:lastRenderedPageBreak/>
              <w:t xml:space="preserve">в) </w:t>
            </w:r>
            <w:r w:rsidRPr="00144F9E">
              <w:rPr>
                <w:rFonts w:ascii="Times New Roman" w:eastAsia="Calibri" w:hAnsi="Times New Roman" w:cs="Times New Roman"/>
                <w:sz w:val="20"/>
                <w:szCs w:val="20"/>
              </w:rPr>
              <w:t>объекты капитального строительства, предназначенные для начального и среднего общего образования</w:t>
            </w:r>
          </w:p>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p>
        </w:tc>
        <w:tc>
          <w:tcPr>
            <w:tcW w:w="6804" w:type="dxa"/>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В соответствии со сводом правил «СП 251.1325800.2016. Свод правил. Здания общеобразовательных организаций. Правила проектирования»</w:t>
            </w:r>
          </w:p>
        </w:tc>
      </w:tr>
      <w:tr w:rsidR="00144F9E" w:rsidRPr="00144F9E" w:rsidTr="00144F9E">
        <w:tc>
          <w:tcPr>
            <w:tcW w:w="8709"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г) другие здания, строения, сооружения</w:t>
            </w:r>
          </w:p>
        </w:tc>
        <w:tc>
          <w:tcPr>
            <w:tcW w:w="6804"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не подлежит установлению</w:t>
            </w:r>
          </w:p>
        </w:tc>
      </w:tr>
      <w:tr w:rsidR="00144F9E" w:rsidRPr="00144F9E" w:rsidTr="00144F9E">
        <w:tc>
          <w:tcPr>
            <w:tcW w:w="8709" w:type="dxa"/>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 xml:space="preserve">2) предельная высота зданий, строений, сооружений за исключением случая расположения таких объектов в </w:t>
            </w:r>
            <w:r w:rsidRPr="00144F9E">
              <w:rPr>
                <w:rFonts w:ascii="Times New Roman" w:eastAsia="Calibri" w:hAnsi="Times New Roman" w:cs="Times New Roman"/>
                <w:sz w:val="20"/>
                <w:szCs w:val="20"/>
              </w:rPr>
              <w:t xml:space="preserve">зонах с особыми условиями использования территорий, </w:t>
            </w:r>
            <w:r w:rsidRPr="00144F9E">
              <w:rPr>
                <w:rFonts w:ascii="Times New Roman" w:eastAsia="Times New Roman" w:hAnsi="Times New Roman" w:cs="Times New Roman"/>
                <w:sz w:val="20"/>
                <w:szCs w:val="20"/>
                <w:lang w:eastAsia="ru-RU"/>
              </w:rPr>
              <w:t>в границе территории исторического поселения регионального значения город Псков</w:t>
            </w:r>
          </w:p>
        </w:tc>
        <w:tc>
          <w:tcPr>
            <w:tcW w:w="6804"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не подлежит установлению</w:t>
            </w:r>
          </w:p>
        </w:tc>
      </w:tr>
      <w:tr w:rsidR="00144F9E" w:rsidRPr="00144F9E" w:rsidTr="00144F9E">
        <w:tc>
          <w:tcPr>
            <w:tcW w:w="8709" w:type="dxa"/>
          </w:tcPr>
          <w:p w:rsidR="00144F9E" w:rsidRPr="00144F9E" w:rsidRDefault="00144F9E" w:rsidP="00144F9E">
            <w:pPr>
              <w:autoSpaceDE w:val="0"/>
              <w:autoSpaceDN w:val="0"/>
              <w:adjustRightInd w:val="0"/>
              <w:spacing w:after="0" w:line="240" w:lineRule="auto"/>
              <w:jc w:val="both"/>
              <w:outlineLvl w:val="0"/>
              <w:rPr>
                <w:rFonts w:ascii="Times New Roman" w:eastAsia="Calibri" w:hAnsi="Times New Roman" w:cs="Times New Roman"/>
                <w:sz w:val="20"/>
                <w:szCs w:val="20"/>
              </w:rPr>
            </w:pPr>
            <w:r w:rsidRPr="00144F9E">
              <w:rPr>
                <w:rFonts w:ascii="Times New Roman" w:eastAsia="Times New Roman" w:hAnsi="Times New Roman" w:cs="Times New Roman"/>
                <w:sz w:val="20"/>
                <w:szCs w:val="20"/>
                <w:lang w:eastAsia="ru-RU"/>
              </w:rPr>
              <w:t xml:space="preserve">3) предельная высота зданий, строений, сооружений в случае расположения таких объектов в зонах </w:t>
            </w:r>
            <w:r w:rsidRPr="00144F9E">
              <w:rPr>
                <w:rFonts w:ascii="Times New Roman" w:eastAsia="Calibri" w:hAnsi="Times New Roman" w:cs="Times New Roman"/>
                <w:sz w:val="20"/>
                <w:szCs w:val="20"/>
              </w:rPr>
              <w:t>с особыми условиями использования территорий</w:t>
            </w:r>
            <w:r w:rsidRPr="00144F9E">
              <w:rPr>
                <w:rFonts w:ascii="Times New Roman" w:eastAsia="Times New Roman" w:hAnsi="Times New Roman" w:cs="Times New Roman"/>
                <w:sz w:val="20"/>
                <w:szCs w:val="20"/>
                <w:lang w:eastAsia="ru-RU"/>
              </w:rPr>
              <w:t>, в границе территории исторического поселения регионального значения город Псков</w:t>
            </w:r>
          </w:p>
        </w:tc>
        <w:tc>
          <w:tcPr>
            <w:tcW w:w="6804"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 xml:space="preserve">в соответствии с регламентами использования территории, утвержденными правовыми актами </w:t>
            </w:r>
          </w:p>
        </w:tc>
      </w:tr>
      <w:tr w:rsidR="00144F9E" w:rsidRPr="00144F9E" w:rsidTr="00144F9E">
        <w:tc>
          <w:tcPr>
            <w:tcW w:w="8709"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 xml:space="preserve">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объектами капитального строительства, относящимися к основным видам разрешенного использования объектов капитального строительства, ко всей площади земельного участка: </w:t>
            </w:r>
          </w:p>
        </w:tc>
        <w:tc>
          <w:tcPr>
            <w:tcW w:w="6804"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r>
      <w:tr w:rsidR="00144F9E" w:rsidRPr="00144F9E" w:rsidTr="00144F9E">
        <w:trPr>
          <w:trHeight w:val="642"/>
        </w:trPr>
        <w:tc>
          <w:tcPr>
            <w:tcW w:w="8709" w:type="dxa"/>
          </w:tcPr>
          <w:p w:rsidR="00144F9E" w:rsidRPr="00144F9E" w:rsidRDefault="00144F9E" w:rsidP="00144F9E">
            <w:pPr>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1) для земельных участков, расположенных в границах территории, в отношении которой утвержден проект планировки территории</w:t>
            </w:r>
          </w:p>
        </w:tc>
        <w:tc>
          <w:tcPr>
            <w:tcW w:w="6804"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в соответствии с проектом планировки территории</w:t>
            </w:r>
          </w:p>
        </w:tc>
      </w:tr>
      <w:tr w:rsidR="00144F9E" w:rsidRPr="00144F9E" w:rsidTr="00144F9E">
        <w:tc>
          <w:tcPr>
            <w:tcW w:w="8709"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2) для земельных участков, расположенных в границах застроенной территории, в отношении которой не утвержден проект планировки территории:</w:t>
            </w:r>
          </w:p>
        </w:tc>
        <w:tc>
          <w:tcPr>
            <w:tcW w:w="6804" w:type="dxa"/>
          </w:tcPr>
          <w:p w:rsidR="00144F9E" w:rsidRPr="00144F9E" w:rsidRDefault="00144F9E" w:rsidP="00144F9E">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144F9E" w:rsidRPr="00144F9E" w:rsidTr="00144F9E">
        <w:tc>
          <w:tcPr>
            <w:tcW w:w="8709"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а) с видом разрешенного использования «Малоэтажная многоквартирная жилая застройка», «</w:t>
            </w:r>
            <w:proofErr w:type="spellStart"/>
            <w:r w:rsidRPr="00144F9E">
              <w:rPr>
                <w:rFonts w:ascii="Times New Roman" w:eastAsia="Times New Roman" w:hAnsi="Times New Roman" w:cs="Times New Roman"/>
                <w:sz w:val="20"/>
                <w:szCs w:val="20"/>
                <w:lang w:eastAsia="ru-RU"/>
              </w:rPr>
              <w:t>Среднеэтажная</w:t>
            </w:r>
            <w:proofErr w:type="spellEnd"/>
            <w:r w:rsidRPr="00144F9E">
              <w:rPr>
                <w:rFonts w:ascii="Times New Roman" w:eastAsia="Times New Roman" w:hAnsi="Times New Roman" w:cs="Times New Roman"/>
                <w:sz w:val="20"/>
                <w:szCs w:val="20"/>
                <w:lang w:eastAsia="ru-RU"/>
              </w:rPr>
              <w:t xml:space="preserve"> жилая застройка»</w:t>
            </w:r>
          </w:p>
        </w:tc>
        <w:tc>
          <w:tcPr>
            <w:tcW w:w="6804"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40 %</w:t>
            </w:r>
          </w:p>
        </w:tc>
      </w:tr>
      <w:tr w:rsidR="00144F9E" w:rsidRPr="00144F9E" w:rsidTr="00144F9E">
        <w:tc>
          <w:tcPr>
            <w:tcW w:w="8709" w:type="dxa"/>
          </w:tcPr>
          <w:p w:rsidR="00144F9E" w:rsidRPr="00144F9E" w:rsidRDefault="00144F9E" w:rsidP="00144F9E">
            <w:pPr>
              <w:rPr>
                <w:rFonts w:ascii="Times New Roman" w:eastAsia="Calibri" w:hAnsi="Times New Roman" w:cs="Times New Roman"/>
                <w:sz w:val="20"/>
                <w:szCs w:val="20"/>
              </w:rPr>
            </w:pPr>
            <w:r w:rsidRPr="00144F9E">
              <w:rPr>
                <w:rFonts w:ascii="Times New Roman" w:eastAsia="Times New Roman" w:hAnsi="Times New Roman" w:cs="Times New Roman"/>
                <w:sz w:val="20"/>
                <w:szCs w:val="20"/>
                <w:lang w:eastAsia="ru-RU"/>
              </w:rPr>
              <w:t xml:space="preserve">б) с видом разрешенного использования «Дошкольное, начальное и среднее общее образование» </w:t>
            </w:r>
          </w:p>
        </w:tc>
        <w:tc>
          <w:tcPr>
            <w:tcW w:w="6804" w:type="dxa"/>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 xml:space="preserve">В соответствии со сводами правил: </w:t>
            </w:r>
          </w:p>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«СП 252.1325800.2016. Свод правил. Здания дошкольных образовательных организаций. Правила проектирования»;</w:t>
            </w:r>
          </w:p>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«СП 251.1325800.2016. Свод правил. Здания общеобразовательных организаций. Правила проектирования»</w:t>
            </w:r>
          </w:p>
        </w:tc>
      </w:tr>
      <w:tr w:rsidR="00144F9E" w:rsidRPr="00144F9E" w:rsidTr="00144F9E">
        <w:tc>
          <w:tcPr>
            <w:tcW w:w="8709"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в) с другими видами разрешенного использования</w:t>
            </w:r>
          </w:p>
        </w:tc>
        <w:tc>
          <w:tcPr>
            <w:tcW w:w="6804"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не подлежит установлению</w:t>
            </w:r>
          </w:p>
        </w:tc>
      </w:tr>
      <w:tr w:rsidR="00144F9E" w:rsidRPr="00144F9E" w:rsidTr="00144F9E">
        <w:tc>
          <w:tcPr>
            <w:tcW w:w="8709"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 xml:space="preserve">5. Максимальный процент застройки объектами вспомогательных видов разрешенного </w:t>
            </w:r>
            <w:r w:rsidRPr="00144F9E">
              <w:rPr>
                <w:rFonts w:ascii="Times New Roman" w:eastAsia="Times New Roman" w:hAnsi="Times New Roman" w:cs="Times New Roman"/>
                <w:b/>
                <w:sz w:val="20"/>
                <w:szCs w:val="20"/>
                <w:lang w:eastAsia="ru-RU"/>
              </w:rPr>
              <w:lastRenderedPageBreak/>
              <w:t>использования в границах земельного участка, определяемый как отношение суммарной площади земельного участка, которая может быть застроена объектами вспомогательных видов разрешенного использования, к суммарной площади земельного участка, которая может быть застроена объектами основных видов разрешенного использования  и/или условно разрешенных видов использования</w:t>
            </w:r>
          </w:p>
        </w:tc>
        <w:tc>
          <w:tcPr>
            <w:tcW w:w="6804"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lastRenderedPageBreak/>
              <w:t>не подлежит установлению</w:t>
            </w:r>
          </w:p>
        </w:tc>
      </w:tr>
      <w:tr w:rsidR="00144F9E" w:rsidRPr="00144F9E" w:rsidTr="00144F9E">
        <w:tc>
          <w:tcPr>
            <w:tcW w:w="8709" w:type="dxa"/>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lastRenderedPageBreak/>
              <w:t>6.</w:t>
            </w:r>
            <w:r w:rsidRPr="00144F9E">
              <w:rPr>
                <w:rFonts w:ascii="Times New Roman" w:eastAsia="Calibri" w:hAnsi="Times New Roman" w:cs="Times New Roman"/>
                <w:b/>
                <w:sz w:val="20"/>
                <w:szCs w:val="20"/>
              </w:rPr>
              <w:t xml:space="preserve"> Максимальный р</w:t>
            </w:r>
            <w:r w:rsidRPr="00144F9E">
              <w:rPr>
                <w:rFonts w:ascii="Times New Roman" w:eastAsia="Times New Roman" w:hAnsi="Times New Roman" w:cs="Times New Roman"/>
                <w:b/>
                <w:sz w:val="20"/>
                <w:szCs w:val="20"/>
                <w:lang w:eastAsia="ru-RU"/>
              </w:rPr>
              <w:t xml:space="preserve">азмер санитарно-защитной </w:t>
            </w:r>
            <w:r w:rsidRPr="00144F9E">
              <w:rPr>
                <w:rFonts w:ascii="Times New Roman" w:eastAsia="Calibri" w:hAnsi="Times New Roman" w:cs="Times New Roman"/>
                <w:b/>
                <w:sz w:val="20"/>
                <w:szCs w:val="20"/>
              </w:rPr>
              <w:t xml:space="preserve">зоны объектов, </w:t>
            </w:r>
            <w:r w:rsidRPr="00144F9E">
              <w:rPr>
                <w:rFonts w:ascii="Times New Roman" w:eastAsia="Calibri" w:hAnsi="Times New Roman" w:cs="Times New Roman"/>
                <w:b/>
                <w:bCs/>
                <w:sz w:val="20"/>
                <w:szCs w:val="20"/>
              </w:rPr>
              <w:t>в отношении которых подлежат установлению санитарно-защитные зоны</w:t>
            </w:r>
          </w:p>
        </w:tc>
        <w:tc>
          <w:tcPr>
            <w:tcW w:w="6804"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50 метров</w:t>
            </w: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144F9E" w:rsidRPr="00144F9E" w:rsidTr="00144F9E">
        <w:tc>
          <w:tcPr>
            <w:tcW w:w="8709"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 xml:space="preserve">7. </w:t>
            </w:r>
            <w:proofErr w:type="gramStart"/>
            <w:r w:rsidRPr="00144F9E">
              <w:rPr>
                <w:rFonts w:ascii="Times New Roman" w:eastAsia="Times New Roman" w:hAnsi="Times New Roman" w:cs="Times New Roman"/>
                <w:b/>
                <w:sz w:val="20"/>
                <w:szCs w:val="20"/>
                <w:lang w:eastAsia="ru-RU"/>
              </w:rPr>
              <w:t>Архитектурные решения объектов капитального строительства, расположенных в границах территории исторического поселения регионального значения город Псков (цветовое решение внешнего облика объекта капитального строительства, строительные материалы, определяющие внешний облик объекта капитального строительства, объемно-пространственные и архитектурно-стилистические характеристики объекта капитального строительства, влияющие на его внешний облик и (или) на композицию и силуэт застройки исторического поселения регионального значения город Псков)</w:t>
            </w:r>
            <w:r w:rsidRPr="00144F9E">
              <w:rPr>
                <w:rFonts w:ascii="Arial" w:eastAsia="Calibri" w:hAnsi="Arial" w:cs="Arial"/>
                <w:b/>
                <w:sz w:val="20"/>
                <w:szCs w:val="20"/>
              </w:rPr>
              <w:t xml:space="preserve"> </w:t>
            </w:r>
            <w:proofErr w:type="gramEnd"/>
          </w:p>
        </w:tc>
        <w:tc>
          <w:tcPr>
            <w:tcW w:w="6804"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в соответствии с Приказом Государственного комитета Псковской области по охране объектов культурного наследия от 28.12.2016 № 564 «Об утверждении границы территории исторического поселения регионального значения город Псков, его предмета охраны и требований к градостроительным регламентам, разработанных применительно к территориальным зонам, расположенным в границе исторического поселения»</w:t>
            </w:r>
          </w:p>
        </w:tc>
      </w:tr>
    </w:tbl>
    <w:p w:rsidR="00144F9E" w:rsidRPr="00144F9E" w:rsidRDefault="00144F9E" w:rsidP="00144F9E">
      <w:pPr>
        <w:widowControl w:val="0"/>
        <w:autoSpaceDE w:val="0"/>
        <w:autoSpaceDN w:val="0"/>
        <w:spacing w:after="0" w:line="240" w:lineRule="auto"/>
        <w:jc w:val="both"/>
        <w:outlineLvl w:val="3"/>
        <w:rPr>
          <w:rFonts w:ascii="Times New Roman" w:eastAsia="Times New Roman" w:hAnsi="Times New Roman" w:cs="Times New Roman"/>
          <w:sz w:val="20"/>
          <w:szCs w:val="20"/>
          <w:lang w:eastAsia="ru-RU"/>
        </w:rPr>
      </w:pPr>
    </w:p>
    <w:p w:rsidR="00144F9E" w:rsidRPr="00144F9E" w:rsidRDefault="00144F9E" w:rsidP="00144F9E">
      <w:pPr>
        <w:widowControl w:val="0"/>
        <w:autoSpaceDE w:val="0"/>
        <w:autoSpaceDN w:val="0"/>
        <w:spacing w:after="0" w:line="240" w:lineRule="auto"/>
        <w:jc w:val="both"/>
        <w:outlineLvl w:val="3"/>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3)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 указаны в статье 2 настоящих Правил.</w:t>
      </w:r>
    </w:p>
    <w:p w:rsidR="00144F9E" w:rsidRPr="00144F9E" w:rsidRDefault="00144F9E" w:rsidP="00144F9E">
      <w:pPr>
        <w:widowControl w:val="0"/>
        <w:autoSpaceDE w:val="0"/>
        <w:autoSpaceDN w:val="0"/>
        <w:spacing w:after="0" w:line="240" w:lineRule="auto"/>
        <w:jc w:val="both"/>
        <w:outlineLvl w:val="3"/>
        <w:rPr>
          <w:rFonts w:ascii="Times New Roman" w:eastAsia="Times New Roman" w:hAnsi="Times New Roman" w:cs="Times New Roman"/>
          <w:b/>
          <w:sz w:val="20"/>
          <w:szCs w:val="20"/>
          <w:lang w:eastAsia="ru-RU"/>
        </w:rPr>
      </w:pPr>
      <w:bookmarkStart w:id="2" w:name="P847"/>
      <w:bookmarkEnd w:id="2"/>
    </w:p>
    <w:p w:rsidR="00144F9E" w:rsidRPr="00144F9E" w:rsidRDefault="00144F9E" w:rsidP="00144F9E">
      <w:pPr>
        <w:widowControl w:val="0"/>
        <w:autoSpaceDE w:val="0"/>
        <w:autoSpaceDN w:val="0"/>
        <w:spacing w:after="0" w:line="240" w:lineRule="auto"/>
        <w:jc w:val="both"/>
        <w:outlineLvl w:val="3"/>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9.4 Градостроительный регламент территориальной зоны Ж</w:t>
      </w:r>
      <w:proofErr w:type="gramStart"/>
      <w:r w:rsidRPr="00144F9E">
        <w:rPr>
          <w:rFonts w:ascii="Times New Roman" w:eastAsia="Times New Roman" w:hAnsi="Times New Roman" w:cs="Times New Roman"/>
          <w:b/>
          <w:sz w:val="20"/>
          <w:szCs w:val="20"/>
          <w:lang w:eastAsia="ru-RU"/>
        </w:rPr>
        <w:t>1</w:t>
      </w:r>
      <w:proofErr w:type="gramEnd"/>
      <w:r w:rsidRPr="00144F9E">
        <w:rPr>
          <w:rFonts w:ascii="Times New Roman" w:eastAsia="Times New Roman" w:hAnsi="Times New Roman" w:cs="Times New Roman"/>
          <w:b/>
          <w:sz w:val="20"/>
          <w:szCs w:val="20"/>
          <w:lang w:eastAsia="ru-RU"/>
        </w:rPr>
        <w:t xml:space="preserve"> - Зона многоэтажной жилой застройки (5-10 этажей) </w:t>
      </w:r>
    </w:p>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p>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1) Виды разрешенного использования земельных участков и объектов капитального строительства в территориальной зоне Ж</w:t>
      </w:r>
      <w:proofErr w:type="gramStart"/>
      <w:r w:rsidRPr="00144F9E">
        <w:rPr>
          <w:rFonts w:ascii="Times New Roman" w:eastAsia="Times New Roman" w:hAnsi="Times New Roman" w:cs="Times New Roman"/>
          <w:sz w:val="20"/>
          <w:szCs w:val="20"/>
          <w:lang w:eastAsia="ru-RU"/>
        </w:rPr>
        <w:t>1</w:t>
      </w:r>
      <w:proofErr w:type="gramEnd"/>
      <w:r w:rsidRPr="00144F9E">
        <w:rPr>
          <w:rFonts w:ascii="Times New Roman" w:eastAsia="Times New Roman" w:hAnsi="Times New Roman" w:cs="Times New Roman"/>
          <w:sz w:val="20"/>
          <w:szCs w:val="20"/>
          <w:lang w:eastAsia="ru-RU"/>
        </w:rPr>
        <w:t xml:space="preserve"> - Зона многоэтажной жилой застройки (5-10 этажей):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992"/>
        <w:gridCol w:w="7859"/>
        <w:gridCol w:w="4394"/>
      </w:tblGrid>
      <w:tr w:rsidR="00144F9E" w:rsidRPr="00144F9E" w:rsidTr="00144F9E">
        <w:tc>
          <w:tcPr>
            <w:tcW w:w="2268" w:type="dxa"/>
            <w:vMerge w:val="restart"/>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18"/>
                <w:szCs w:val="18"/>
                <w:lang w:eastAsia="ru-RU"/>
              </w:rPr>
            </w:pPr>
            <w:r w:rsidRPr="00144F9E">
              <w:rPr>
                <w:rFonts w:ascii="Times New Roman" w:eastAsia="Times New Roman" w:hAnsi="Times New Roman" w:cs="Times New Roman"/>
                <w:b/>
                <w:sz w:val="18"/>
                <w:szCs w:val="18"/>
                <w:lang w:eastAsia="ru-RU"/>
              </w:rPr>
              <w:t>Наименование</w:t>
            </w:r>
          </w:p>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144F9E">
              <w:rPr>
                <w:rFonts w:ascii="Times New Roman" w:eastAsia="Times New Roman" w:hAnsi="Times New Roman" w:cs="Times New Roman"/>
                <w:b/>
                <w:sz w:val="18"/>
                <w:szCs w:val="18"/>
                <w:lang w:eastAsia="ru-RU"/>
              </w:rPr>
              <w:t>основного вида разрешенного использования земельного участка в соответствии с Классификатором видов разрешенного использования земельных участков, утвержденным Приказом Минэкономразвития России от 01.09.2014 № 540</w:t>
            </w:r>
          </w:p>
        </w:tc>
        <w:tc>
          <w:tcPr>
            <w:tcW w:w="992" w:type="dxa"/>
            <w:vMerge w:val="restart"/>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18"/>
                <w:szCs w:val="18"/>
                <w:lang w:eastAsia="ru-RU"/>
              </w:rPr>
            </w:pPr>
            <w:r w:rsidRPr="00144F9E">
              <w:rPr>
                <w:rFonts w:ascii="Times New Roman" w:eastAsia="Calibri" w:hAnsi="Times New Roman" w:cs="Times New Roman"/>
                <w:b/>
                <w:sz w:val="18"/>
                <w:szCs w:val="18"/>
              </w:rPr>
              <w:t>Код (числовое обозначение) вида разрешенного использования земельного участка</w:t>
            </w:r>
          </w:p>
        </w:tc>
        <w:tc>
          <w:tcPr>
            <w:tcW w:w="12253" w:type="dxa"/>
            <w:gridSpan w:val="2"/>
            <w:tcBorders>
              <w:bottom w:val="single" w:sz="4" w:space="0" w:color="auto"/>
            </w:tcBorders>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Описание вида разрешенного использования земельного участка</w:t>
            </w:r>
          </w:p>
        </w:tc>
      </w:tr>
      <w:tr w:rsidR="00144F9E" w:rsidRPr="00144F9E" w:rsidTr="00144F9E">
        <w:tc>
          <w:tcPr>
            <w:tcW w:w="2268" w:type="dxa"/>
            <w:vMerge/>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92" w:type="dxa"/>
            <w:vMerge/>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7859" w:type="dxa"/>
            <w:tcBorders>
              <w:top w:val="single" w:sz="4" w:space="0" w:color="auto"/>
              <w:left w:val="single" w:sz="4" w:space="0" w:color="auto"/>
              <w:bottom w:val="single" w:sz="4" w:space="0" w:color="auto"/>
              <w:right w:val="single" w:sz="4" w:space="0" w:color="auto"/>
            </w:tcBorders>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Основной вид разрешенного использования</w:t>
            </w:r>
          </w:p>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 xml:space="preserve">объекта капитального строительства </w:t>
            </w:r>
          </w:p>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20"/>
                <w:szCs w:val="20"/>
                <w:lang w:eastAsia="ru-RU"/>
              </w:rPr>
            </w:pPr>
          </w:p>
        </w:tc>
        <w:tc>
          <w:tcPr>
            <w:tcW w:w="4394" w:type="dxa"/>
            <w:tcBorders>
              <w:top w:val="single" w:sz="4" w:space="0" w:color="auto"/>
              <w:left w:val="single" w:sz="4" w:space="0" w:color="auto"/>
              <w:bottom w:val="single" w:sz="4" w:space="0" w:color="auto"/>
              <w:right w:val="single" w:sz="4" w:space="0" w:color="auto"/>
            </w:tcBorders>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Вспомогательный вид разрешенного использования, допустимый только в качестве дополнительного по отношению к основному виду разрешенного использования и условно разрешенному виду использования объекта капитального строительства</w:t>
            </w:r>
          </w:p>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 xml:space="preserve">и </w:t>
            </w:r>
            <w:proofErr w:type="gramStart"/>
            <w:r w:rsidRPr="00144F9E">
              <w:rPr>
                <w:rFonts w:ascii="Times New Roman" w:eastAsia="Times New Roman" w:hAnsi="Times New Roman" w:cs="Times New Roman"/>
                <w:b/>
                <w:sz w:val="20"/>
                <w:szCs w:val="20"/>
                <w:lang w:eastAsia="ru-RU"/>
              </w:rPr>
              <w:t>осуществляемый</w:t>
            </w:r>
            <w:proofErr w:type="gramEnd"/>
            <w:r w:rsidRPr="00144F9E">
              <w:rPr>
                <w:rFonts w:ascii="Times New Roman" w:eastAsia="Times New Roman" w:hAnsi="Times New Roman" w:cs="Times New Roman"/>
                <w:b/>
                <w:sz w:val="20"/>
                <w:szCs w:val="20"/>
                <w:lang w:eastAsia="ru-RU"/>
              </w:rPr>
              <w:t xml:space="preserve"> совместно с ним</w:t>
            </w:r>
          </w:p>
        </w:tc>
      </w:tr>
      <w:tr w:rsidR="00144F9E" w:rsidRPr="00144F9E" w:rsidTr="00144F9E">
        <w:tc>
          <w:tcPr>
            <w:tcW w:w="2268" w:type="dxa"/>
            <w:tcBorders>
              <w:top w:val="single" w:sz="4" w:space="0" w:color="auto"/>
              <w:left w:val="single" w:sz="4" w:space="0" w:color="auto"/>
              <w:bottom w:val="single" w:sz="4" w:space="0" w:color="auto"/>
              <w:right w:val="single" w:sz="4" w:space="0" w:color="auto"/>
            </w:tcBorders>
            <w:shd w:val="clear" w:color="auto" w:fill="EEECE1"/>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1</w:t>
            </w:r>
          </w:p>
        </w:tc>
        <w:tc>
          <w:tcPr>
            <w:tcW w:w="992" w:type="dxa"/>
            <w:tcBorders>
              <w:top w:val="single" w:sz="4" w:space="0" w:color="auto"/>
              <w:left w:val="single" w:sz="4" w:space="0" w:color="auto"/>
              <w:bottom w:val="single" w:sz="4" w:space="0" w:color="auto"/>
              <w:right w:val="single" w:sz="4" w:space="0" w:color="auto"/>
            </w:tcBorders>
            <w:shd w:val="clear" w:color="auto" w:fill="EEECE1"/>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2</w:t>
            </w:r>
          </w:p>
        </w:tc>
        <w:tc>
          <w:tcPr>
            <w:tcW w:w="7859" w:type="dxa"/>
            <w:tcBorders>
              <w:top w:val="single" w:sz="4" w:space="0" w:color="auto"/>
              <w:left w:val="single" w:sz="4" w:space="0" w:color="auto"/>
              <w:bottom w:val="single" w:sz="4" w:space="0" w:color="auto"/>
              <w:right w:val="single" w:sz="4" w:space="0" w:color="auto"/>
            </w:tcBorders>
            <w:shd w:val="clear" w:color="auto" w:fill="EAF1DD"/>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3</w:t>
            </w:r>
          </w:p>
        </w:tc>
        <w:tc>
          <w:tcPr>
            <w:tcW w:w="4394" w:type="dxa"/>
            <w:tcBorders>
              <w:top w:val="single" w:sz="4" w:space="0" w:color="auto"/>
              <w:left w:val="single" w:sz="4" w:space="0" w:color="auto"/>
              <w:bottom w:val="single" w:sz="4" w:space="0" w:color="auto"/>
              <w:right w:val="single" w:sz="4" w:space="0" w:color="auto"/>
            </w:tcBorders>
            <w:shd w:val="clear" w:color="auto" w:fill="EAF1DD"/>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4</w:t>
            </w:r>
          </w:p>
        </w:tc>
      </w:tr>
      <w:tr w:rsidR="00144F9E" w:rsidRPr="00144F9E" w:rsidTr="00144F9E">
        <w:tc>
          <w:tcPr>
            <w:tcW w:w="2268" w:type="dxa"/>
            <w:tcBorders>
              <w:left w:val="single" w:sz="4" w:space="0" w:color="auto"/>
            </w:tcBorders>
            <w:shd w:val="clear" w:color="auto" w:fill="DAEEF3"/>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proofErr w:type="spellStart"/>
            <w:r w:rsidRPr="00144F9E">
              <w:rPr>
                <w:rFonts w:ascii="Times New Roman" w:eastAsia="Calibri" w:hAnsi="Times New Roman" w:cs="Times New Roman"/>
                <w:sz w:val="20"/>
                <w:szCs w:val="20"/>
              </w:rPr>
              <w:lastRenderedPageBreak/>
              <w:t>Среднеэтажная</w:t>
            </w:r>
            <w:proofErr w:type="spellEnd"/>
            <w:r w:rsidRPr="00144F9E">
              <w:rPr>
                <w:rFonts w:ascii="Times New Roman" w:eastAsia="Calibri" w:hAnsi="Times New Roman" w:cs="Times New Roman"/>
                <w:sz w:val="20"/>
                <w:szCs w:val="20"/>
              </w:rPr>
              <w:t xml:space="preserve"> жилая застройка</w:t>
            </w: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992"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2.5</w:t>
            </w:r>
          </w:p>
        </w:tc>
        <w:tc>
          <w:tcPr>
            <w:tcW w:w="7859" w:type="dxa"/>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Размещение многоквартирных домов этажностью не выше восьми этажей;</w:t>
            </w:r>
          </w:p>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p>
        </w:tc>
        <w:tc>
          <w:tcPr>
            <w:tcW w:w="4394" w:type="dxa"/>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благоустройство и озеленение;</w:t>
            </w:r>
          </w:p>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размещение подземных гаражей и автостоянок;</w:t>
            </w:r>
          </w:p>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обустройство спортивных и детских площадок, площадок для отдыха;</w:t>
            </w:r>
          </w:p>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144F9E">
              <w:rPr>
                <w:rFonts w:ascii="Times New Roman" w:eastAsia="Calibri" w:hAnsi="Times New Roman" w:cs="Times New Roman"/>
                <w:sz w:val="20"/>
                <w:szCs w:val="20"/>
              </w:rPr>
              <w:t>размещение объектов обслуживания жилой застройки во встроенных, пристроенных и встроенно-пристроенных помещениях многоквартирного дома, если общая площадь таких помещений в многоквартирном доме не составляет более 20% общей площади помещений дома;</w:t>
            </w:r>
          </w:p>
        </w:tc>
      </w:tr>
      <w:tr w:rsidR="00144F9E" w:rsidRPr="00144F9E" w:rsidTr="00144F9E">
        <w:tc>
          <w:tcPr>
            <w:tcW w:w="2268" w:type="dxa"/>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Многоэтажная жилая застройка (высотная застройка)</w:t>
            </w: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992"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2.6</w:t>
            </w:r>
          </w:p>
        </w:tc>
        <w:tc>
          <w:tcPr>
            <w:tcW w:w="7859" w:type="dxa"/>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Размещение многоквартирных домов этажностью девять этажей и выше;</w:t>
            </w:r>
          </w:p>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p>
        </w:tc>
        <w:tc>
          <w:tcPr>
            <w:tcW w:w="4394" w:type="dxa"/>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благоустройство и озеленение придомовых территорий;</w:t>
            </w:r>
          </w:p>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обустройство спортивных и детских площадок, хозяйственных площадок и площадок для отдыха;</w:t>
            </w:r>
          </w:p>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размещение подземных гаражей и автостоянок, размещение объектов обслуживания жилой застройки во встроенных, пристроенных и встроенно-пристроенных помещениях многоквартирного дома в отдельных помещениях дома, если площадь таких помещений в многоквартирном доме не составляет более 15% от общей площади дома;</w:t>
            </w:r>
          </w:p>
        </w:tc>
      </w:tr>
      <w:tr w:rsidR="00144F9E" w:rsidRPr="00144F9E" w:rsidTr="00144F9E">
        <w:tc>
          <w:tcPr>
            <w:tcW w:w="2268" w:type="dxa"/>
            <w:shd w:val="clear" w:color="auto" w:fill="DAEEF3"/>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Общежития</w:t>
            </w: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992"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3.2.4</w:t>
            </w:r>
          </w:p>
        </w:tc>
        <w:tc>
          <w:tcPr>
            <w:tcW w:w="7859"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кодом 4.7;</w:t>
            </w:r>
          </w:p>
        </w:tc>
        <w:tc>
          <w:tcPr>
            <w:tcW w:w="4394"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144F9E" w:rsidRPr="00144F9E" w:rsidTr="00144F9E">
        <w:trPr>
          <w:trHeight w:val="1225"/>
        </w:trPr>
        <w:tc>
          <w:tcPr>
            <w:tcW w:w="2268" w:type="dxa"/>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Государственное управление</w:t>
            </w:r>
          </w:p>
        </w:tc>
        <w:tc>
          <w:tcPr>
            <w:tcW w:w="992"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3.8.1</w:t>
            </w:r>
          </w:p>
        </w:tc>
        <w:tc>
          <w:tcPr>
            <w:tcW w:w="7859" w:type="dxa"/>
          </w:tcPr>
          <w:p w:rsidR="00144F9E" w:rsidRPr="00144F9E" w:rsidRDefault="00144F9E" w:rsidP="00144F9E">
            <w:pPr>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Размещение зданий, предназначенных для размещения государственных органов, государственного пенсионного фонда, органов местного самоуправления, судов, а также организаций, непосредственно обеспечивающих их деятельность или оказывающих государственные и (или) муниципальные услуги;</w:t>
            </w:r>
          </w:p>
        </w:tc>
        <w:tc>
          <w:tcPr>
            <w:tcW w:w="4394"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144F9E" w:rsidRPr="00144F9E" w:rsidTr="00144F9E">
        <w:trPr>
          <w:trHeight w:val="891"/>
        </w:trPr>
        <w:tc>
          <w:tcPr>
            <w:tcW w:w="2268" w:type="dxa"/>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lastRenderedPageBreak/>
              <w:t>Представительская деятельность</w:t>
            </w:r>
          </w:p>
        </w:tc>
        <w:tc>
          <w:tcPr>
            <w:tcW w:w="992"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3.8.2</w:t>
            </w:r>
          </w:p>
        </w:tc>
        <w:tc>
          <w:tcPr>
            <w:tcW w:w="7859" w:type="dxa"/>
          </w:tcPr>
          <w:p w:rsidR="00144F9E" w:rsidRPr="00144F9E" w:rsidRDefault="00144F9E" w:rsidP="00144F9E">
            <w:pPr>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Размещение зданий, предназначенных для дипломатических представительств иностранных государств и субъектов Российской Федерации, консульских учреждений в Российской Федерации;</w:t>
            </w:r>
          </w:p>
        </w:tc>
        <w:tc>
          <w:tcPr>
            <w:tcW w:w="4394"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144F9E" w:rsidRPr="00144F9E" w:rsidTr="00144F9E">
        <w:tc>
          <w:tcPr>
            <w:tcW w:w="2268" w:type="dxa"/>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Деловое управление</w:t>
            </w: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992"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4.1</w:t>
            </w:r>
          </w:p>
        </w:tc>
        <w:tc>
          <w:tcPr>
            <w:tcW w:w="7859"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4394"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144F9E" w:rsidRPr="00144F9E" w:rsidTr="00144F9E">
        <w:tc>
          <w:tcPr>
            <w:tcW w:w="2268" w:type="dxa"/>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Банковская и страховая деятельность</w:t>
            </w:r>
          </w:p>
        </w:tc>
        <w:tc>
          <w:tcPr>
            <w:tcW w:w="992"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4.5</w:t>
            </w:r>
          </w:p>
        </w:tc>
        <w:tc>
          <w:tcPr>
            <w:tcW w:w="7859"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Размещение объектов капитального строительства, предназначенных для размещения организаций, оказывающих банковские и страховые услуги;</w:t>
            </w:r>
          </w:p>
        </w:tc>
        <w:tc>
          <w:tcPr>
            <w:tcW w:w="4394"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144F9E" w:rsidRPr="00144F9E" w:rsidTr="00144F9E">
        <w:tc>
          <w:tcPr>
            <w:tcW w:w="2268" w:type="dxa"/>
            <w:shd w:val="clear" w:color="auto" w:fill="DAEEF3"/>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Дошкольное, начальное и среднее общее образование</w:t>
            </w: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992"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3.5.1</w:t>
            </w:r>
          </w:p>
        </w:tc>
        <w:tc>
          <w:tcPr>
            <w:tcW w:w="7859" w:type="dxa"/>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proofErr w:type="gramStart"/>
            <w:r w:rsidRPr="00144F9E">
              <w:rPr>
                <w:rFonts w:ascii="Times New Roman" w:eastAsia="Calibri" w:hAnsi="Times New Roman" w:cs="Times New Roman"/>
                <w:sz w:val="20"/>
                <w:szCs w:val="20"/>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roofErr w:type="gramEnd"/>
          </w:p>
        </w:tc>
        <w:tc>
          <w:tcPr>
            <w:tcW w:w="4394"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144F9E" w:rsidRPr="00144F9E" w:rsidTr="00144F9E">
        <w:tc>
          <w:tcPr>
            <w:tcW w:w="2268" w:type="dxa"/>
            <w:tcBorders>
              <w:top w:val="single" w:sz="4" w:space="0" w:color="auto"/>
              <w:left w:val="single" w:sz="4" w:space="0" w:color="auto"/>
              <w:bottom w:val="single" w:sz="4" w:space="0" w:color="auto"/>
              <w:right w:val="single" w:sz="4" w:space="0" w:color="auto"/>
            </w:tcBorders>
            <w:shd w:val="clear" w:color="auto" w:fill="DAEEF3"/>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 xml:space="preserve">Объекты культурно-досуговой деятельности </w:t>
            </w:r>
          </w:p>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shd w:val="clear" w:color="auto" w:fill="DAEEF3"/>
          </w:tcPr>
          <w:p w:rsidR="00144F9E" w:rsidRPr="00144F9E" w:rsidRDefault="00144F9E" w:rsidP="00144F9E">
            <w:pPr>
              <w:autoSpaceDE w:val="0"/>
              <w:autoSpaceDN w:val="0"/>
              <w:adjustRightInd w:val="0"/>
              <w:spacing w:after="0" w:line="240" w:lineRule="auto"/>
              <w:jc w:val="center"/>
              <w:rPr>
                <w:rFonts w:ascii="Times New Roman" w:eastAsia="Calibri" w:hAnsi="Times New Roman" w:cs="Times New Roman"/>
                <w:sz w:val="20"/>
                <w:szCs w:val="20"/>
              </w:rPr>
            </w:pPr>
            <w:r w:rsidRPr="00144F9E">
              <w:rPr>
                <w:rFonts w:ascii="Times New Roman" w:eastAsia="Calibri" w:hAnsi="Times New Roman" w:cs="Times New Roman"/>
                <w:sz w:val="20"/>
                <w:szCs w:val="20"/>
              </w:rPr>
              <w:t>3.6.1</w:t>
            </w:r>
          </w:p>
        </w:tc>
        <w:tc>
          <w:tcPr>
            <w:tcW w:w="7859"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proofErr w:type="gramStart"/>
            <w:r w:rsidRPr="00144F9E">
              <w:rPr>
                <w:rFonts w:ascii="Times New Roman" w:eastAsia="Calibri" w:hAnsi="Times New Roman" w:cs="Times New Roman"/>
                <w:sz w:val="20"/>
                <w:szCs w:val="20"/>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roofErr w:type="gramEnd"/>
          </w:p>
        </w:tc>
        <w:tc>
          <w:tcPr>
            <w:tcW w:w="4394"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144F9E" w:rsidRPr="00144F9E" w:rsidTr="00144F9E">
        <w:tc>
          <w:tcPr>
            <w:tcW w:w="2268" w:type="dxa"/>
            <w:tcBorders>
              <w:top w:val="single" w:sz="4" w:space="0" w:color="auto"/>
              <w:left w:val="single" w:sz="4" w:space="0" w:color="auto"/>
              <w:bottom w:val="single" w:sz="4" w:space="0" w:color="auto"/>
              <w:right w:val="single" w:sz="4" w:space="0" w:color="auto"/>
            </w:tcBorders>
            <w:shd w:val="clear" w:color="auto" w:fill="DAEEF3"/>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Парки культуры и отдыха</w:t>
            </w:r>
          </w:p>
        </w:tc>
        <w:tc>
          <w:tcPr>
            <w:tcW w:w="992" w:type="dxa"/>
            <w:tcBorders>
              <w:top w:val="single" w:sz="4" w:space="0" w:color="auto"/>
              <w:left w:val="single" w:sz="4" w:space="0" w:color="auto"/>
              <w:bottom w:val="single" w:sz="4" w:space="0" w:color="auto"/>
              <w:right w:val="single" w:sz="4" w:space="0" w:color="auto"/>
            </w:tcBorders>
            <w:shd w:val="clear" w:color="auto" w:fill="DAEEF3"/>
          </w:tcPr>
          <w:p w:rsidR="00144F9E" w:rsidRPr="00144F9E" w:rsidRDefault="00144F9E" w:rsidP="00144F9E">
            <w:pPr>
              <w:autoSpaceDE w:val="0"/>
              <w:autoSpaceDN w:val="0"/>
              <w:adjustRightInd w:val="0"/>
              <w:spacing w:after="0" w:line="240" w:lineRule="auto"/>
              <w:jc w:val="center"/>
              <w:rPr>
                <w:rFonts w:ascii="Times New Roman" w:eastAsia="Calibri" w:hAnsi="Times New Roman" w:cs="Times New Roman"/>
                <w:sz w:val="20"/>
                <w:szCs w:val="20"/>
              </w:rPr>
            </w:pPr>
            <w:r w:rsidRPr="00144F9E">
              <w:rPr>
                <w:rFonts w:ascii="Times New Roman" w:eastAsia="Calibri" w:hAnsi="Times New Roman" w:cs="Times New Roman"/>
                <w:sz w:val="20"/>
                <w:szCs w:val="20"/>
              </w:rPr>
              <w:t>3.6.2</w:t>
            </w:r>
          </w:p>
        </w:tc>
        <w:tc>
          <w:tcPr>
            <w:tcW w:w="7859"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Размещение парков культуры и отдыха;</w:t>
            </w:r>
          </w:p>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p>
        </w:tc>
        <w:tc>
          <w:tcPr>
            <w:tcW w:w="4394"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144F9E" w:rsidRPr="00144F9E" w:rsidTr="00144F9E">
        <w:tc>
          <w:tcPr>
            <w:tcW w:w="2268" w:type="dxa"/>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Бытовое обслуживание</w:t>
            </w: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992"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3.3</w:t>
            </w:r>
          </w:p>
        </w:tc>
        <w:tc>
          <w:tcPr>
            <w:tcW w:w="7859" w:type="dxa"/>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4394"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144F9E" w:rsidRPr="00144F9E" w:rsidTr="00144F9E">
        <w:tc>
          <w:tcPr>
            <w:tcW w:w="2268" w:type="dxa"/>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Общественное питание</w:t>
            </w: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992"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4.6</w:t>
            </w:r>
          </w:p>
        </w:tc>
        <w:tc>
          <w:tcPr>
            <w:tcW w:w="7859"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4394"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144F9E" w:rsidRPr="00144F9E" w:rsidTr="00144F9E">
        <w:tc>
          <w:tcPr>
            <w:tcW w:w="2268" w:type="dxa"/>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Амбулаторно-поликлиническое обслуживание</w:t>
            </w:r>
          </w:p>
        </w:tc>
        <w:tc>
          <w:tcPr>
            <w:tcW w:w="992"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3.4.1</w:t>
            </w:r>
          </w:p>
        </w:tc>
        <w:tc>
          <w:tcPr>
            <w:tcW w:w="7859"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 xml:space="preserve">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w:t>
            </w:r>
            <w:r w:rsidRPr="00144F9E">
              <w:rPr>
                <w:rFonts w:ascii="Times New Roman" w:eastAsia="Times New Roman" w:hAnsi="Times New Roman" w:cs="Times New Roman"/>
                <w:sz w:val="20"/>
                <w:szCs w:val="20"/>
                <w:lang w:eastAsia="ru-RU"/>
              </w:rPr>
              <w:lastRenderedPageBreak/>
              <w:t>лаборатории);</w:t>
            </w:r>
          </w:p>
        </w:tc>
        <w:tc>
          <w:tcPr>
            <w:tcW w:w="4394"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144F9E" w:rsidRPr="00144F9E" w:rsidTr="00144F9E">
        <w:tc>
          <w:tcPr>
            <w:tcW w:w="2268" w:type="dxa"/>
            <w:shd w:val="clear" w:color="auto" w:fill="DAEEF3"/>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lastRenderedPageBreak/>
              <w:t>Магазины</w:t>
            </w: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992"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4.4</w:t>
            </w:r>
          </w:p>
        </w:tc>
        <w:tc>
          <w:tcPr>
            <w:tcW w:w="7859" w:type="dxa"/>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Размещение объектов капитального строительства, предназначенных для продажи товаров, торговая площадь которых составляет не более 400 кв.м;</w:t>
            </w:r>
          </w:p>
        </w:tc>
        <w:tc>
          <w:tcPr>
            <w:tcW w:w="4394" w:type="dxa"/>
          </w:tcPr>
          <w:p w:rsidR="00144F9E" w:rsidRPr="00144F9E" w:rsidRDefault="00144F9E" w:rsidP="00144F9E">
            <w:pPr>
              <w:autoSpaceDE w:val="0"/>
              <w:autoSpaceDN w:val="0"/>
              <w:adjustRightInd w:val="0"/>
              <w:spacing w:after="0" w:line="240" w:lineRule="auto"/>
              <w:jc w:val="center"/>
              <w:rPr>
                <w:rFonts w:ascii="Times New Roman" w:eastAsia="Calibri" w:hAnsi="Times New Roman" w:cs="Times New Roman"/>
                <w:sz w:val="20"/>
                <w:szCs w:val="20"/>
              </w:rPr>
            </w:pPr>
          </w:p>
        </w:tc>
      </w:tr>
      <w:tr w:rsidR="00144F9E" w:rsidRPr="00144F9E" w:rsidTr="00144F9E">
        <w:tc>
          <w:tcPr>
            <w:tcW w:w="2268" w:type="dxa"/>
            <w:tcBorders>
              <w:top w:val="single" w:sz="4" w:space="0" w:color="auto"/>
              <w:left w:val="single" w:sz="4" w:space="0" w:color="auto"/>
              <w:bottom w:val="single" w:sz="4" w:space="0" w:color="auto"/>
              <w:right w:val="single" w:sz="4" w:space="0" w:color="auto"/>
            </w:tcBorders>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Обеспечение занятий спортом в помещениях</w:t>
            </w:r>
          </w:p>
        </w:tc>
        <w:tc>
          <w:tcPr>
            <w:tcW w:w="992" w:type="dxa"/>
            <w:tcBorders>
              <w:top w:val="single" w:sz="4" w:space="0" w:color="auto"/>
              <w:left w:val="single" w:sz="4" w:space="0" w:color="auto"/>
              <w:bottom w:val="single" w:sz="4" w:space="0" w:color="auto"/>
              <w:right w:val="single" w:sz="4" w:space="0" w:color="auto"/>
            </w:tcBorders>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5.1.2</w:t>
            </w:r>
          </w:p>
        </w:tc>
        <w:tc>
          <w:tcPr>
            <w:tcW w:w="7859"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Размещение спортивных клубов, спортивных залов, бассейнов, физкультурно-оздоровительных комплексов в зданиях и сооружениях;</w:t>
            </w:r>
          </w:p>
        </w:tc>
        <w:tc>
          <w:tcPr>
            <w:tcW w:w="4394"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p>
        </w:tc>
      </w:tr>
      <w:tr w:rsidR="00144F9E" w:rsidRPr="00144F9E" w:rsidTr="00144F9E">
        <w:tc>
          <w:tcPr>
            <w:tcW w:w="2268" w:type="dxa"/>
            <w:tcBorders>
              <w:top w:val="single" w:sz="4" w:space="0" w:color="auto"/>
              <w:left w:val="single" w:sz="4" w:space="0" w:color="auto"/>
              <w:bottom w:val="single" w:sz="4" w:space="0" w:color="auto"/>
              <w:right w:val="single" w:sz="4" w:space="0" w:color="auto"/>
            </w:tcBorders>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Площадки для занятий спортом</w:t>
            </w:r>
          </w:p>
        </w:tc>
        <w:tc>
          <w:tcPr>
            <w:tcW w:w="992" w:type="dxa"/>
            <w:tcBorders>
              <w:top w:val="single" w:sz="4" w:space="0" w:color="auto"/>
              <w:left w:val="single" w:sz="4" w:space="0" w:color="auto"/>
              <w:bottom w:val="single" w:sz="4" w:space="0" w:color="auto"/>
              <w:right w:val="single" w:sz="4" w:space="0" w:color="auto"/>
            </w:tcBorders>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5.1.3</w:t>
            </w:r>
          </w:p>
        </w:tc>
        <w:tc>
          <w:tcPr>
            <w:tcW w:w="7859"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4394"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144F9E" w:rsidRPr="00144F9E" w:rsidTr="00144F9E">
        <w:trPr>
          <w:trHeight w:val="1487"/>
        </w:trPr>
        <w:tc>
          <w:tcPr>
            <w:tcW w:w="2268" w:type="dxa"/>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Предоставление коммунальных услуг</w:t>
            </w:r>
          </w:p>
        </w:tc>
        <w:tc>
          <w:tcPr>
            <w:tcW w:w="992"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3.1.1</w:t>
            </w:r>
          </w:p>
        </w:tc>
        <w:tc>
          <w:tcPr>
            <w:tcW w:w="7859" w:type="dxa"/>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proofErr w:type="gramStart"/>
            <w:r w:rsidRPr="00144F9E">
              <w:rPr>
                <w:rFonts w:ascii="Times New Roman" w:eastAsia="Calibri" w:hAnsi="Times New Roman" w:cs="Times New Roman"/>
                <w:sz w:val="20"/>
                <w:szCs w:val="20"/>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tc>
        <w:tc>
          <w:tcPr>
            <w:tcW w:w="4394"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144F9E" w:rsidRPr="00144F9E" w:rsidTr="00144F9E">
        <w:tc>
          <w:tcPr>
            <w:tcW w:w="2268" w:type="dxa"/>
            <w:shd w:val="clear" w:color="auto" w:fill="DAEEF3"/>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Административные здания организаций, обеспечивающих предоставление коммунальных услуг</w:t>
            </w:r>
          </w:p>
        </w:tc>
        <w:tc>
          <w:tcPr>
            <w:tcW w:w="992"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3.1.2</w:t>
            </w:r>
          </w:p>
        </w:tc>
        <w:tc>
          <w:tcPr>
            <w:tcW w:w="7859" w:type="dxa"/>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Размещение зданий, предназначенных для приема физических и юридических лиц в связи с предоставлением им коммунальных услуг;</w:t>
            </w:r>
          </w:p>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p>
        </w:tc>
        <w:tc>
          <w:tcPr>
            <w:tcW w:w="4394"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144F9E" w:rsidRPr="00144F9E" w:rsidTr="00144F9E">
        <w:trPr>
          <w:trHeight w:val="1262"/>
        </w:trPr>
        <w:tc>
          <w:tcPr>
            <w:tcW w:w="2268" w:type="dxa"/>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Обеспечение внутреннего правопорядка</w:t>
            </w: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992"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8.3</w:t>
            </w:r>
          </w:p>
        </w:tc>
        <w:tc>
          <w:tcPr>
            <w:tcW w:w="7859" w:type="dxa"/>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144F9E">
              <w:rPr>
                <w:rFonts w:ascii="Times New Roman" w:eastAsia="Times New Roman" w:hAnsi="Times New Roman" w:cs="Times New Roman"/>
                <w:sz w:val="20"/>
                <w:szCs w:val="20"/>
                <w:lang w:eastAsia="ru-RU"/>
              </w:rPr>
              <w:t>Росгвардии</w:t>
            </w:r>
            <w:proofErr w:type="spellEnd"/>
            <w:r w:rsidRPr="00144F9E">
              <w:rPr>
                <w:rFonts w:ascii="Times New Roman" w:eastAsia="Times New Roman" w:hAnsi="Times New Roman" w:cs="Times New Roman"/>
                <w:sz w:val="20"/>
                <w:szCs w:val="20"/>
                <w:lang w:eastAsia="ru-RU"/>
              </w:rPr>
              <w:t xml:space="preserve"> и спасательных служб, в которых существует военизированная служба;</w:t>
            </w:r>
          </w:p>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размещение объектов гражданской обороны, за исключением объектов гражданской обороны, являющихся частями производственных зданий</w:t>
            </w:r>
          </w:p>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p>
        </w:tc>
        <w:tc>
          <w:tcPr>
            <w:tcW w:w="4394"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144F9E" w:rsidRPr="00144F9E" w:rsidTr="00144F9E">
        <w:tc>
          <w:tcPr>
            <w:tcW w:w="2268" w:type="dxa"/>
            <w:tcBorders>
              <w:top w:val="single" w:sz="4" w:space="0" w:color="auto"/>
              <w:left w:val="single" w:sz="4" w:space="0" w:color="auto"/>
              <w:bottom w:val="single" w:sz="4" w:space="0" w:color="auto"/>
              <w:right w:val="single" w:sz="4" w:space="0" w:color="auto"/>
            </w:tcBorders>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Оказание услуг связи</w:t>
            </w: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3.2.3</w:t>
            </w:r>
          </w:p>
        </w:tc>
        <w:tc>
          <w:tcPr>
            <w:tcW w:w="7859" w:type="dxa"/>
            <w:tcBorders>
              <w:top w:val="single" w:sz="4" w:space="0" w:color="auto"/>
              <w:left w:val="single" w:sz="4" w:space="0" w:color="auto"/>
              <w:bottom w:val="single" w:sz="4" w:space="0" w:color="auto"/>
              <w:right w:val="single" w:sz="4" w:space="0" w:color="auto"/>
            </w:tcBorders>
            <w:shd w:val="clear" w:color="auto" w:fill="auto"/>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144F9E" w:rsidRPr="00144F9E" w:rsidTr="00144F9E">
        <w:tc>
          <w:tcPr>
            <w:tcW w:w="2268" w:type="dxa"/>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Гостиничное обслуживание</w:t>
            </w: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992"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4.7</w:t>
            </w:r>
          </w:p>
        </w:tc>
        <w:tc>
          <w:tcPr>
            <w:tcW w:w="7859" w:type="dxa"/>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4394"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144F9E" w:rsidRPr="00144F9E" w:rsidTr="00144F9E">
        <w:tc>
          <w:tcPr>
            <w:tcW w:w="2268" w:type="dxa"/>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lastRenderedPageBreak/>
              <w:t>Объекты дорожного сервиса</w:t>
            </w:r>
          </w:p>
        </w:tc>
        <w:tc>
          <w:tcPr>
            <w:tcW w:w="992"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4.9.1</w:t>
            </w: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7859" w:type="dxa"/>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 xml:space="preserve">Размещение сооружений дорожного сервиса (стоянок (парковок) транспортных средств вместимостью не более 100 </w:t>
            </w:r>
            <w:proofErr w:type="spellStart"/>
            <w:r w:rsidRPr="00144F9E">
              <w:rPr>
                <w:rFonts w:ascii="Times New Roman" w:eastAsia="Times New Roman" w:hAnsi="Times New Roman" w:cs="Times New Roman"/>
                <w:sz w:val="20"/>
                <w:szCs w:val="20"/>
                <w:lang w:eastAsia="ru-RU"/>
              </w:rPr>
              <w:t>машино</w:t>
            </w:r>
            <w:proofErr w:type="spellEnd"/>
            <w:r w:rsidRPr="00144F9E">
              <w:rPr>
                <w:rFonts w:ascii="Times New Roman" w:eastAsia="Times New Roman" w:hAnsi="Times New Roman" w:cs="Times New Roman"/>
                <w:sz w:val="20"/>
                <w:szCs w:val="20"/>
                <w:lang w:eastAsia="ru-RU"/>
              </w:rPr>
              <w:t>-мест);</w:t>
            </w:r>
          </w:p>
        </w:tc>
        <w:tc>
          <w:tcPr>
            <w:tcW w:w="4394"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32"/>
                <w:szCs w:val="32"/>
                <w:lang w:eastAsia="ru-RU"/>
              </w:rPr>
            </w:pPr>
          </w:p>
        </w:tc>
      </w:tr>
      <w:tr w:rsidR="00144F9E" w:rsidRPr="00144F9E" w:rsidTr="00144F9E">
        <w:tc>
          <w:tcPr>
            <w:tcW w:w="2268" w:type="dxa"/>
            <w:shd w:val="clear" w:color="auto" w:fill="DAEEF3"/>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Амбулаторное ветеринарное обслуживание</w:t>
            </w:r>
          </w:p>
        </w:tc>
        <w:tc>
          <w:tcPr>
            <w:tcW w:w="992" w:type="dxa"/>
            <w:shd w:val="clear" w:color="auto" w:fill="DAEEF3"/>
          </w:tcPr>
          <w:p w:rsidR="00144F9E" w:rsidRPr="00144F9E" w:rsidRDefault="00144F9E" w:rsidP="00144F9E">
            <w:pPr>
              <w:autoSpaceDE w:val="0"/>
              <w:autoSpaceDN w:val="0"/>
              <w:adjustRightInd w:val="0"/>
              <w:spacing w:after="0" w:line="240" w:lineRule="auto"/>
              <w:jc w:val="center"/>
              <w:rPr>
                <w:rFonts w:ascii="Times New Roman" w:eastAsia="Calibri" w:hAnsi="Times New Roman" w:cs="Times New Roman"/>
                <w:sz w:val="20"/>
                <w:szCs w:val="20"/>
              </w:rPr>
            </w:pPr>
            <w:r w:rsidRPr="00144F9E">
              <w:rPr>
                <w:rFonts w:ascii="Times New Roman" w:eastAsia="Calibri" w:hAnsi="Times New Roman" w:cs="Times New Roman"/>
                <w:sz w:val="20"/>
                <w:szCs w:val="20"/>
              </w:rPr>
              <w:t>3.10.1</w:t>
            </w:r>
          </w:p>
        </w:tc>
        <w:tc>
          <w:tcPr>
            <w:tcW w:w="7859" w:type="dxa"/>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Размещение объектов капитального строительства, предназначенных для оказания ветеринарных услуг без содержания животных;</w:t>
            </w:r>
          </w:p>
        </w:tc>
        <w:tc>
          <w:tcPr>
            <w:tcW w:w="4394"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144F9E" w:rsidRPr="00144F9E" w:rsidTr="00144F9E">
        <w:tc>
          <w:tcPr>
            <w:tcW w:w="2268" w:type="dxa"/>
            <w:tcBorders>
              <w:top w:val="single" w:sz="4" w:space="0" w:color="auto"/>
              <w:left w:val="single" w:sz="4" w:space="0" w:color="auto"/>
              <w:bottom w:val="single" w:sz="4" w:space="0" w:color="auto"/>
              <w:right w:val="single" w:sz="4" w:space="0" w:color="auto"/>
            </w:tcBorders>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Улично-дорожная сеть</w:t>
            </w: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12.0.1</w:t>
            </w:r>
          </w:p>
        </w:tc>
        <w:tc>
          <w:tcPr>
            <w:tcW w:w="7859"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 xml:space="preserve">Размещение объектов улично-дорожной сети: автомобильных дорог, пешеходных тротуаров в границах населенных пунктов, пешеходных переходов, бульваров, площадей, проездов, велодорожек и объектов </w:t>
            </w:r>
            <w:proofErr w:type="spellStart"/>
            <w:r w:rsidRPr="00144F9E">
              <w:rPr>
                <w:rFonts w:ascii="Times New Roman" w:eastAsia="Times New Roman" w:hAnsi="Times New Roman" w:cs="Times New Roman"/>
                <w:sz w:val="20"/>
                <w:szCs w:val="20"/>
                <w:lang w:eastAsia="ru-RU"/>
              </w:rPr>
              <w:t>велотранспортной</w:t>
            </w:r>
            <w:proofErr w:type="spellEnd"/>
            <w:r w:rsidRPr="00144F9E">
              <w:rPr>
                <w:rFonts w:ascii="Times New Roman" w:eastAsia="Times New Roman" w:hAnsi="Times New Roman" w:cs="Times New Roman"/>
                <w:sz w:val="20"/>
                <w:szCs w:val="20"/>
                <w:lang w:eastAsia="ru-RU"/>
              </w:rPr>
              <w:t xml:space="preserve"> и инженерной инфраструктуры;</w:t>
            </w:r>
          </w:p>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размещение придорожных стоянок (парковок) транспортных сре</w:t>
            </w:r>
            <w:proofErr w:type="gramStart"/>
            <w:r w:rsidRPr="00144F9E">
              <w:rPr>
                <w:rFonts w:ascii="Times New Roman" w:eastAsia="Times New Roman" w:hAnsi="Times New Roman" w:cs="Times New Roman"/>
                <w:sz w:val="20"/>
                <w:szCs w:val="20"/>
                <w:lang w:eastAsia="ru-RU"/>
              </w:rPr>
              <w:t>дств в гр</w:t>
            </w:r>
            <w:proofErr w:type="gramEnd"/>
            <w:r w:rsidRPr="00144F9E">
              <w:rPr>
                <w:rFonts w:ascii="Times New Roman" w:eastAsia="Times New Roman" w:hAnsi="Times New Roman" w:cs="Times New Roman"/>
                <w:sz w:val="20"/>
                <w:szCs w:val="20"/>
                <w:lang w:eastAsia="ru-RU"/>
              </w:rPr>
              <w:t>аницах городских улиц и дорог, за исключением предусмотренных видами разрешенного использования с кодами 2.7.1, 7.2.3, а также некапитальных сооружений, предназначенных для охраны транспортных средств;</w:t>
            </w:r>
          </w:p>
        </w:tc>
        <w:tc>
          <w:tcPr>
            <w:tcW w:w="4394"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p>
        </w:tc>
      </w:tr>
      <w:tr w:rsidR="00144F9E" w:rsidRPr="00144F9E" w:rsidTr="00144F9E">
        <w:tc>
          <w:tcPr>
            <w:tcW w:w="2268" w:type="dxa"/>
            <w:tcBorders>
              <w:top w:val="single" w:sz="4" w:space="0" w:color="auto"/>
              <w:left w:val="single" w:sz="4" w:space="0" w:color="auto"/>
              <w:bottom w:val="single" w:sz="4" w:space="0" w:color="auto"/>
              <w:right w:val="single" w:sz="4" w:space="0" w:color="auto"/>
            </w:tcBorders>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Благоустройство территории</w:t>
            </w: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12.0.2</w:t>
            </w:r>
          </w:p>
        </w:tc>
        <w:tc>
          <w:tcPr>
            <w:tcW w:w="7859"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4394"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p>
        </w:tc>
      </w:tr>
      <w:tr w:rsidR="00144F9E" w:rsidRPr="00144F9E" w:rsidTr="00144F9E">
        <w:tc>
          <w:tcPr>
            <w:tcW w:w="2268"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Наименование</w:t>
            </w:r>
          </w:p>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условно разрешенного вида использования земельного участка</w:t>
            </w:r>
          </w:p>
        </w:tc>
        <w:tc>
          <w:tcPr>
            <w:tcW w:w="992"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20"/>
                <w:szCs w:val="20"/>
                <w:lang w:eastAsia="ru-RU"/>
              </w:rPr>
            </w:pPr>
          </w:p>
        </w:tc>
        <w:tc>
          <w:tcPr>
            <w:tcW w:w="7859"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Наименование</w:t>
            </w:r>
          </w:p>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условно разрешенного вида использования</w:t>
            </w:r>
          </w:p>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объекта капитального строительства</w:t>
            </w:r>
          </w:p>
        </w:tc>
        <w:tc>
          <w:tcPr>
            <w:tcW w:w="4394"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20"/>
                <w:szCs w:val="20"/>
                <w:lang w:eastAsia="ru-RU"/>
              </w:rPr>
            </w:pPr>
          </w:p>
        </w:tc>
      </w:tr>
      <w:tr w:rsidR="00144F9E" w:rsidRPr="00144F9E" w:rsidTr="00144F9E">
        <w:tc>
          <w:tcPr>
            <w:tcW w:w="2268" w:type="dxa"/>
            <w:shd w:val="clear" w:color="auto" w:fill="DAEEF3"/>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Магазины</w:t>
            </w:r>
          </w:p>
        </w:tc>
        <w:tc>
          <w:tcPr>
            <w:tcW w:w="992" w:type="dxa"/>
            <w:shd w:val="clear" w:color="auto" w:fill="DAEEF3"/>
          </w:tcPr>
          <w:p w:rsidR="00144F9E" w:rsidRPr="00144F9E" w:rsidRDefault="00144F9E" w:rsidP="00144F9E">
            <w:pPr>
              <w:autoSpaceDE w:val="0"/>
              <w:autoSpaceDN w:val="0"/>
              <w:adjustRightInd w:val="0"/>
              <w:spacing w:after="0" w:line="240" w:lineRule="auto"/>
              <w:jc w:val="center"/>
              <w:rPr>
                <w:rFonts w:ascii="Times New Roman" w:eastAsia="Calibri" w:hAnsi="Times New Roman" w:cs="Times New Roman"/>
                <w:sz w:val="20"/>
                <w:szCs w:val="20"/>
              </w:rPr>
            </w:pPr>
            <w:r w:rsidRPr="00144F9E">
              <w:rPr>
                <w:rFonts w:ascii="Times New Roman" w:eastAsia="Calibri" w:hAnsi="Times New Roman" w:cs="Times New Roman"/>
                <w:sz w:val="20"/>
                <w:szCs w:val="20"/>
              </w:rPr>
              <w:t>4.4</w:t>
            </w:r>
          </w:p>
        </w:tc>
        <w:tc>
          <w:tcPr>
            <w:tcW w:w="7859" w:type="dxa"/>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Размещение объектов капитального строительства, предназначенных для продажи товаров, торговая площадь которых составляет 400-5000  кв.м;</w:t>
            </w:r>
          </w:p>
        </w:tc>
        <w:tc>
          <w:tcPr>
            <w:tcW w:w="4394"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144F9E" w:rsidRPr="00144F9E" w:rsidTr="00144F9E">
        <w:tc>
          <w:tcPr>
            <w:tcW w:w="2268" w:type="dxa"/>
            <w:shd w:val="clear" w:color="auto" w:fill="DAEEF3"/>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proofErr w:type="gramStart"/>
            <w:r w:rsidRPr="00144F9E">
              <w:rPr>
                <w:rFonts w:ascii="Times New Roman" w:eastAsia="Calibri" w:hAnsi="Times New Roman" w:cs="Times New Roman"/>
                <w:sz w:val="20"/>
                <w:szCs w:val="20"/>
              </w:rPr>
              <w:t>Объекты торговли (торговые центры, торгово-развлекательные центры (комплексы)</w:t>
            </w:r>
            <w:proofErr w:type="gramEnd"/>
          </w:p>
        </w:tc>
        <w:tc>
          <w:tcPr>
            <w:tcW w:w="992" w:type="dxa"/>
            <w:shd w:val="clear" w:color="auto" w:fill="DAEEF3"/>
          </w:tcPr>
          <w:p w:rsidR="00144F9E" w:rsidRPr="00144F9E" w:rsidRDefault="00144F9E" w:rsidP="00144F9E">
            <w:pPr>
              <w:autoSpaceDE w:val="0"/>
              <w:autoSpaceDN w:val="0"/>
              <w:adjustRightInd w:val="0"/>
              <w:spacing w:after="0" w:line="240" w:lineRule="auto"/>
              <w:jc w:val="center"/>
              <w:rPr>
                <w:rFonts w:ascii="Times New Roman" w:eastAsia="Calibri" w:hAnsi="Times New Roman" w:cs="Times New Roman"/>
                <w:sz w:val="20"/>
                <w:szCs w:val="20"/>
              </w:rPr>
            </w:pPr>
            <w:r w:rsidRPr="00144F9E">
              <w:rPr>
                <w:rFonts w:ascii="Times New Roman" w:eastAsia="Calibri" w:hAnsi="Times New Roman" w:cs="Times New Roman"/>
                <w:sz w:val="20"/>
                <w:szCs w:val="20"/>
              </w:rPr>
              <w:t>4.2</w:t>
            </w:r>
          </w:p>
        </w:tc>
        <w:tc>
          <w:tcPr>
            <w:tcW w:w="7859" w:type="dxa"/>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 xml:space="preserve">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кодами 4.5 - </w:t>
            </w:r>
            <w:hyperlink r:id="rId13" w:history="1">
              <w:r w:rsidRPr="00144F9E">
                <w:rPr>
                  <w:rFonts w:ascii="Times New Roman" w:eastAsia="Calibri" w:hAnsi="Times New Roman" w:cs="Times New Roman"/>
                  <w:sz w:val="20"/>
                  <w:szCs w:val="20"/>
                </w:rPr>
                <w:t>4.8.2</w:t>
              </w:r>
            </w:hyperlink>
            <w:r w:rsidRPr="00144F9E">
              <w:rPr>
                <w:rFonts w:ascii="Times New Roman" w:eastAsia="Calibri" w:hAnsi="Times New Roman" w:cs="Times New Roman"/>
                <w:sz w:val="20"/>
                <w:szCs w:val="20"/>
              </w:rPr>
              <w:t>;</w:t>
            </w:r>
          </w:p>
        </w:tc>
        <w:tc>
          <w:tcPr>
            <w:tcW w:w="4394"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размещение гаражей и (или) стоянок для автомобилей сотрудников и посетителей торгового центра</w:t>
            </w:r>
          </w:p>
        </w:tc>
      </w:tr>
      <w:tr w:rsidR="00144F9E" w:rsidRPr="00144F9E" w:rsidTr="00144F9E">
        <w:trPr>
          <w:trHeight w:val="474"/>
        </w:trPr>
        <w:tc>
          <w:tcPr>
            <w:tcW w:w="2268" w:type="dxa"/>
            <w:shd w:val="clear" w:color="auto" w:fill="DAEEF3"/>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proofErr w:type="spellStart"/>
            <w:r w:rsidRPr="00144F9E">
              <w:rPr>
                <w:rFonts w:ascii="Times New Roman" w:eastAsia="Calibri" w:hAnsi="Times New Roman" w:cs="Times New Roman"/>
                <w:sz w:val="20"/>
                <w:szCs w:val="20"/>
              </w:rPr>
              <w:t>Выставочно</w:t>
            </w:r>
            <w:proofErr w:type="spellEnd"/>
            <w:r w:rsidRPr="00144F9E">
              <w:rPr>
                <w:rFonts w:ascii="Times New Roman" w:eastAsia="Calibri" w:hAnsi="Times New Roman" w:cs="Times New Roman"/>
                <w:sz w:val="20"/>
                <w:szCs w:val="20"/>
              </w:rPr>
              <w:t>-ярмарочная деятельность</w:t>
            </w:r>
          </w:p>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p>
        </w:tc>
        <w:tc>
          <w:tcPr>
            <w:tcW w:w="992" w:type="dxa"/>
            <w:shd w:val="clear" w:color="auto" w:fill="DAEEF3"/>
          </w:tcPr>
          <w:p w:rsidR="00144F9E" w:rsidRPr="00144F9E" w:rsidRDefault="00144F9E" w:rsidP="00144F9E">
            <w:pPr>
              <w:autoSpaceDE w:val="0"/>
              <w:autoSpaceDN w:val="0"/>
              <w:adjustRightInd w:val="0"/>
              <w:spacing w:after="0" w:line="240" w:lineRule="auto"/>
              <w:jc w:val="center"/>
              <w:rPr>
                <w:rFonts w:ascii="Times New Roman" w:eastAsia="Calibri" w:hAnsi="Times New Roman" w:cs="Times New Roman"/>
                <w:sz w:val="20"/>
                <w:szCs w:val="20"/>
              </w:rPr>
            </w:pPr>
            <w:r w:rsidRPr="00144F9E">
              <w:rPr>
                <w:rFonts w:ascii="Times New Roman" w:eastAsia="Calibri" w:hAnsi="Times New Roman" w:cs="Times New Roman"/>
                <w:sz w:val="20"/>
                <w:szCs w:val="20"/>
              </w:rPr>
              <w:t>4.10</w:t>
            </w:r>
          </w:p>
        </w:tc>
        <w:tc>
          <w:tcPr>
            <w:tcW w:w="7859" w:type="dxa"/>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 xml:space="preserve">Размещение объектов капитального строительства, сооружений, предназначенных для осуществления </w:t>
            </w:r>
            <w:proofErr w:type="spellStart"/>
            <w:r w:rsidRPr="00144F9E">
              <w:rPr>
                <w:rFonts w:ascii="Times New Roman" w:eastAsia="Calibri" w:hAnsi="Times New Roman" w:cs="Times New Roman"/>
                <w:sz w:val="20"/>
                <w:szCs w:val="20"/>
              </w:rPr>
              <w:t>выставочно</w:t>
            </w:r>
            <w:proofErr w:type="spellEnd"/>
            <w:r w:rsidRPr="00144F9E">
              <w:rPr>
                <w:rFonts w:ascii="Times New Roman" w:eastAsia="Calibri" w:hAnsi="Times New Roman" w:cs="Times New Roman"/>
                <w:sz w:val="20"/>
                <w:szCs w:val="20"/>
              </w:rPr>
              <w:t xml:space="preserve">-ярмарочной и </w:t>
            </w:r>
            <w:proofErr w:type="spellStart"/>
            <w:r w:rsidRPr="00144F9E">
              <w:rPr>
                <w:rFonts w:ascii="Times New Roman" w:eastAsia="Calibri" w:hAnsi="Times New Roman" w:cs="Times New Roman"/>
                <w:sz w:val="20"/>
                <w:szCs w:val="20"/>
              </w:rPr>
              <w:t>конгрессной</w:t>
            </w:r>
            <w:proofErr w:type="spellEnd"/>
            <w:r w:rsidRPr="00144F9E">
              <w:rPr>
                <w:rFonts w:ascii="Times New Roman" w:eastAsia="Calibri" w:hAnsi="Times New Roman" w:cs="Times New Roman"/>
                <w:sz w:val="20"/>
                <w:szCs w:val="20"/>
              </w:rPr>
              <w:t xml:space="preserve"> деятельности;</w:t>
            </w:r>
          </w:p>
        </w:tc>
        <w:tc>
          <w:tcPr>
            <w:tcW w:w="4394" w:type="dxa"/>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p>
        </w:tc>
      </w:tr>
      <w:tr w:rsidR="00144F9E" w:rsidRPr="00144F9E" w:rsidTr="00144F9E">
        <w:tc>
          <w:tcPr>
            <w:tcW w:w="2268" w:type="dxa"/>
            <w:tcBorders>
              <w:top w:val="single" w:sz="4" w:space="0" w:color="auto"/>
              <w:left w:val="single" w:sz="4" w:space="0" w:color="auto"/>
              <w:bottom w:val="single" w:sz="4" w:space="0" w:color="auto"/>
              <w:right w:val="single" w:sz="4" w:space="0" w:color="auto"/>
            </w:tcBorders>
            <w:shd w:val="clear" w:color="auto" w:fill="DAEEF3"/>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 xml:space="preserve">Осуществление </w:t>
            </w:r>
            <w:r w:rsidRPr="00144F9E">
              <w:rPr>
                <w:rFonts w:ascii="Times New Roman" w:eastAsia="Calibri" w:hAnsi="Times New Roman" w:cs="Times New Roman"/>
                <w:sz w:val="20"/>
                <w:szCs w:val="20"/>
              </w:rPr>
              <w:lastRenderedPageBreak/>
              <w:t>религиозных обрядов</w:t>
            </w:r>
          </w:p>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shd w:val="clear" w:color="auto" w:fill="DAEEF3"/>
          </w:tcPr>
          <w:p w:rsidR="00144F9E" w:rsidRPr="00144F9E" w:rsidRDefault="00144F9E" w:rsidP="00144F9E">
            <w:pPr>
              <w:autoSpaceDE w:val="0"/>
              <w:autoSpaceDN w:val="0"/>
              <w:adjustRightInd w:val="0"/>
              <w:spacing w:after="0" w:line="240" w:lineRule="auto"/>
              <w:jc w:val="center"/>
              <w:rPr>
                <w:rFonts w:ascii="Times New Roman" w:eastAsia="Calibri" w:hAnsi="Times New Roman" w:cs="Times New Roman"/>
                <w:sz w:val="20"/>
                <w:szCs w:val="20"/>
              </w:rPr>
            </w:pPr>
            <w:r w:rsidRPr="00144F9E">
              <w:rPr>
                <w:rFonts w:ascii="Times New Roman" w:eastAsia="Calibri" w:hAnsi="Times New Roman" w:cs="Times New Roman"/>
                <w:sz w:val="20"/>
                <w:szCs w:val="20"/>
              </w:rPr>
              <w:lastRenderedPageBreak/>
              <w:t>3.7.1</w:t>
            </w:r>
          </w:p>
        </w:tc>
        <w:tc>
          <w:tcPr>
            <w:tcW w:w="7859"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 xml:space="preserve">Размещение зданий и сооружений, предназначенных для совершения религиозных </w:t>
            </w:r>
            <w:r w:rsidRPr="00144F9E">
              <w:rPr>
                <w:rFonts w:ascii="Times New Roman" w:eastAsia="Calibri" w:hAnsi="Times New Roman" w:cs="Times New Roman"/>
                <w:sz w:val="20"/>
                <w:szCs w:val="20"/>
              </w:rPr>
              <w:lastRenderedPageBreak/>
              <w:t>обрядов и церемоний (в том числе церкви, соборы, храмы, часовни, мечети, молельные дома, синагоги);</w:t>
            </w:r>
          </w:p>
        </w:tc>
        <w:tc>
          <w:tcPr>
            <w:tcW w:w="4394"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p>
        </w:tc>
      </w:tr>
      <w:tr w:rsidR="00144F9E" w:rsidRPr="00144F9E" w:rsidTr="00144F9E">
        <w:tc>
          <w:tcPr>
            <w:tcW w:w="2268" w:type="dxa"/>
            <w:tcBorders>
              <w:top w:val="single" w:sz="4" w:space="0" w:color="auto"/>
              <w:left w:val="single" w:sz="4" w:space="0" w:color="auto"/>
              <w:bottom w:val="single" w:sz="4" w:space="0" w:color="auto"/>
              <w:right w:val="single" w:sz="4" w:space="0" w:color="auto"/>
            </w:tcBorders>
            <w:shd w:val="clear" w:color="auto" w:fill="DAEEF3"/>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lastRenderedPageBreak/>
              <w:t>Религиозное управление и образование</w:t>
            </w:r>
          </w:p>
        </w:tc>
        <w:tc>
          <w:tcPr>
            <w:tcW w:w="992" w:type="dxa"/>
            <w:tcBorders>
              <w:top w:val="single" w:sz="4" w:space="0" w:color="auto"/>
              <w:left w:val="single" w:sz="4" w:space="0" w:color="auto"/>
              <w:bottom w:val="single" w:sz="4" w:space="0" w:color="auto"/>
              <w:right w:val="single" w:sz="4" w:space="0" w:color="auto"/>
            </w:tcBorders>
            <w:shd w:val="clear" w:color="auto" w:fill="DAEEF3"/>
          </w:tcPr>
          <w:p w:rsidR="00144F9E" w:rsidRPr="00144F9E" w:rsidRDefault="00144F9E" w:rsidP="00144F9E">
            <w:pPr>
              <w:autoSpaceDE w:val="0"/>
              <w:autoSpaceDN w:val="0"/>
              <w:adjustRightInd w:val="0"/>
              <w:spacing w:after="0" w:line="240" w:lineRule="auto"/>
              <w:jc w:val="center"/>
              <w:rPr>
                <w:rFonts w:ascii="Times New Roman" w:eastAsia="Calibri" w:hAnsi="Times New Roman" w:cs="Times New Roman"/>
                <w:sz w:val="20"/>
                <w:szCs w:val="20"/>
              </w:rPr>
            </w:pPr>
            <w:r w:rsidRPr="00144F9E">
              <w:rPr>
                <w:rFonts w:ascii="Times New Roman" w:eastAsia="Calibri" w:hAnsi="Times New Roman" w:cs="Times New Roman"/>
                <w:sz w:val="20"/>
                <w:szCs w:val="20"/>
              </w:rPr>
              <w:t>3.7.2</w:t>
            </w:r>
          </w:p>
        </w:tc>
        <w:tc>
          <w:tcPr>
            <w:tcW w:w="7859"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Размещение зданий,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дома священнослужителей, воскресные и религиозные школы, семинарии, духовные училища);</w:t>
            </w:r>
          </w:p>
        </w:tc>
        <w:tc>
          <w:tcPr>
            <w:tcW w:w="4394"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p>
        </w:tc>
      </w:tr>
      <w:tr w:rsidR="00144F9E" w:rsidRPr="00144F9E" w:rsidTr="00144F9E">
        <w:tblPrEx>
          <w:tblBorders>
            <w:insideH w:val="nil"/>
          </w:tblBorders>
        </w:tblPrEx>
        <w:tc>
          <w:tcPr>
            <w:tcW w:w="2268" w:type="dxa"/>
            <w:tcBorders>
              <w:top w:val="single" w:sz="4" w:space="0" w:color="auto"/>
              <w:left w:val="single" w:sz="4" w:space="0" w:color="auto"/>
              <w:bottom w:val="single" w:sz="4" w:space="0" w:color="auto"/>
              <w:right w:val="single" w:sz="4" w:space="0" w:color="auto"/>
            </w:tcBorders>
            <w:shd w:val="clear" w:color="auto" w:fill="DAEEF3"/>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Хранение автотранспорта</w:t>
            </w: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2.7.1</w:t>
            </w:r>
          </w:p>
        </w:tc>
        <w:tc>
          <w:tcPr>
            <w:tcW w:w="7859"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Размещение отдельно стоящих и пристроенных гаражей (</w:t>
            </w:r>
            <w:r w:rsidRPr="00144F9E">
              <w:rPr>
                <w:rFonts w:ascii="Times New Roman" w:eastAsia="Times New Roman" w:hAnsi="Times New Roman" w:cs="Times New Roman"/>
                <w:sz w:val="20"/>
                <w:szCs w:val="20"/>
                <w:lang w:eastAsia="ru-RU"/>
              </w:rPr>
              <w:t xml:space="preserve">объединяющих стояночные места в количестве не менее десяти), </w:t>
            </w:r>
            <w:r w:rsidRPr="00144F9E">
              <w:rPr>
                <w:rFonts w:ascii="Times New Roman" w:eastAsia="Calibri" w:hAnsi="Times New Roman" w:cs="Times New Roman"/>
                <w:sz w:val="20"/>
                <w:szCs w:val="20"/>
              </w:rPr>
              <w:t xml:space="preserve">в том числе подземных, предназначенных для хранения автотранспорта, в том числе с разделением на </w:t>
            </w:r>
            <w:proofErr w:type="spellStart"/>
            <w:r w:rsidRPr="00144F9E">
              <w:rPr>
                <w:rFonts w:ascii="Times New Roman" w:eastAsia="Calibri" w:hAnsi="Times New Roman" w:cs="Times New Roman"/>
                <w:sz w:val="20"/>
                <w:szCs w:val="20"/>
              </w:rPr>
              <w:t>машино</w:t>
            </w:r>
            <w:proofErr w:type="spellEnd"/>
            <w:r w:rsidRPr="00144F9E">
              <w:rPr>
                <w:rFonts w:ascii="Times New Roman" w:eastAsia="Calibri" w:hAnsi="Times New Roman" w:cs="Times New Roman"/>
                <w:sz w:val="20"/>
                <w:szCs w:val="20"/>
              </w:rPr>
              <w:t>-места;</w:t>
            </w:r>
          </w:p>
        </w:tc>
        <w:tc>
          <w:tcPr>
            <w:tcW w:w="4394"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p>
        </w:tc>
      </w:tr>
    </w:tbl>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p>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 xml:space="preserve">2) </w:t>
      </w:r>
      <w:hyperlink r:id="rId14" w:history="1">
        <w:r w:rsidRPr="00144F9E">
          <w:rPr>
            <w:rFonts w:ascii="Times New Roman" w:eastAsia="Times New Roman" w:hAnsi="Times New Roman" w:cs="Times New Roman"/>
            <w:sz w:val="20"/>
            <w:szCs w:val="20"/>
            <w:lang w:eastAsia="ru-RU"/>
          </w:rPr>
          <w:t>Предельные</w:t>
        </w:r>
      </w:hyperlink>
      <w:r w:rsidRPr="00144F9E">
        <w:rPr>
          <w:rFonts w:ascii="Times New Roman" w:eastAsia="Times New Roman" w:hAnsi="Times New Roman" w:cs="Times New Roman"/>
          <w:sz w:val="20"/>
          <w:szCs w:val="20"/>
          <w:lang w:eastAsia="ru-RU"/>
        </w:rPr>
        <w:t xml:space="preserve">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территориальной зоне Ж</w:t>
      </w:r>
      <w:proofErr w:type="gramStart"/>
      <w:r w:rsidRPr="00144F9E">
        <w:rPr>
          <w:rFonts w:ascii="Times New Roman" w:eastAsia="Times New Roman" w:hAnsi="Times New Roman" w:cs="Times New Roman"/>
          <w:sz w:val="20"/>
          <w:szCs w:val="20"/>
          <w:lang w:eastAsia="ru-RU"/>
        </w:rPr>
        <w:t>1</w:t>
      </w:r>
      <w:proofErr w:type="gramEnd"/>
      <w:r w:rsidRPr="00144F9E">
        <w:rPr>
          <w:rFonts w:ascii="Times New Roman" w:eastAsia="Times New Roman" w:hAnsi="Times New Roman" w:cs="Times New Roman"/>
          <w:sz w:val="20"/>
          <w:szCs w:val="20"/>
          <w:lang w:eastAsia="ru-RU"/>
        </w:rPr>
        <w:t xml:space="preserve"> - Зона многоэтажной жилой застройки (5-10 этажей):</w:t>
      </w:r>
    </w:p>
    <w:tbl>
      <w:tblPr>
        <w:tblW w:w="155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276"/>
        <w:gridCol w:w="6237"/>
      </w:tblGrid>
      <w:tr w:rsidR="00144F9E" w:rsidRPr="00144F9E" w:rsidTr="00144F9E">
        <w:tc>
          <w:tcPr>
            <w:tcW w:w="9276" w:type="dxa"/>
            <w:tcBorders>
              <w:top w:val="single" w:sz="4" w:space="0" w:color="auto"/>
              <w:left w:val="single" w:sz="4" w:space="0" w:color="auto"/>
              <w:bottom w:val="single" w:sz="4" w:space="0" w:color="auto"/>
              <w:right w:val="single" w:sz="4" w:space="0" w:color="auto"/>
            </w:tcBorders>
            <w:shd w:val="clear" w:color="auto" w:fill="auto"/>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1. Предельные (минимальные и (или) максимальные) размеры земельных участков, в том числе их площадь:</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не подлежит установлению</w:t>
            </w:r>
          </w:p>
        </w:tc>
      </w:tr>
      <w:tr w:rsidR="00144F9E" w:rsidRPr="00144F9E" w:rsidTr="00144F9E">
        <w:tc>
          <w:tcPr>
            <w:tcW w:w="9276" w:type="dxa"/>
          </w:tcPr>
          <w:p w:rsidR="00144F9E" w:rsidRPr="00144F9E" w:rsidRDefault="00144F9E" w:rsidP="00144F9E">
            <w:pPr>
              <w:widowControl w:val="0"/>
              <w:autoSpaceDE w:val="0"/>
              <w:autoSpaceDN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 xml:space="preserve">1) для земельных участков с видом разрешенного использования </w:t>
            </w:r>
            <w:r w:rsidRPr="00144F9E">
              <w:rPr>
                <w:rFonts w:ascii="Times New Roman" w:eastAsia="Times New Roman" w:hAnsi="Times New Roman" w:cs="Times New Roman"/>
                <w:sz w:val="20"/>
                <w:szCs w:val="20"/>
                <w:lang w:eastAsia="ru-RU"/>
              </w:rPr>
              <w:t xml:space="preserve">«Дошкольное, начальное и среднее общее образование» </w:t>
            </w:r>
          </w:p>
        </w:tc>
        <w:tc>
          <w:tcPr>
            <w:tcW w:w="6237" w:type="dxa"/>
          </w:tcPr>
          <w:p w:rsidR="00144F9E" w:rsidRPr="00144F9E" w:rsidRDefault="00144F9E" w:rsidP="00144F9E">
            <w:pPr>
              <w:widowControl w:val="0"/>
              <w:autoSpaceDE w:val="0"/>
              <w:autoSpaceDN w:val="0"/>
              <w:spacing w:after="0" w:line="240" w:lineRule="auto"/>
              <w:jc w:val="both"/>
              <w:rPr>
                <w:rFonts w:ascii="Times New Roman" w:eastAsia="Calibri" w:hAnsi="Times New Roman" w:cs="Times New Roman"/>
                <w:sz w:val="20"/>
                <w:szCs w:val="20"/>
              </w:rPr>
            </w:pPr>
            <w:r w:rsidRPr="00144F9E">
              <w:rPr>
                <w:rFonts w:ascii="Times New Roman" w:eastAsia="Times New Roman" w:hAnsi="Times New Roman" w:cs="Times New Roman"/>
                <w:sz w:val="20"/>
                <w:szCs w:val="20"/>
                <w:lang w:eastAsia="ru-RU"/>
              </w:rPr>
              <w:t xml:space="preserve">В соответствии со </w:t>
            </w:r>
            <w:r w:rsidRPr="00144F9E">
              <w:rPr>
                <w:rFonts w:ascii="Times New Roman" w:eastAsia="Calibri" w:hAnsi="Times New Roman" w:cs="Times New Roman"/>
                <w:sz w:val="20"/>
                <w:szCs w:val="20"/>
              </w:rPr>
              <w:t>сводом правил «СП 42.13330.2016. Свод правил. Градостроительство. Планировка и застройка городских и сельских поселений. Актуализированная редакция СНиП 2.07.01-89*»</w:t>
            </w:r>
          </w:p>
        </w:tc>
      </w:tr>
      <w:tr w:rsidR="00144F9E" w:rsidRPr="00144F9E" w:rsidTr="00144F9E">
        <w:tc>
          <w:tcPr>
            <w:tcW w:w="9276" w:type="dxa"/>
          </w:tcPr>
          <w:p w:rsidR="00144F9E" w:rsidRPr="00144F9E" w:rsidRDefault="00144F9E" w:rsidP="00144F9E">
            <w:pPr>
              <w:widowControl w:val="0"/>
              <w:autoSpaceDE w:val="0"/>
              <w:autoSpaceDN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2) для земельных участков с другими видами разрешенного использования</w:t>
            </w:r>
          </w:p>
        </w:tc>
        <w:tc>
          <w:tcPr>
            <w:tcW w:w="6237" w:type="dxa"/>
          </w:tcPr>
          <w:p w:rsidR="00144F9E" w:rsidRPr="00144F9E" w:rsidRDefault="00144F9E" w:rsidP="00144F9E">
            <w:pPr>
              <w:widowControl w:val="0"/>
              <w:autoSpaceDE w:val="0"/>
              <w:autoSpaceDN w:val="0"/>
              <w:spacing w:after="0" w:line="240" w:lineRule="auto"/>
              <w:jc w:val="center"/>
              <w:rPr>
                <w:rFonts w:ascii="Times New Roman" w:eastAsia="Calibri" w:hAnsi="Times New Roman" w:cs="Times New Roman"/>
                <w:sz w:val="20"/>
                <w:szCs w:val="20"/>
              </w:rPr>
            </w:pPr>
            <w:r w:rsidRPr="00144F9E">
              <w:rPr>
                <w:rFonts w:ascii="Times New Roman" w:eastAsia="Calibri" w:hAnsi="Times New Roman" w:cs="Times New Roman"/>
                <w:sz w:val="20"/>
                <w:szCs w:val="20"/>
              </w:rPr>
              <w:t>не подлежит установлению</w:t>
            </w:r>
          </w:p>
        </w:tc>
      </w:tr>
      <w:tr w:rsidR="00144F9E" w:rsidRPr="00144F9E" w:rsidTr="00144F9E">
        <w:tc>
          <w:tcPr>
            <w:tcW w:w="9276"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6237"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b/>
                <w:sz w:val="20"/>
                <w:szCs w:val="20"/>
                <w:lang w:eastAsia="ru-RU"/>
              </w:rPr>
            </w:pPr>
          </w:p>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b/>
                <w:sz w:val="20"/>
                <w:szCs w:val="20"/>
                <w:lang w:eastAsia="ru-RU"/>
              </w:rPr>
            </w:pPr>
          </w:p>
        </w:tc>
      </w:tr>
      <w:tr w:rsidR="00144F9E" w:rsidRPr="00144F9E" w:rsidTr="00144F9E">
        <w:tc>
          <w:tcPr>
            <w:tcW w:w="9276"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 xml:space="preserve">1) для земельных участков с видом разрешенного использования «Дошкольное, начальное и среднее общее образование» </w:t>
            </w:r>
          </w:p>
        </w:tc>
        <w:tc>
          <w:tcPr>
            <w:tcW w:w="6237" w:type="dxa"/>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Times New Roman" w:hAnsi="Times New Roman" w:cs="Times New Roman"/>
                <w:sz w:val="20"/>
                <w:szCs w:val="20"/>
                <w:lang w:eastAsia="ru-RU"/>
              </w:rPr>
              <w:t xml:space="preserve">В соответствии со </w:t>
            </w:r>
            <w:r w:rsidRPr="00144F9E">
              <w:rPr>
                <w:rFonts w:ascii="Times New Roman" w:eastAsia="Calibri" w:hAnsi="Times New Roman" w:cs="Times New Roman"/>
                <w:sz w:val="20"/>
                <w:szCs w:val="20"/>
              </w:rPr>
              <w:t xml:space="preserve">сводами правил: </w:t>
            </w:r>
          </w:p>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 xml:space="preserve">«СП 42.13330.2016. Свод правил. Градостроительство. Планировка и застройка городских и сельских поселений. Актуализированная редакция </w:t>
            </w:r>
            <w:r w:rsidRPr="00144F9E">
              <w:rPr>
                <w:rFonts w:ascii="Times New Roman" w:eastAsia="Times New Roman" w:hAnsi="Times New Roman" w:cs="Times New Roman"/>
                <w:sz w:val="20"/>
                <w:szCs w:val="20"/>
                <w:lang w:eastAsia="ru-RU"/>
              </w:rPr>
              <w:t>СНиП 2.07.01-89*»;</w:t>
            </w:r>
          </w:p>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«СП 252.1325800.2016. Свод правил. Здания дошкольных образовательных организаций. Правила проектирования»;</w:t>
            </w:r>
          </w:p>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«СП 251.1325800.2016. Свод правил. Здания общеобразовательных организаций. Правила проектирования»</w:t>
            </w:r>
          </w:p>
        </w:tc>
      </w:tr>
      <w:tr w:rsidR="00144F9E" w:rsidRPr="00144F9E" w:rsidTr="00144F9E">
        <w:tc>
          <w:tcPr>
            <w:tcW w:w="9276"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2) для земельных участков с видом разрешенного использования «Обеспечение внутреннего правопорядка» в случае размещения объекта «</w:t>
            </w:r>
            <w:r w:rsidRPr="00144F9E">
              <w:rPr>
                <w:rFonts w:ascii="Times New Roman" w:eastAsia="Calibri" w:hAnsi="Times New Roman" w:cs="Times New Roman"/>
                <w:sz w:val="20"/>
                <w:szCs w:val="20"/>
              </w:rPr>
              <w:t>Пожарное депо»</w:t>
            </w:r>
          </w:p>
        </w:tc>
        <w:tc>
          <w:tcPr>
            <w:tcW w:w="6237" w:type="dxa"/>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 xml:space="preserve">В соответствии со </w:t>
            </w:r>
            <w:r w:rsidRPr="00144F9E">
              <w:rPr>
                <w:rFonts w:ascii="Times New Roman" w:eastAsia="Calibri" w:hAnsi="Times New Roman" w:cs="Times New Roman"/>
                <w:sz w:val="20"/>
                <w:szCs w:val="20"/>
              </w:rPr>
              <w:t xml:space="preserve">сводом правил «СП 42.13330.2016. Свод правил. Градостроительство. Планировка и застройка городских и сельских </w:t>
            </w:r>
            <w:r w:rsidRPr="00144F9E">
              <w:rPr>
                <w:rFonts w:ascii="Times New Roman" w:eastAsia="Calibri" w:hAnsi="Times New Roman" w:cs="Times New Roman"/>
                <w:sz w:val="20"/>
                <w:szCs w:val="20"/>
              </w:rPr>
              <w:lastRenderedPageBreak/>
              <w:t xml:space="preserve">поселений. Актуализированная редакция СНиП 2.07.01-89*» </w:t>
            </w:r>
          </w:p>
        </w:tc>
      </w:tr>
      <w:tr w:rsidR="00144F9E" w:rsidRPr="00144F9E" w:rsidTr="00144F9E">
        <w:tc>
          <w:tcPr>
            <w:tcW w:w="9276"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lastRenderedPageBreak/>
              <w:t>3) для земельных участков с видами разрешенного использования:</w:t>
            </w:r>
          </w:p>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w:t>
            </w:r>
            <w:proofErr w:type="spellStart"/>
            <w:r w:rsidRPr="00144F9E">
              <w:rPr>
                <w:rFonts w:ascii="Times New Roman" w:eastAsia="Times New Roman" w:hAnsi="Times New Roman" w:cs="Times New Roman"/>
                <w:sz w:val="20"/>
                <w:szCs w:val="20"/>
                <w:lang w:eastAsia="ru-RU"/>
              </w:rPr>
              <w:t>Среднеэтажная</w:t>
            </w:r>
            <w:proofErr w:type="spellEnd"/>
            <w:r w:rsidRPr="00144F9E">
              <w:rPr>
                <w:rFonts w:ascii="Times New Roman" w:eastAsia="Times New Roman" w:hAnsi="Times New Roman" w:cs="Times New Roman"/>
                <w:sz w:val="20"/>
                <w:szCs w:val="20"/>
                <w:lang w:eastAsia="ru-RU"/>
              </w:rPr>
              <w:t xml:space="preserve"> жилая застройка»,</w:t>
            </w: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«Многоэтажная жилая застройка (высотная застройка)</w:t>
            </w:r>
          </w:p>
        </w:tc>
        <w:tc>
          <w:tcPr>
            <w:tcW w:w="6237"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10 метров</w:t>
            </w:r>
          </w:p>
        </w:tc>
      </w:tr>
      <w:tr w:rsidR="00144F9E" w:rsidRPr="00144F9E" w:rsidTr="00144F9E">
        <w:tc>
          <w:tcPr>
            <w:tcW w:w="9276"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4) для земельных участков с видами разрешенного использования «Предоставление коммунальных услуг», «Улично-дорожная сеть» в случае размещения линейных объектов</w:t>
            </w:r>
          </w:p>
        </w:tc>
        <w:tc>
          <w:tcPr>
            <w:tcW w:w="6237"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0 метров</w:t>
            </w:r>
          </w:p>
        </w:tc>
      </w:tr>
      <w:tr w:rsidR="00144F9E" w:rsidRPr="00144F9E" w:rsidTr="00144F9E">
        <w:tc>
          <w:tcPr>
            <w:tcW w:w="9276"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 xml:space="preserve">5) для других земельных участков </w:t>
            </w:r>
          </w:p>
        </w:tc>
        <w:tc>
          <w:tcPr>
            <w:tcW w:w="6237"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6 метров</w:t>
            </w:r>
          </w:p>
        </w:tc>
      </w:tr>
      <w:tr w:rsidR="00144F9E" w:rsidRPr="00144F9E" w:rsidTr="00144F9E">
        <w:tc>
          <w:tcPr>
            <w:tcW w:w="9276"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3. Предельное количество этажей, предельная высота зданий, строений, сооружений:</w:t>
            </w:r>
          </w:p>
        </w:tc>
        <w:tc>
          <w:tcPr>
            <w:tcW w:w="6237"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r>
      <w:tr w:rsidR="00144F9E" w:rsidRPr="00144F9E" w:rsidTr="00144F9E">
        <w:tc>
          <w:tcPr>
            <w:tcW w:w="9276"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1) предельное количество этажей зданий, строений, сооружений:</w:t>
            </w:r>
          </w:p>
        </w:tc>
        <w:tc>
          <w:tcPr>
            <w:tcW w:w="6237"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p>
        </w:tc>
      </w:tr>
      <w:tr w:rsidR="00144F9E" w:rsidRPr="00144F9E" w:rsidTr="00144F9E">
        <w:tc>
          <w:tcPr>
            <w:tcW w:w="9276"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а) жилые дома:</w:t>
            </w:r>
          </w:p>
        </w:tc>
        <w:tc>
          <w:tcPr>
            <w:tcW w:w="6237"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r>
      <w:tr w:rsidR="00144F9E" w:rsidRPr="00144F9E" w:rsidTr="00144F9E">
        <w:tc>
          <w:tcPr>
            <w:tcW w:w="9276"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предельное минимальное количество этажей</w:t>
            </w:r>
          </w:p>
        </w:tc>
        <w:tc>
          <w:tcPr>
            <w:tcW w:w="6237"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5 (пять)</w:t>
            </w:r>
          </w:p>
        </w:tc>
      </w:tr>
      <w:tr w:rsidR="00144F9E" w:rsidRPr="00144F9E" w:rsidTr="00144F9E">
        <w:tc>
          <w:tcPr>
            <w:tcW w:w="9276"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предельное максимальное количество этажей</w:t>
            </w:r>
          </w:p>
        </w:tc>
        <w:tc>
          <w:tcPr>
            <w:tcW w:w="6237"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10 (десять)</w:t>
            </w:r>
          </w:p>
        </w:tc>
      </w:tr>
      <w:tr w:rsidR="00144F9E" w:rsidRPr="00144F9E" w:rsidTr="00144F9E">
        <w:tc>
          <w:tcPr>
            <w:tcW w:w="9276" w:type="dxa"/>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Times New Roman" w:hAnsi="Times New Roman" w:cs="Times New Roman"/>
                <w:sz w:val="20"/>
                <w:szCs w:val="20"/>
                <w:lang w:eastAsia="ru-RU"/>
              </w:rPr>
              <w:t xml:space="preserve">б) </w:t>
            </w:r>
            <w:r w:rsidRPr="00144F9E">
              <w:rPr>
                <w:rFonts w:ascii="Times New Roman" w:eastAsia="Calibri" w:hAnsi="Times New Roman" w:cs="Times New Roman"/>
                <w:sz w:val="20"/>
                <w:szCs w:val="20"/>
              </w:rPr>
              <w:t>объекты капитального строительства, предназначенные для дошкольного образования</w:t>
            </w: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6237" w:type="dxa"/>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В соответствии со сводом правил «СП 252.1325800.2016. Свод правил. Здания дошкольных образовательных организаций. Правила проектирования»</w:t>
            </w:r>
          </w:p>
        </w:tc>
      </w:tr>
      <w:tr w:rsidR="00144F9E" w:rsidRPr="00144F9E" w:rsidTr="00144F9E">
        <w:tc>
          <w:tcPr>
            <w:tcW w:w="9276" w:type="dxa"/>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Times New Roman" w:hAnsi="Times New Roman" w:cs="Times New Roman"/>
                <w:sz w:val="20"/>
                <w:szCs w:val="20"/>
                <w:lang w:eastAsia="ru-RU"/>
              </w:rPr>
              <w:t xml:space="preserve">в) </w:t>
            </w:r>
            <w:r w:rsidRPr="00144F9E">
              <w:rPr>
                <w:rFonts w:ascii="Times New Roman" w:eastAsia="Calibri" w:hAnsi="Times New Roman" w:cs="Times New Roman"/>
                <w:sz w:val="20"/>
                <w:szCs w:val="20"/>
              </w:rPr>
              <w:t>объекты капитального строительства, предназначенные для начального и среднего общего образования</w:t>
            </w:r>
          </w:p>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p>
        </w:tc>
        <w:tc>
          <w:tcPr>
            <w:tcW w:w="6237" w:type="dxa"/>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В соответствии со сводом правил «СП 251.1325800.2016. Свод правил. Здания общеобразовательных организаций. Правила проектирования»</w:t>
            </w:r>
          </w:p>
        </w:tc>
      </w:tr>
      <w:tr w:rsidR="00144F9E" w:rsidRPr="00144F9E" w:rsidTr="00144F9E">
        <w:tc>
          <w:tcPr>
            <w:tcW w:w="9276"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г) другие здания, строения, сооружения</w:t>
            </w:r>
          </w:p>
        </w:tc>
        <w:tc>
          <w:tcPr>
            <w:tcW w:w="6237"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не подлежит установлению</w:t>
            </w:r>
          </w:p>
        </w:tc>
      </w:tr>
      <w:tr w:rsidR="00144F9E" w:rsidRPr="00144F9E" w:rsidTr="00144F9E">
        <w:tc>
          <w:tcPr>
            <w:tcW w:w="9276" w:type="dxa"/>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 xml:space="preserve">2) предельная высота зданий, строений, сооружений за исключением случая расположения таких объектов в </w:t>
            </w:r>
            <w:r w:rsidRPr="00144F9E">
              <w:rPr>
                <w:rFonts w:ascii="Times New Roman" w:eastAsia="Calibri" w:hAnsi="Times New Roman" w:cs="Times New Roman"/>
                <w:sz w:val="20"/>
                <w:szCs w:val="20"/>
              </w:rPr>
              <w:t xml:space="preserve">зонах с особыми условиями использования территорий, </w:t>
            </w:r>
            <w:r w:rsidRPr="00144F9E">
              <w:rPr>
                <w:rFonts w:ascii="Times New Roman" w:eastAsia="Times New Roman" w:hAnsi="Times New Roman" w:cs="Times New Roman"/>
                <w:sz w:val="20"/>
                <w:szCs w:val="20"/>
                <w:lang w:eastAsia="ru-RU"/>
              </w:rPr>
              <w:t>в границе территории исторического поселения регионального значения город Псков</w:t>
            </w:r>
          </w:p>
        </w:tc>
        <w:tc>
          <w:tcPr>
            <w:tcW w:w="6237"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не подлежит установлению</w:t>
            </w:r>
          </w:p>
        </w:tc>
      </w:tr>
      <w:tr w:rsidR="00144F9E" w:rsidRPr="00144F9E" w:rsidTr="00144F9E">
        <w:tc>
          <w:tcPr>
            <w:tcW w:w="9276" w:type="dxa"/>
          </w:tcPr>
          <w:p w:rsidR="00144F9E" w:rsidRPr="00144F9E" w:rsidRDefault="00144F9E" w:rsidP="00144F9E">
            <w:pPr>
              <w:autoSpaceDE w:val="0"/>
              <w:autoSpaceDN w:val="0"/>
              <w:adjustRightInd w:val="0"/>
              <w:spacing w:after="0" w:line="240" w:lineRule="auto"/>
              <w:jc w:val="both"/>
              <w:outlineLvl w:val="0"/>
              <w:rPr>
                <w:rFonts w:ascii="Times New Roman" w:eastAsia="Calibri" w:hAnsi="Times New Roman" w:cs="Times New Roman"/>
                <w:sz w:val="20"/>
                <w:szCs w:val="20"/>
              </w:rPr>
            </w:pPr>
            <w:r w:rsidRPr="00144F9E">
              <w:rPr>
                <w:rFonts w:ascii="Times New Roman" w:eastAsia="Times New Roman" w:hAnsi="Times New Roman" w:cs="Times New Roman"/>
                <w:sz w:val="20"/>
                <w:szCs w:val="20"/>
                <w:lang w:eastAsia="ru-RU"/>
              </w:rPr>
              <w:t xml:space="preserve">3) предельная высота зданий, строений, сооружений в случае расположения таких объектов в зонах </w:t>
            </w:r>
            <w:r w:rsidRPr="00144F9E">
              <w:rPr>
                <w:rFonts w:ascii="Times New Roman" w:eastAsia="Calibri" w:hAnsi="Times New Roman" w:cs="Times New Roman"/>
                <w:sz w:val="20"/>
                <w:szCs w:val="20"/>
              </w:rPr>
              <w:t>с особыми условиями использования территорий</w:t>
            </w:r>
            <w:r w:rsidRPr="00144F9E">
              <w:rPr>
                <w:rFonts w:ascii="Times New Roman" w:eastAsia="Times New Roman" w:hAnsi="Times New Roman" w:cs="Times New Roman"/>
                <w:sz w:val="20"/>
                <w:szCs w:val="20"/>
                <w:lang w:eastAsia="ru-RU"/>
              </w:rPr>
              <w:t>, в границе территории исторического поселения регионального значения город Псков</w:t>
            </w:r>
          </w:p>
        </w:tc>
        <w:tc>
          <w:tcPr>
            <w:tcW w:w="6237"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 xml:space="preserve">в соответствии с регламентами использования территории, утвержденными правовыми актами </w:t>
            </w:r>
          </w:p>
        </w:tc>
      </w:tr>
      <w:tr w:rsidR="00144F9E" w:rsidRPr="00144F9E" w:rsidTr="00144F9E">
        <w:tc>
          <w:tcPr>
            <w:tcW w:w="9276"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 xml:space="preserve">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объектами капитального </w:t>
            </w:r>
            <w:r w:rsidRPr="00144F9E">
              <w:rPr>
                <w:rFonts w:ascii="Times New Roman" w:eastAsia="Times New Roman" w:hAnsi="Times New Roman" w:cs="Times New Roman"/>
                <w:b/>
                <w:sz w:val="20"/>
                <w:szCs w:val="20"/>
                <w:lang w:eastAsia="ru-RU"/>
              </w:rPr>
              <w:lastRenderedPageBreak/>
              <w:t>строительства, относящимися к основным видам разрешенного использования объектов капитального строительства, ко всей площади земельного участка:</w:t>
            </w:r>
          </w:p>
        </w:tc>
        <w:tc>
          <w:tcPr>
            <w:tcW w:w="6237"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r>
      <w:tr w:rsidR="00144F9E" w:rsidRPr="00144F9E" w:rsidTr="00144F9E">
        <w:trPr>
          <w:trHeight w:val="404"/>
        </w:trPr>
        <w:tc>
          <w:tcPr>
            <w:tcW w:w="9276" w:type="dxa"/>
          </w:tcPr>
          <w:p w:rsidR="00144F9E" w:rsidRPr="00144F9E" w:rsidRDefault="00144F9E" w:rsidP="00144F9E">
            <w:pPr>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lastRenderedPageBreak/>
              <w:t>1) для земельных участков, расположенных в границах территории, в отношении которой утвержден проект планировки территории</w:t>
            </w:r>
          </w:p>
        </w:tc>
        <w:tc>
          <w:tcPr>
            <w:tcW w:w="6237"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в соответствии с проектом планировки территории</w:t>
            </w:r>
          </w:p>
        </w:tc>
      </w:tr>
      <w:tr w:rsidR="00144F9E" w:rsidRPr="00144F9E" w:rsidTr="00144F9E">
        <w:tc>
          <w:tcPr>
            <w:tcW w:w="9276"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2) для земельных участков, расположенных в границах застроенной территории, в отношении которой не утвержден проект планировки территории:</w:t>
            </w:r>
          </w:p>
        </w:tc>
        <w:tc>
          <w:tcPr>
            <w:tcW w:w="6237" w:type="dxa"/>
          </w:tcPr>
          <w:p w:rsidR="00144F9E" w:rsidRPr="00144F9E" w:rsidRDefault="00144F9E" w:rsidP="00144F9E">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144F9E" w:rsidRPr="00144F9E" w:rsidTr="00144F9E">
        <w:tc>
          <w:tcPr>
            <w:tcW w:w="9276"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а) с видом разрешенного использования «</w:t>
            </w:r>
            <w:proofErr w:type="spellStart"/>
            <w:r w:rsidRPr="00144F9E">
              <w:rPr>
                <w:rFonts w:ascii="Times New Roman" w:eastAsia="Times New Roman" w:hAnsi="Times New Roman" w:cs="Times New Roman"/>
                <w:sz w:val="20"/>
                <w:szCs w:val="20"/>
                <w:lang w:eastAsia="ru-RU"/>
              </w:rPr>
              <w:t>Среднеэтажная</w:t>
            </w:r>
            <w:proofErr w:type="spellEnd"/>
            <w:r w:rsidRPr="00144F9E">
              <w:rPr>
                <w:rFonts w:ascii="Times New Roman" w:eastAsia="Times New Roman" w:hAnsi="Times New Roman" w:cs="Times New Roman"/>
                <w:sz w:val="20"/>
                <w:szCs w:val="20"/>
                <w:lang w:eastAsia="ru-RU"/>
              </w:rPr>
              <w:t xml:space="preserve"> жилая застройка»</w:t>
            </w:r>
          </w:p>
        </w:tc>
        <w:tc>
          <w:tcPr>
            <w:tcW w:w="6237"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40 %</w:t>
            </w:r>
          </w:p>
        </w:tc>
      </w:tr>
      <w:tr w:rsidR="00144F9E" w:rsidRPr="00144F9E" w:rsidTr="00144F9E">
        <w:tc>
          <w:tcPr>
            <w:tcW w:w="9276"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б) с видом разрешенного использования «Многоэтажная жилая застройка (высотная застройка)»:</w:t>
            </w:r>
          </w:p>
        </w:tc>
        <w:tc>
          <w:tcPr>
            <w:tcW w:w="6237"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r>
      <w:tr w:rsidR="00144F9E" w:rsidRPr="00144F9E" w:rsidTr="00144F9E">
        <w:tc>
          <w:tcPr>
            <w:tcW w:w="9276"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новая застройка</w:t>
            </w:r>
          </w:p>
        </w:tc>
        <w:tc>
          <w:tcPr>
            <w:tcW w:w="6237"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40 %</w:t>
            </w:r>
          </w:p>
        </w:tc>
      </w:tr>
      <w:tr w:rsidR="00144F9E" w:rsidRPr="00144F9E" w:rsidTr="00144F9E">
        <w:tc>
          <w:tcPr>
            <w:tcW w:w="9276"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реконструируемая застройка</w:t>
            </w:r>
          </w:p>
        </w:tc>
        <w:tc>
          <w:tcPr>
            <w:tcW w:w="6237"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 xml:space="preserve">60 % </w:t>
            </w:r>
          </w:p>
        </w:tc>
      </w:tr>
      <w:tr w:rsidR="00144F9E" w:rsidRPr="00144F9E" w:rsidTr="00144F9E">
        <w:tc>
          <w:tcPr>
            <w:tcW w:w="9276" w:type="dxa"/>
          </w:tcPr>
          <w:p w:rsidR="00144F9E" w:rsidRPr="00144F9E" w:rsidRDefault="00144F9E" w:rsidP="00144F9E">
            <w:pPr>
              <w:rPr>
                <w:rFonts w:ascii="Times New Roman" w:eastAsia="Calibri" w:hAnsi="Times New Roman" w:cs="Times New Roman"/>
                <w:sz w:val="20"/>
                <w:szCs w:val="20"/>
              </w:rPr>
            </w:pPr>
            <w:r w:rsidRPr="00144F9E">
              <w:rPr>
                <w:rFonts w:ascii="Times New Roman" w:eastAsia="Times New Roman" w:hAnsi="Times New Roman" w:cs="Times New Roman"/>
                <w:sz w:val="20"/>
                <w:szCs w:val="20"/>
                <w:lang w:eastAsia="ru-RU"/>
              </w:rPr>
              <w:t xml:space="preserve">в) с видом разрешенного использования «Дошкольное, начальное и среднее общее образование» </w:t>
            </w:r>
          </w:p>
        </w:tc>
        <w:tc>
          <w:tcPr>
            <w:tcW w:w="6237" w:type="dxa"/>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 xml:space="preserve">В соответствии со сводами правил: </w:t>
            </w:r>
          </w:p>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«СП 252.1325800.2016. Свод правил. Здания дошкольных образовательных организаций. Правила проектирования»;</w:t>
            </w:r>
          </w:p>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«СП 251.1325800.2016. Свод правил. Здания общеобразовательных организаций. Правила проектирования»</w:t>
            </w:r>
          </w:p>
        </w:tc>
      </w:tr>
      <w:tr w:rsidR="00144F9E" w:rsidRPr="00144F9E" w:rsidTr="00144F9E">
        <w:tc>
          <w:tcPr>
            <w:tcW w:w="9276"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в) с другими видами разрешенного использования</w:t>
            </w:r>
          </w:p>
        </w:tc>
        <w:tc>
          <w:tcPr>
            <w:tcW w:w="6237"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не подлежит установлению</w:t>
            </w:r>
          </w:p>
        </w:tc>
      </w:tr>
      <w:tr w:rsidR="00144F9E" w:rsidRPr="00144F9E" w:rsidTr="00144F9E">
        <w:tc>
          <w:tcPr>
            <w:tcW w:w="9276"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5. Максимальный процент застройки объектами вспомогательных видов разрешенного использования в границах земельного участка, определяемый как отношение суммарной площади земельного участка, которая может быть застроена объектами вспомогательных видов разрешенного использования, к суммарной площади земельного участка, которая может быть застроена объектами основных видов разрешенного использования  и/или условно разрешенных видов использования</w:t>
            </w:r>
          </w:p>
        </w:tc>
        <w:tc>
          <w:tcPr>
            <w:tcW w:w="6237"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не подлежит установлению</w:t>
            </w:r>
          </w:p>
        </w:tc>
      </w:tr>
      <w:tr w:rsidR="00144F9E" w:rsidRPr="00144F9E" w:rsidTr="00144F9E">
        <w:tc>
          <w:tcPr>
            <w:tcW w:w="9276" w:type="dxa"/>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6.</w:t>
            </w:r>
            <w:r w:rsidRPr="00144F9E">
              <w:rPr>
                <w:rFonts w:ascii="Times New Roman" w:eastAsia="Calibri" w:hAnsi="Times New Roman" w:cs="Times New Roman"/>
                <w:b/>
                <w:sz w:val="20"/>
                <w:szCs w:val="20"/>
              </w:rPr>
              <w:t xml:space="preserve"> Максимальный р</w:t>
            </w:r>
            <w:r w:rsidRPr="00144F9E">
              <w:rPr>
                <w:rFonts w:ascii="Times New Roman" w:eastAsia="Times New Roman" w:hAnsi="Times New Roman" w:cs="Times New Roman"/>
                <w:b/>
                <w:sz w:val="20"/>
                <w:szCs w:val="20"/>
                <w:lang w:eastAsia="ru-RU"/>
              </w:rPr>
              <w:t xml:space="preserve">азмер санитарно-защитной </w:t>
            </w:r>
            <w:r w:rsidRPr="00144F9E">
              <w:rPr>
                <w:rFonts w:ascii="Times New Roman" w:eastAsia="Calibri" w:hAnsi="Times New Roman" w:cs="Times New Roman"/>
                <w:b/>
                <w:sz w:val="20"/>
                <w:szCs w:val="20"/>
              </w:rPr>
              <w:t xml:space="preserve">зоны объектов, </w:t>
            </w:r>
            <w:r w:rsidRPr="00144F9E">
              <w:rPr>
                <w:rFonts w:ascii="Times New Roman" w:eastAsia="Calibri" w:hAnsi="Times New Roman" w:cs="Times New Roman"/>
                <w:b/>
                <w:bCs/>
                <w:sz w:val="20"/>
                <w:szCs w:val="20"/>
              </w:rPr>
              <w:t>в отношении которых подлежат установлению санитарно-защитные зоны</w:t>
            </w:r>
          </w:p>
        </w:tc>
        <w:tc>
          <w:tcPr>
            <w:tcW w:w="6237"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50 метров</w:t>
            </w: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144F9E" w:rsidRPr="00144F9E" w:rsidTr="00144F9E">
        <w:tc>
          <w:tcPr>
            <w:tcW w:w="9276"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 xml:space="preserve">7. </w:t>
            </w:r>
            <w:proofErr w:type="gramStart"/>
            <w:r w:rsidRPr="00144F9E">
              <w:rPr>
                <w:rFonts w:ascii="Times New Roman" w:eastAsia="Times New Roman" w:hAnsi="Times New Roman" w:cs="Times New Roman"/>
                <w:b/>
                <w:sz w:val="20"/>
                <w:szCs w:val="20"/>
                <w:lang w:eastAsia="ru-RU"/>
              </w:rPr>
              <w:t>Архитектурные решения объектов капитального строительства, расположенных в границах территории исторического поселения регионального значения город Псков (цветовое решение внешнего облика объекта капитального строительства, строительные материалы, определяющие внешний облик объекта капитального строительства, объемно-пространственные и архитектурно-</w:t>
            </w:r>
            <w:r w:rsidRPr="00144F9E">
              <w:rPr>
                <w:rFonts w:ascii="Times New Roman" w:eastAsia="Times New Roman" w:hAnsi="Times New Roman" w:cs="Times New Roman"/>
                <w:b/>
                <w:sz w:val="20"/>
                <w:szCs w:val="20"/>
                <w:lang w:eastAsia="ru-RU"/>
              </w:rPr>
              <w:lastRenderedPageBreak/>
              <w:t>стилистические характеристики объекта капитального строительства, влияющие на его внешний облик и (или) на композицию и силуэт застройки исторического поселения регионального значения город Псков)</w:t>
            </w:r>
            <w:r w:rsidRPr="00144F9E">
              <w:rPr>
                <w:rFonts w:ascii="Arial" w:eastAsia="Calibri" w:hAnsi="Arial" w:cs="Arial"/>
                <w:b/>
                <w:sz w:val="20"/>
                <w:szCs w:val="20"/>
              </w:rPr>
              <w:t xml:space="preserve"> </w:t>
            </w:r>
            <w:proofErr w:type="gramEnd"/>
          </w:p>
        </w:tc>
        <w:tc>
          <w:tcPr>
            <w:tcW w:w="6237"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lastRenderedPageBreak/>
              <w:t xml:space="preserve">в соответствии с Приказом Государственного комитета Псковской области по охране объектов культурного наследия от 28.12.2016 № 564 «Об утверждении границы территории исторического поселения регионального значения город Псков, его предмета охраны и </w:t>
            </w:r>
            <w:r w:rsidRPr="00144F9E">
              <w:rPr>
                <w:rFonts w:ascii="Times New Roman" w:eastAsia="Times New Roman" w:hAnsi="Times New Roman" w:cs="Times New Roman"/>
                <w:sz w:val="20"/>
                <w:szCs w:val="20"/>
                <w:lang w:eastAsia="ru-RU"/>
              </w:rPr>
              <w:lastRenderedPageBreak/>
              <w:t>требований к градостроительным регламентам, разработанных применительно к территориальным зонам, расположенным в границе исторического поселения»</w:t>
            </w:r>
          </w:p>
        </w:tc>
      </w:tr>
    </w:tbl>
    <w:p w:rsidR="00144F9E" w:rsidRPr="00144F9E" w:rsidRDefault="00144F9E" w:rsidP="00144F9E">
      <w:pPr>
        <w:widowControl w:val="0"/>
        <w:autoSpaceDE w:val="0"/>
        <w:autoSpaceDN w:val="0"/>
        <w:spacing w:after="0" w:line="240" w:lineRule="auto"/>
        <w:jc w:val="both"/>
        <w:outlineLvl w:val="3"/>
        <w:rPr>
          <w:rFonts w:ascii="Times New Roman" w:eastAsia="Times New Roman" w:hAnsi="Times New Roman" w:cs="Times New Roman"/>
          <w:sz w:val="20"/>
          <w:szCs w:val="20"/>
          <w:lang w:eastAsia="ru-RU"/>
        </w:rPr>
      </w:pPr>
    </w:p>
    <w:p w:rsidR="00144F9E" w:rsidRPr="00144F9E" w:rsidRDefault="00144F9E" w:rsidP="00144F9E">
      <w:pPr>
        <w:widowControl w:val="0"/>
        <w:autoSpaceDE w:val="0"/>
        <w:autoSpaceDN w:val="0"/>
        <w:spacing w:after="0" w:line="240" w:lineRule="auto"/>
        <w:jc w:val="both"/>
        <w:outlineLvl w:val="3"/>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3)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 указаны в статье 2 настоящих Правил.</w:t>
      </w:r>
    </w:p>
    <w:p w:rsidR="00144F9E" w:rsidRPr="00144F9E" w:rsidRDefault="00144F9E" w:rsidP="00144F9E">
      <w:pPr>
        <w:widowControl w:val="0"/>
        <w:autoSpaceDE w:val="0"/>
        <w:autoSpaceDN w:val="0"/>
        <w:spacing w:after="0" w:line="240" w:lineRule="auto"/>
        <w:jc w:val="both"/>
        <w:outlineLvl w:val="3"/>
        <w:rPr>
          <w:rFonts w:ascii="Times New Roman" w:eastAsia="Times New Roman" w:hAnsi="Times New Roman" w:cs="Times New Roman"/>
          <w:sz w:val="20"/>
          <w:szCs w:val="20"/>
          <w:lang w:eastAsia="ru-RU"/>
        </w:rPr>
      </w:pPr>
      <w:bookmarkStart w:id="3" w:name="P967"/>
      <w:bookmarkEnd w:id="3"/>
    </w:p>
    <w:p w:rsidR="00144F9E" w:rsidRPr="00144F9E" w:rsidRDefault="00144F9E" w:rsidP="00144F9E">
      <w:pPr>
        <w:widowControl w:val="0"/>
        <w:autoSpaceDE w:val="0"/>
        <w:autoSpaceDN w:val="0"/>
        <w:spacing w:after="0" w:line="240" w:lineRule="auto"/>
        <w:jc w:val="both"/>
        <w:outlineLvl w:val="3"/>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9.5 Градостроительный регламент территориальной зоны Ж1П - Зона жилой застройки повышенной этажности (5-18 этажей)</w:t>
      </w:r>
    </w:p>
    <w:p w:rsidR="00144F9E" w:rsidRPr="00144F9E" w:rsidRDefault="00144F9E" w:rsidP="00144F9E">
      <w:pPr>
        <w:widowControl w:val="0"/>
        <w:autoSpaceDE w:val="0"/>
        <w:autoSpaceDN w:val="0"/>
        <w:spacing w:after="0" w:line="240" w:lineRule="auto"/>
        <w:jc w:val="both"/>
        <w:outlineLvl w:val="3"/>
        <w:rPr>
          <w:rFonts w:ascii="Times New Roman" w:eastAsia="Times New Roman" w:hAnsi="Times New Roman" w:cs="Times New Roman"/>
          <w:sz w:val="20"/>
          <w:szCs w:val="20"/>
          <w:lang w:eastAsia="ru-RU"/>
        </w:rPr>
      </w:pPr>
    </w:p>
    <w:p w:rsidR="00144F9E" w:rsidRPr="00144F9E" w:rsidRDefault="00144F9E" w:rsidP="00144F9E">
      <w:pPr>
        <w:widowControl w:val="0"/>
        <w:autoSpaceDE w:val="0"/>
        <w:autoSpaceDN w:val="0"/>
        <w:spacing w:after="0" w:line="240" w:lineRule="auto"/>
        <w:jc w:val="both"/>
        <w:outlineLvl w:val="3"/>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 xml:space="preserve"> 1) Виды разрешенного использования земельных участков и объектов капитального строительства в территориальной зоне Ж1П - Зона жилой застройки повышенной этажности (5-18 этажей):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992"/>
        <w:gridCol w:w="7292"/>
        <w:gridCol w:w="4961"/>
      </w:tblGrid>
      <w:tr w:rsidR="00144F9E" w:rsidRPr="00144F9E" w:rsidTr="00144F9E">
        <w:tc>
          <w:tcPr>
            <w:tcW w:w="2268" w:type="dxa"/>
            <w:vMerge w:val="restart"/>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18"/>
                <w:szCs w:val="18"/>
                <w:lang w:eastAsia="ru-RU"/>
              </w:rPr>
            </w:pPr>
            <w:r w:rsidRPr="00144F9E">
              <w:rPr>
                <w:rFonts w:ascii="Times New Roman" w:eastAsia="Times New Roman" w:hAnsi="Times New Roman" w:cs="Times New Roman"/>
                <w:b/>
                <w:sz w:val="18"/>
                <w:szCs w:val="18"/>
                <w:lang w:eastAsia="ru-RU"/>
              </w:rPr>
              <w:t>Наименование</w:t>
            </w:r>
          </w:p>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144F9E">
              <w:rPr>
                <w:rFonts w:ascii="Times New Roman" w:eastAsia="Times New Roman" w:hAnsi="Times New Roman" w:cs="Times New Roman"/>
                <w:b/>
                <w:sz w:val="18"/>
                <w:szCs w:val="18"/>
                <w:lang w:eastAsia="ru-RU"/>
              </w:rPr>
              <w:t>основного вида разрешенного использования земельного участка в соответствии с Классификатором видов разрешенного использования земельных участков, утвержденным Приказом Минэкономразвития России от 01.09.2014 № 540</w:t>
            </w:r>
          </w:p>
        </w:tc>
        <w:tc>
          <w:tcPr>
            <w:tcW w:w="992" w:type="dxa"/>
            <w:vMerge w:val="restart"/>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18"/>
                <w:szCs w:val="18"/>
                <w:lang w:eastAsia="ru-RU"/>
              </w:rPr>
            </w:pPr>
            <w:r w:rsidRPr="00144F9E">
              <w:rPr>
                <w:rFonts w:ascii="Times New Roman" w:eastAsia="Calibri" w:hAnsi="Times New Roman" w:cs="Times New Roman"/>
                <w:b/>
                <w:sz w:val="18"/>
                <w:szCs w:val="18"/>
              </w:rPr>
              <w:t>Код (числовое обозначение) вида разрешенного использования земельного участка</w:t>
            </w:r>
          </w:p>
        </w:tc>
        <w:tc>
          <w:tcPr>
            <w:tcW w:w="12253" w:type="dxa"/>
            <w:gridSpan w:val="2"/>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Описание вида разрешенного использования земельного участка</w:t>
            </w:r>
          </w:p>
        </w:tc>
      </w:tr>
      <w:tr w:rsidR="00144F9E" w:rsidRPr="00144F9E" w:rsidTr="00144F9E">
        <w:tc>
          <w:tcPr>
            <w:tcW w:w="2268" w:type="dxa"/>
            <w:vMerge/>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92" w:type="dxa"/>
            <w:vMerge/>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7292"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Основной вид разрешенного использования</w:t>
            </w:r>
          </w:p>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 xml:space="preserve">объекта капитального строительства </w:t>
            </w:r>
          </w:p>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20"/>
                <w:szCs w:val="20"/>
                <w:lang w:eastAsia="ru-RU"/>
              </w:rPr>
            </w:pPr>
          </w:p>
        </w:tc>
        <w:tc>
          <w:tcPr>
            <w:tcW w:w="4961"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Вспомогательный вид разрешенного использования, допустимый только в качестве дополнительного по отношению к основному виду разрешенного использования и условно разрешенному виду использования объекта капитального строительства</w:t>
            </w:r>
          </w:p>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 xml:space="preserve">и </w:t>
            </w:r>
            <w:proofErr w:type="gramStart"/>
            <w:r w:rsidRPr="00144F9E">
              <w:rPr>
                <w:rFonts w:ascii="Times New Roman" w:eastAsia="Times New Roman" w:hAnsi="Times New Roman" w:cs="Times New Roman"/>
                <w:b/>
                <w:sz w:val="20"/>
                <w:szCs w:val="20"/>
                <w:lang w:eastAsia="ru-RU"/>
              </w:rPr>
              <w:t>осуществляемый</w:t>
            </w:r>
            <w:proofErr w:type="gramEnd"/>
            <w:r w:rsidRPr="00144F9E">
              <w:rPr>
                <w:rFonts w:ascii="Times New Roman" w:eastAsia="Times New Roman" w:hAnsi="Times New Roman" w:cs="Times New Roman"/>
                <w:b/>
                <w:sz w:val="20"/>
                <w:szCs w:val="20"/>
                <w:lang w:eastAsia="ru-RU"/>
              </w:rPr>
              <w:t xml:space="preserve"> совместно с ним</w:t>
            </w:r>
          </w:p>
        </w:tc>
      </w:tr>
      <w:tr w:rsidR="00144F9E" w:rsidRPr="00144F9E" w:rsidTr="00144F9E">
        <w:tc>
          <w:tcPr>
            <w:tcW w:w="2268" w:type="dxa"/>
            <w:tcBorders>
              <w:top w:val="single" w:sz="4" w:space="0" w:color="auto"/>
              <w:left w:val="single" w:sz="4" w:space="0" w:color="auto"/>
              <w:bottom w:val="single" w:sz="4" w:space="0" w:color="auto"/>
              <w:right w:val="single" w:sz="4" w:space="0" w:color="auto"/>
            </w:tcBorders>
            <w:shd w:val="clear" w:color="auto" w:fill="EEECE1"/>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1</w:t>
            </w:r>
          </w:p>
        </w:tc>
        <w:tc>
          <w:tcPr>
            <w:tcW w:w="992" w:type="dxa"/>
            <w:tcBorders>
              <w:top w:val="single" w:sz="4" w:space="0" w:color="auto"/>
              <w:left w:val="single" w:sz="4" w:space="0" w:color="auto"/>
              <w:bottom w:val="single" w:sz="4" w:space="0" w:color="auto"/>
              <w:right w:val="single" w:sz="4" w:space="0" w:color="auto"/>
            </w:tcBorders>
            <w:shd w:val="clear" w:color="auto" w:fill="EEECE1"/>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2</w:t>
            </w:r>
          </w:p>
        </w:tc>
        <w:tc>
          <w:tcPr>
            <w:tcW w:w="7292" w:type="dxa"/>
            <w:tcBorders>
              <w:top w:val="single" w:sz="4" w:space="0" w:color="auto"/>
              <w:left w:val="single" w:sz="4" w:space="0" w:color="auto"/>
              <w:bottom w:val="single" w:sz="4" w:space="0" w:color="auto"/>
              <w:right w:val="single" w:sz="4" w:space="0" w:color="auto"/>
            </w:tcBorders>
            <w:shd w:val="clear" w:color="auto" w:fill="EAF1DD"/>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3</w:t>
            </w:r>
          </w:p>
        </w:tc>
        <w:tc>
          <w:tcPr>
            <w:tcW w:w="4961" w:type="dxa"/>
            <w:tcBorders>
              <w:top w:val="single" w:sz="4" w:space="0" w:color="auto"/>
              <w:left w:val="single" w:sz="4" w:space="0" w:color="auto"/>
              <w:bottom w:val="single" w:sz="4" w:space="0" w:color="auto"/>
              <w:right w:val="single" w:sz="4" w:space="0" w:color="auto"/>
            </w:tcBorders>
            <w:shd w:val="clear" w:color="auto" w:fill="EAF1DD"/>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4</w:t>
            </w:r>
          </w:p>
        </w:tc>
      </w:tr>
      <w:tr w:rsidR="00144F9E" w:rsidRPr="00144F9E" w:rsidTr="00144F9E">
        <w:tc>
          <w:tcPr>
            <w:tcW w:w="2268" w:type="dxa"/>
            <w:tcBorders>
              <w:left w:val="single" w:sz="4" w:space="0" w:color="auto"/>
            </w:tcBorders>
            <w:shd w:val="clear" w:color="auto" w:fill="DAEEF3"/>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proofErr w:type="spellStart"/>
            <w:r w:rsidRPr="00144F9E">
              <w:rPr>
                <w:rFonts w:ascii="Times New Roman" w:eastAsia="Calibri" w:hAnsi="Times New Roman" w:cs="Times New Roman"/>
                <w:sz w:val="20"/>
                <w:szCs w:val="20"/>
              </w:rPr>
              <w:t>Среднеэтажная</w:t>
            </w:r>
            <w:proofErr w:type="spellEnd"/>
            <w:r w:rsidRPr="00144F9E">
              <w:rPr>
                <w:rFonts w:ascii="Times New Roman" w:eastAsia="Calibri" w:hAnsi="Times New Roman" w:cs="Times New Roman"/>
                <w:sz w:val="20"/>
                <w:szCs w:val="20"/>
              </w:rPr>
              <w:t xml:space="preserve"> жилая застройка</w:t>
            </w: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992"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2.5</w:t>
            </w:r>
          </w:p>
        </w:tc>
        <w:tc>
          <w:tcPr>
            <w:tcW w:w="7292" w:type="dxa"/>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Размещение многоквартирных домов этажностью не выше восьми этажей;</w:t>
            </w:r>
          </w:p>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p>
        </w:tc>
        <w:tc>
          <w:tcPr>
            <w:tcW w:w="4961" w:type="dxa"/>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благоустройство и озеленение;</w:t>
            </w:r>
          </w:p>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размещение подземных гаражей и автостоянок;</w:t>
            </w:r>
          </w:p>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обустройство спортивных и детских площадок, площадок для отдыха;</w:t>
            </w:r>
          </w:p>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размещение объектов обслуживания жилой застройки во встроенных, пристроенных и встроенно-пристроенных помещениях многоквартирного дома, если общая площадь таких помещений в многоквартирном доме не составляет более 20% общей площади помещений дома;</w:t>
            </w:r>
            <w:r w:rsidRPr="00144F9E">
              <w:rPr>
                <w:rFonts w:ascii="Times New Roman" w:eastAsia="Times New Roman" w:hAnsi="Times New Roman" w:cs="Times New Roman"/>
                <w:sz w:val="20"/>
                <w:szCs w:val="20"/>
                <w:lang w:eastAsia="ru-RU"/>
              </w:rPr>
              <w:t xml:space="preserve"> </w:t>
            </w:r>
          </w:p>
        </w:tc>
      </w:tr>
      <w:tr w:rsidR="00144F9E" w:rsidRPr="00144F9E" w:rsidTr="00144F9E">
        <w:tc>
          <w:tcPr>
            <w:tcW w:w="2268" w:type="dxa"/>
            <w:shd w:val="clear" w:color="auto" w:fill="DAEEF3"/>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 xml:space="preserve">Многоэтажная жилая </w:t>
            </w:r>
            <w:r w:rsidRPr="00144F9E">
              <w:rPr>
                <w:rFonts w:ascii="Times New Roman" w:eastAsia="Times New Roman" w:hAnsi="Times New Roman" w:cs="Times New Roman"/>
                <w:sz w:val="20"/>
                <w:szCs w:val="20"/>
                <w:lang w:eastAsia="ru-RU"/>
              </w:rPr>
              <w:lastRenderedPageBreak/>
              <w:t>застройка (высотная застройка)</w:t>
            </w:r>
          </w:p>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p>
        </w:tc>
        <w:tc>
          <w:tcPr>
            <w:tcW w:w="992"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lastRenderedPageBreak/>
              <w:t>2.6</w:t>
            </w:r>
          </w:p>
        </w:tc>
        <w:tc>
          <w:tcPr>
            <w:tcW w:w="7292" w:type="dxa"/>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Размещение многоквартирных домов этажностью девять этажей и выше;</w:t>
            </w:r>
          </w:p>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p>
        </w:tc>
        <w:tc>
          <w:tcPr>
            <w:tcW w:w="4961" w:type="dxa"/>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lastRenderedPageBreak/>
              <w:t>благоустройство и озеленение придомовых территорий;</w:t>
            </w:r>
          </w:p>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lastRenderedPageBreak/>
              <w:t>обустройство спортивных и детских площадок, хозяйственных площадок и площадок для отдыха;</w:t>
            </w:r>
          </w:p>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размещение подземных гаражей и автостоянок, размещение объектов обслуживания жилой застройки во встроенных, пристроенных и встроенно-пристроенных помещениях многоквартирного дома в отдельных помещениях дома, если площадь таких помещений в многоквартирном доме не составляет более 15% от общей площади дома</w:t>
            </w:r>
          </w:p>
        </w:tc>
      </w:tr>
      <w:tr w:rsidR="00144F9E" w:rsidRPr="00144F9E" w:rsidTr="00144F9E">
        <w:tc>
          <w:tcPr>
            <w:tcW w:w="2268" w:type="dxa"/>
            <w:shd w:val="clear" w:color="auto" w:fill="DAEEF3"/>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lastRenderedPageBreak/>
              <w:t>Общежития</w:t>
            </w: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992"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3.2.4</w:t>
            </w:r>
          </w:p>
        </w:tc>
        <w:tc>
          <w:tcPr>
            <w:tcW w:w="7292"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кодом 4.7;</w:t>
            </w:r>
          </w:p>
        </w:tc>
        <w:tc>
          <w:tcPr>
            <w:tcW w:w="4961"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p>
        </w:tc>
      </w:tr>
      <w:tr w:rsidR="00144F9E" w:rsidRPr="00144F9E" w:rsidTr="00144F9E">
        <w:tc>
          <w:tcPr>
            <w:tcW w:w="2268" w:type="dxa"/>
            <w:tcBorders>
              <w:top w:val="single" w:sz="4" w:space="0" w:color="auto"/>
              <w:left w:val="single" w:sz="4" w:space="0" w:color="auto"/>
              <w:bottom w:val="single" w:sz="4" w:space="0" w:color="auto"/>
              <w:right w:val="single" w:sz="4" w:space="0" w:color="auto"/>
            </w:tcBorders>
            <w:shd w:val="clear" w:color="auto" w:fill="DAEEF3"/>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Государственное управление</w:t>
            </w:r>
          </w:p>
        </w:tc>
        <w:tc>
          <w:tcPr>
            <w:tcW w:w="992" w:type="dxa"/>
            <w:tcBorders>
              <w:top w:val="single" w:sz="4" w:space="0" w:color="auto"/>
              <w:left w:val="single" w:sz="4" w:space="0" w:color="auto"/>
              <w:bottom w:val="single" w:sz="4" w:space="0" w:color="auto"/>
              <w:right w:val="single" w:sz="4" w:space="0" w:color="auto"/>
            </w:tcBorders>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3.8.1</w:t>
            </w:r>
          </w:p>
        </w:tc>
        <w:tc>
          <w:tcPr>
            <w:tcW w:w="7292"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Размещение зданий, предназначенных для размещения государственных органов, государственного пенсионного фонда, органов местного самоуправления, судов, а также организаций, непосредственно обеспечивающих их деятельность или оказывающих государственные и (или) муниципальные услуги;</w:t>
            </w:r>
          </w:p>
        </w:tc>
        <w:tc>
          <w:tcPr>
            <w:tcW w:w="4961"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p>
        </w:tc>
      </w:tr>
      <w:tr w:rsidR="00144F9E" w:rsidRPr="00144F9E" w:rsidTr="00144F9E">
        <w:tc>
          <w:tcPr>
            <w:tcW w:w="2268" w:type="dxa"/>
            <w:tcBorders>
              <w:top w:val="single" w:sz="4" w:space="0" w:color="auto"/>
              <w:left w:val="single" w:sz="4" w:space="0" w:color="auto"/>
              <w:bottom w:val="single" w:sz="4" w:space="0" w:color="auto"/>
              <w:right w:val="single" w:sz="4" w:space="0" w:color="auto"/>
            </w:tcBorders>
            <w:shd w:val="clear" w:color="auto" w:fill="DAEEF3"/>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Представительская деятельность</w:t>
            </w:r>
          </w:p>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3.8.2</w:t>
            </w:r>
          </w:p>
        </w:tc>
        <w:tc>
          <w:tcPr>
            <w:tcW w:w="7292"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Размещение зданий, предназначенных для дипломатических представительств иностранных государств и субъектов Российской Федерации, консульских учреждений в Российской Федерации;</w:t>
            </w:r>
          </w:p>
        </w:tc>
        <w:tc>
          <w:tcPr>
            <w:tcW w:w="4961"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p>
        </w:tc>
      </w:tr>
      <w:tr w:rsidR="00144F9E" w:rsidRPr="00144F9E" w:rsidTr="00144F9E">
        <w:tc>
          <w:tcPr>
            <w:tcW w:w="2268" w:type="dxa"/>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Деловое управление</w:t>
            </w: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992"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4.1</w:t>
            </w:r>
          </w:p>
        </w:tc>
        <w:tc>
          <w:tcPr>
            <w:tcW w:w="7292"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4961"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p>
        </w:tc>
      </w:tr>
      <w:tr w:rsidR="00144F9E" w:rsidRPr="00144F9E" w:rsidTr="00144F9E">
        <w:tc>
          <w:tcPr>
            <w:tcW w:w="2268" w:type="dxa"/>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Банковская и страховая деятельность</w:t>
            </w:r>
          </w:p>
        </w:tc>
        <w:tc>
          <w:tcPr>
            <w:tcW w:w="992"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4.5</w:t>
            </w:r>
          </w:p>
        </w:tc>
        <w:tc>
          <w:tcPr>
            <w:tcW w:w="7292"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Размещение объектов капитального строительства, предназначенных для размещения организаций, оказывающих банковские и страховые услуги;</w:t>
            </w:r>
          </w:p>
        </w:tc>
        <w:tc>
          <w:tcPr>
            <w:tcW w:w="4961"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p>
        </w:tc>
      </w:tr>
      <w:tr w:rsidR="00144F9E" w:rsidRPr="00144F9E" w:rsidTr="00144F9E">
        <w:tc>
          <w:tcPr>
            <w:tcW w:w="2268" w:type="dxa"/>
            <w:shd w:val="clear" w:color="auto" w:fill="DAEEF3"/>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Дошкольное, начальное и среднее общее образование</w:t>
            </w: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992"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3.5.1</w:t>
            </w:r>
          </w:p>
        </w:tc>
        <w:tc>
          <w:tcPr>
            <w:tcW w:w="7292" w:type="dxa"/>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proofErr w:type="gramStart"/>
            <w:r w:rsidRPr="00144F9E">
              <w:rPr>
                <w:rFonts w:ascii="Times New Roman" w:eastAsia="Calibri" w:hAnsi="Times New Roman" w:cs="Times New Roman"/>
                <w:sz w:val="20"/>
                <w:szCs w:val="20"/>
              </w:rPr>
              <w:t xml:space="preserve">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w:t>
            </w:r>
            <w:r w:rsidRPr="00144F9E">
              <w:rPr>
                <w:rFonts w:ascii="Times New Roman" w:eastAsia="Calibri" w:hAnsi="Times New Roman" w:cs="Times New Roman"/>
                <w:sz w:val="20"/>
                <w:szCs w:val="20"/>
              </w:rPr>
              <w:lastRenderedPageBreak/>
              <w:t>культурой и спортом;</w:t>
            </w:r>
            <w:proofErr w:type="gramEnd"/>
          </w:p>
        </w:tc>
        <w:tc>
          <w:tcPr>
            <w:tcW w:w="4961"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144F9E" w:rsidRPr="00144F9E" w:rsidTr="00144F9E">
        <w:tc>
          <w:tcPr>
            <w:tcW w:w="2268" w:type="dxa"/>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lastRenderedPageBreak/>
              <w:t>Предоставление коммунальных услуг</w:t>
            </w: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992"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3.1.1</w:t>
            </w:r>
          </w:p>
        </w:tc>
        <w:tc>
          <w:tcPr>
            <w:tcW w:w="7292" w:type="dxa"/>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proofErr w:type="gramStart"/>
            <w:r w:rsidRPr="00144F9E">
              <w:rPr>
                <w:rFonts w:ascii="Times New Roman" w:eastAsia="Calibri" w:hAnsi="Times New Roman" w:cs="Times New Roman"/>
                <w:sz w:val="20"/>
                <w:szCs w:val="20"/>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tc>
        <w:tc>
          <w:tcPr>
            <w:tcW w:w="4961"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144F9E" w:rsidRPr="00144F9E" w:rsidTr="00144F9E">
        <w:tc>
          <w:tcPr>
            <w:tcW w:w="2268" w:type="dxa"/>
            <w:shd w:val="clear" w:color="auto" w:fill="DAEEF3"/>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Административные здания организаций, обеспечивающих предоставление коммунальных услуг</w:t>
            </w:r>
          </w:p>
        </w:tc>
        <w:tc>
          <w:tcPr>
            <w:tcW w:w="992"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3.1.2</w:t>
            </w:r>
          </w:p>
        </w:tc>
        <w:tc>
          <w:tcPr>
            <w:tcW w:w="7292" w:type="dxa"/>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Размещение зданий, предназначенных для приема физических и юридических лиц в связи с предоставлением им коммунальных услуг;</w:t>
            </w:r>
          </w:p>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p>
        </w:tc>
        <w:tc>
          <w:tcPr>
            <w:tcW w:w="4961"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144F9E" w:rsidRPr="00144F9E" w:rsidTr="00144F9E">
        <w:tc>
          <w:tcPr>
            <w:tcW w:w="2268" w:type="dxa"/>
            <w:tcBorders>
              <w:top w:val="single" w:sz="4" w:space="0" w:color="auto"/>
              <w:left w:val="single" w:sz="4" w:space="0" w:color="auto"/>
              <w:bottom w:val="single" w:sz="4" w:space="0" w:color="auto"/>
              <w:right w:val="single" w:sz="4" w:space="0" w:color="auto"/>
            </w:tcBorders>
            <w:shd w:val="clear" w:color="auto" w:fill="DAEEF3"/>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 xml:space="preserve">Объекты культурно-досуговой деятельности </w:t>
            </w:r>
          </w:p>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shd w:val="clear" w:color="auto" w:fill="DAEEF3"/>
          </w:tcPr>
          <w:p w:rsidR="00144F9E" w:rsidRPr="00144F9E" w:rsidRDefault="00144F9E" w:rsidP="00144F9E">
            <w:pPr>
              <w:autoSpaceDE w:val="0"/>
              <w:autoSpaceDN w:val="0"/>
              <w:adjustRightInd w:val="0"/>
              <w:spacing w:after="0" w:line="240" w:lineRule="auto"/>
              <w:jc w:val="center"/>
              <w:rPr>
                <w:rFonts w:ascii="Times New Roman" w:eastAsia="Calibri" w:hAnsi="Times New Roman" w:cs="Times New Roman"/>
                <w:sz w:val="20"/>
                <w:szCs w:val="20"/>
              </w:rPr>
            </w:pPr>
            <w:r w:rsidRPr="00144F9E">
              <w:rPr>
                <w:rFonts w:ascii="Times New Roman" w:eastAsia="Calibri" w:hAnsi="Times New Roman" w:cs="Times New Roman"/>
                <w:sz w:val="20"/>
                <w:szCs w:val="20"/>
              </w:rPr>
              <w:t>3.6.1</w:t>
            </w:r>
          </w:p>
        </w:tc>
        <w:tc>
          <w:tcPr>
            <w:tcW w:w="7292"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proofErr w:type="gramStart"/>
            <w:r w:rsidRPr="00144F9E">
              <w:rPr>
                <w:rFonts w:ascii="Times New Roman" w:eastAsia="Calibri" w:hAnsi="Times New Roman" w:cs="Times New Roman"/>
                <w:sz w:val="20"/>
                <w:szCs w:val="20"/>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roofErr w:type="gramEnd"/>
          </w:p>
        </w:tc>
        <w:tc>
          <w:tcPr>
            <w:tcW w:w="4961"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144F9E" w:rsidRPr="00144F9E" w:rsidTr="00144F9E">
        <w:tc>
          <w:tcPr>
            <w:tcW w:w="2268" w:type="dxa"/>
            <w:tcBorders>
              <w:top w:val="single" w:sz="4" w:space="0" w:color="auto"/>
              <w:left w:val="single" w:sz="4" w:space="0" w:color="auto"/>
              <w:bottom w:val="single" w:sz="4" w:space="0" w:color="auto"/>
              <w:right w:val="single" w:sz="4" w:space="0" w:color="auto"/>
            </w:tcBorders>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Парки культуры и отдыха</w:t>
            </w:r>
          </w:p>
        </w:tc>
        <w:tc>
          <w:tcPr>
            <w:tcW w:w="992" w:type="dxa"/>
            <w:tcBorders>
              <w:top w:val="single" w:sz="4" w:space="0" w:color="auto"/>
              <w:left w:val="single" w:sz="4" w:space="0" w:color="auto"/>
              <w:bottom w:val="single" w:sz="4" w:space="0" w:color="auto"/>
              <w:right w:val="single" w:sz="4" w:space="0" w:color="auto"/>
            </w:tcBorders>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3.6.2</w:t>
            </w:r>
          </w:p>
        </w:tc>
        <w:tc>
          <w:tcPr>
            <w:tcW w:w="7292"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Размещение парков культуры и отдыха;</w:t>
            </w:r>
          </w:p>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p>
        </w:tc>
        <w:tc>
          <w:tcPr>
            <w:tcW w:w="4961"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p>
        </w:tc>
      </w:tr>
      <w:tr w:rsidR="00144F9E" w:rsidRPr="00144F9E" w:rsidTr="00144F9E">
        <w:tc>
          <w:tcPr>
            <w:tcW w:w="2268" w:type="dxa"/>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Общественное питание</w:t>
            </w: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992"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4.6</w:t>
            </w:r>
          </w:p>
        </w:tc>
        <w:tc>
          <w:tcPr>
            <w:tcW w:w="7292"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4961"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144F9E" w:rsidRPr="00144F9E" w:rsidTr="00144F9E">
        <w:tc>
          <w:tcPr>
            <w:tcW w:w="2268" w:type="dxa"/>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Амбулаторно-поликлиническое обслуживание</w:t>
            </w: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992"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3.4.1</w:t>
            </w:r>
          </w:p>
        </w:tc>
        <w:tc>
          <w:tcPr>
            <w:tcW w:w="7292" w:type="dxa"/>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4961"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144F9E" w:rsidRPr="00144F9E" w:rsidTr="00144F9E">
        <w:tc>
          <w:tcPr>
            <w:tcW w:w="2268" w:type="dxa"/>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Бытовое обслуживание</w:t>
            </w: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992"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3.3</w:t>
            </w:r>
          </w:p>
        </w:tc>
        <w:tc>
          <w:tcPr>
            <w:tcW w:w="7292" w:type="dxa"/>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4961"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144F9E" w:rsidRPr="00144F9E" w:rsidTr="00144F9E">
        <w:tc>
          <w:tcPr>
            <w:tcW w:w="2268" w:type="dxa"/>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Магазины</w:t>
            </w: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992"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4.4</w:t>
            </w:r>
          </w:p>
        </w:tc>
        <w:tc>
          <w:tcPr>
            <w:tcW w:w="7292"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Размещение объектов капитального строительства, предназначенных для продажи товаров, торговая площадь которых составляет до 400 кв. м;</w:t>
            </w:r>
          </w:p>
        </w:tc>
        <w:tc>
          <w:tcPr>
            <w:tcW w:w="4961"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144F9E" w:rsidRPr="00144F9E" w:rsidTr="00144F9E">
        <w:tc>
          <w:tcPr>
            <w:tcW w:w="2268" w:type="dxa"/>
            <w:tcBorders>
              <w:top w:val="single" w:sz="4" w:space="0" w:color="auto"/>
              <w:left w:val="single" w:sz="4" w:space="0" w:color="auto"/>
              <w:bottom w:val="single" w:sz="4" w:space="0" w:color="auto"/>
              <w:right w:val="single" w:sz="4" w:space="0" w:color="auto"/>
            </w:tcBorders>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 xml:space="preserve">Обеспечение занятий </w:t>
            </w:r>
            <w:r w:rsidRPr="00144F9E">
              <w:rPr>
                <w:rFonts w:ascii="Times New Roman" w:eastAsia="Times New Roman" w:hAnsi="Times New Roman" w:cs="Times New Roman"/>
                <w:sz w:val="20"/>
                <w:szCs w:val="20"/>
                <w:lang w:eastAsia="ru-RU"/>
              </w:rPr>
              <w:lastRenderedPageBreak/>
              <w:t>спортом в помещениях</w:t>
            </w:r>
          </w:p>
        </w:tc>
        <w:tc>
          <w:tcPr>
            <w:tcW w:w="992" w:type="dxa"/>
            <w:tcBorders>
              <w:top w:val="single" w:sz="4" w:space="0" w:color="auto"/>
              <w:left w:val="single" w:sz="4" w:space="0" w:color="auto"/>
              <w:bottom w:val="single" w:sz="4" w:space="0" w:color="auto"/>
              <w:right w:val="single" w:sz="4" w:space="0" w:color="auto"/>
            </w:tcBorders>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lastRenderedPageBreak/>
              <w:t>5.1.2</w:t>
            </w:r>
          </w:p>
        </w:tc>
        <w:tc>
          <w:tcPr>
            <w:tcW w:w="7292"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Размещение спортивных клубов, спортивных залов, бассейнов, физкультурно-</w:t>
            </w:r>
            <w:r w:rsidRPr="00144F9E">
              <w:rPr>
                <w:rFonts w:ascii="Times New Roman" w:eastAsia="Calibri" w:hAnsi="Times New Roman" w:cs="Times New Roman"/>
                <w:sz w:val="20"/>
                <w:szCs w:val="20"/>
              </w:rPr>
              <w:lastRenderedPageBreak/>
              <w:t>оздоровительных комплексов в зданиях и сооружениях;</w:t>
            </w:r>
          </w:p>
        </w:tc>
        <w:tc>
          <w:tcPr>
            <w:tcW w:w="4961"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144F9E" w:rsidRPr="00144F9E" w:rsidTr="00144F9E">
        <w:tc>
          <w:tcPr>
            <w:tcW w:w="2268" w:type="dxa"/>
            <w:tcBorders>
              <w:top w:val="single" w:sz="4" w:space="0" w:color="auto"/>
              <w:left w:val="single" w:sz="4" w:space="0" w:color="auto"/>
              <w:bottom w:val="single" w:sz="4" w:space="0" w:color="auto"/>
              <w:right w:val="single" w:sz="4" w:space="0" w:color="auto"/>
            </w:tcBorders>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lastRenderedPageBreak/>
              <w:t>Площадки для занятий спортом</w:t>
            </w:r>
          </w:p>
        </w:tc>
        <w:tc>
          <w:tcPr>
            <w:tcW w:w="992" w:type="dxa"/>
            <w:tcBorders>
              <w:top w:val="single" w:sz="4" w:space="0" w:color="auto"/>
              <w:left w:val="single" w:sz="4" w:space="0" w:color="auto"/>
              <w:bottom w:val="single" w:sz="4" w:space="0" w:color="auto"/>
              <w:right w:val="single" w:sz="4" w:space="0" w:color="auto"/>
            </w:tcBorders>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5.1.3</w:t>
            </w:r>
          </w:p>
        </w:tc>
        <w:tc>
          <w:tcPr>
            <w:tcW w:w="7292"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4961"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144F9E" w:rsidRPr="00144F9E" w:rsidTr="00144F9E">
        <w:tc>
          <w:tcPr>
            <w:tcW w:w="2268" w:type="dxa"/>
            <w:tcBorders>
              <w:top w:val="single" w:sz="4" w:space="0" w:color="auto"/>
              <w:left w:val="single" w:sz="4" w:space="0" w:color="auto"/>
              <w:bottom w:val="single" w:sz="4" w:space="0" w:color="auto"/>
              <w:right w:val="single" w:sz="4" w:space="0" w:color="auto"/>
            </w:tcBorders>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Оказание услуг связи</w:t>
            </w: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3.2.3</w:t>
            </w:r>
          </w:p>
        </w:tc>
        <w:tc>
          <w:tcPr>
            <w:tcW w:w="7292" w:type="dxa"/>
            <w:tcBorders>
              <w:top w:val="single" w:sz="4" w:space="0" w:color="auto"/>
              <w:left w:val="single" w:sz="4" w:space="0" w:color="auto"/>
              <w:bottom w:val="single" w:sz="4" w:space="0" w:color="auto"/>
              <w:right w:val="single" w:sz="4" w:space="0" w:color="auto"/>
            </w:tcBorders>
            <w:shd w:val="clear" w:color="auto" w:fill="auto"/>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144F9E" w:rsidRPr="00144F9E" w:rsidTr="00144F9E">
        <w:trPr>
          <w:trHeight w:val="1189"/>
        </w:trPr>
        <w:tc>
          <w:tcPr>
            <w:tcW w:w="2268" w:type="dxa"/>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Обеспечение внутреннего правопорядка</w:t>
            </w:r>
          </w:p>
        </w:tc>
        <w:tc>
          <w:tcPr>
            <w:tcW w:w="992"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8.3</w:t>
            </w:r>
          </w:p>
        </w:tc>
        <w:tc>
          <w:tcPr>
            <w:tcW w:w="7292" w:type="dxa"/>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144F9E">
              <w:rPr>
                <w:rFonts w:ascii="Times New Roman" w:eastAsia="Calibri" w:hAnsi="Times New Roman" w:cs="Times New Roman"/>
                <w:sz w:val="20"/>
                <w:szCs w:val="20"/>
              </w:rPr>
              <w:t>Росгвардии</w:t>
            </w:r>
            <w:proofErr w:type="spellEnd"/>
            <w:r w:rsidRPr="00144F9E">
              <w:rPr>
                <w:rFonts w:ascii="Times New Roman" w:eastAsia="Calibri" w:hAnsi="Times New Roman" w:cs="Times New Roman"/>
                <w:sz w:val="20"/>
                <w:szCs w:val="20"/>
              </w:rPr>
              <w:t xml:space="preserve"> и спасательных служб, в которых существует военизированная служба;</w:t>
            </w:r>
          </w:p>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размещение объектов гражданской обороны, за исключением объектов гражданской обороны, являющихся частями производственных зданий;</w:t>
            </w:r>
          </w:p>
        </w:tc>
        <w:tc>
          <w:tcPr>
            <w:tcW w:w="4961"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144F9E" w:rsidRPr="00144F9E" w:rsidTr="00144F9E">
        <w:tc>
          <w:tcPr>
            <w:tcW w:w="2268" w:type="dxa"/>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Гостиничное обслуживание</w:t>
            </w: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992"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4.7</w:t>
            </w:r>
          </w:p>
        </w:tc>
        <w:tc>
          <w:tcPr>
            <w:tcW w:w="7292" w:type="dxa"/>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4961"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144F9E" w:rsidRPr="00144F9E" w:rsidTr="00144F9E">
        <w:tc>
          <w:tcPr>
            <w:tcW w:w="2268" w:type="dxa"/>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Объекты дорожного сервиса</w:t>
            </w:r>
          </w:p>
        </w:tc>
        <w:tc>
          <w:tcPr>
            <w:tcW w:w="992"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4.9.1</w:t>
            </w: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7292" w:type="dxa"/>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 xml:space="preserve">Размещение сооружений дорожного сервиса (стоянок (парковок) транспортных средств вместимостью не более 100 </w:t>
            </w:r>
            <w:proofErr w:type="spellStart"/>
            <w:r w:rsidRPr="00144F9E">
              <w:rPr>
                <w:rFonts w:ascii="Times New Roman" w:eastAsia="Times New Roman" w:hAnsi="Times New Roman" w:cs="Times New Roman"/>
                <w:sz w:val="20"/>
                <w:szCs w:val="20"/>
                <w:lang w:eastAsia="ru-RU"/>
              </w:rPr>
              <w:t>машино</w:t>
            </w:r>
            <w:proofErr w:type="spellEnd"/>
            <w:r w:rsidRPr="00144F9E">
              <w:rPr>
                <w:rFonts w:ascii="Times New Roman" w:eastAsia="Times New Roman" w:hAnsi="Times New Roman" w:cs="Times New Roman"/>
                <w:sz w:val="20"/>
                <w:szCs w:val="20"/>
                <w:lang w:eastAsia="ru-RU"/>
              </w:rPr>
              <w:t>-мест);</w:t>
            </w:r>
          </w:p>
        </w:tc>
        <w:tc>
          <w:tcPr>
            <w:tcW w:w="4961"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32"/>
                <w:szCs w:val="32"/>
                <w:lang w:eastAsia="ru-RU"/>
              </w:rPr>
            </w:pPr>
          </w:p>
        </w:tc>
      </w:tr>
      <w:tr w:rsidR="00144F9E" w:rsidRPr="00144F9E" w:rsidTr="00144F9E">
        <w:tc>
          <w:tcPr>
            <w:tcW w:w="2268" w:type="dxa"/>
            <w:shd w:val="clear" w:color="auto" w:fill="DAEEF3"/>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Амбулаторное ветеринарное обслуживание</w:t>
            </w:r>
          </w:p>
        </w:tc>
        <w:tc>
          <w:tcPr>
            <w:tcW w:w="992" w:type="dxa"/>
            <w:shd w:val="clear" w:color="auto" w:fill="DAEEF3"/>
          </w:tcPr>
          <w:p w:rsidR="00144F9E" w:rsidRPr="00144F9E" w:rsidRDefault="00144F9E" w:rsidP="00144F9E">
            <w:pPr>
              <w:autoSpaceDE w:val="0"/>
              <w:autoSpaceDN w:val="0"/>
              <w:adjustRightInd w:val="0"/>
              <w:spacing w:after="0" w:line="240" w:lineRule="auto"/>
              <w:jc w:val="center"/>
              <w:rPr>
                <w:rFonts w:ascii="Times New Roman" w:eastAsia="Calibri" w:hAnsi="Times New Roman" w:cs="Times New Roman"/>
                <w:sz w:val="20"/>
                <w:szCs w:val="20"/>
              </w:rPr>
            </w:pPr>
            <w:r w:rsidRPr="00144F9E">
              <w:rPr>
                <w:rFonts w:ascii="Times New Roman" w:eastAsia="Calibri" w:hAnsi="Times New Roman" w:cs="Times New Roman"/>
                <w:sz w:val="20"/>
                <w:szCs w:val="20"/>
              </w:rPr>
              <w:t>3.10.1</w:t>
            </w:r>
          </w:p>
        </w:tc>
        <w:tc>
          <w:tcPr>
            <w:tcW w:w="7292" w:type="dxa"/>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Размещение объектов капитального строительства, предназначенных для оказания ветеринарных услуг без содержания животных;</w:t>
            </w:r>
          </w:p>
        </w:tc>
        <w:tc>
          <w:tcPr>
            <w:tcW w:w="4961"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144F9E" w:rsidRPr="00144F9E" w:rsidTr="00144F9E">
        <w:tc>
          <w:tcPr>
            <w:tcW w:w="2268" w:type="dxa"/>
            <w:tcBorders>
              <w:top w:val="single" w:sz="4" w:space="0" w:color="auto"/>
              <w:left w:val="single" w:sz="4" w:space="0" w:color="auto"/>
              <w:bottom w:val="single" w:sz="4" w:space="0" w:color="auto"/>
              <w:right w:val="single" w:sz="4" w:space="0" w:color="auto"/>
            </w:tcBorders>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Улично-дорожная сеть</w:t>
            </w: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12.0.1</w:t>
            </w:r>
          </w:p>
        </w:tc>
        <w:tc>
          <w:tcPr>
            <w:tcW w:w="7292"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 xml:space="preserve">Размещение объектов улично-дорожной сети: автомобильных дорог, пешеходных тротуаров в границах населенных пунктов, пешеходных переходов, бульваров, площадей, проездов, велодорожек и объектов </w:t>
            </w:r>
            <w:proofErr w:type="spellStart"/>
            <w:r w:rsidRPr="00144F9E">
              <w:rPr>
                <w:rFonts w:ascii="Times New Roman" w:eastAsia="Times New Roman" w:hAnsi="Times New Roman" w:cs="Times New Roman"/>
                <w:sz w:val="20"/>
                <w:szCs w:val="20"/>
                <w:lang w:eastAsia="ru-RU"/>
              </w:rPr>
              <w:t>велотранспортной</w:t>
            </w:r>
            <w:proofErr w:type="spellEnd"/>
            <w:r w:rsidRPr="00144F9E">
              <w:rPr>
                <w:rFonts w:ascii="Times New Roman" w:eastAsia="Times New Roman" w:hAnsi="Times New Roman" w:cs="Times New Roman"/>
                <w:sz w:val="20"/>
                <w:szCs w:val="20"/>
                <w:lang w:eastAsia="ru-RU"/>
              </w:rPr>
              <w:t xml:space="preserve"> и инженерной инфраструктуры;</w:t>
            </w:r>
          </w:p>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размещение придорожных стоянок (парковок) транспортных сре</w:t>
            </w:r>
            <w:proofErr w:type="gramStart"/>
            <w:r w:rsidRPr="00144F9E">
              <w:rPr>
                <w:rFonts w:ascii="Times New Roman" w:eastAsia="Times New Roman" w:hAnsi="Times New Roman" w:cs="Times New Roman"/>
                <w:sz w:val="20"/>
                <w:szCs w:val="20"/>
                <w:lang w:eastAsia="ru-RU"/>
              </w:rPr>
              <w:t>дств в гр</w:t>
            </w:r>
            <w:proofErr w:type="gramEnd"/>
            <w:r w:rsidRPr="00144F9E">
              <w:rPr>
                <w:rFonts w:ascii="Times New Roman" w:eastAsia="Times New Roman" w:hAnsi="Times New Roman" w:cs="Times New Roman"/>
                <w:sz w:val="20"/>
                <w:szCs w:val="20"/>
                <w:lang w:eastAsia="ru-RU"/>
              </w:rPr>
              <w:t>аницах городских улиц и дорог, за исключением предусмотренных видами разрешенного использования с кодами 2.7.1, 7.2.3, а также некапитальных сооружений, предназначенных для охраны транспортных средств;</w:t>
            </w:r>
          </w:p>
        </w:tc>
        <w:tc>
          <w:tcPr>
            <w:tcW w:w="4961"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p>
        </w:tc>
      </w:tr>
      <w:tr w:rsidR="00144F9E" w:rsidRPr="00144F9E" w:rsidTr="00144F9E">
        <w:tc>
          <w:tcPr>
            <w:tcW w:w="2268" w:type="dxa"/>
            <w:tcBorders>
              <w:top w:val="single" w:sz="4" w:space="0" w:color="auto"/>
              <w:left w:val="single" w:sz="4" w:space="0" w:color="auto"/>
              <w:bottom w:val="single" w:sz="4" w:space="0" w:color="auto"/>
              <w:right w:val="single" w:sz="4" w:space="0" w:color="auto"/>
            </w:tcBorders>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Благоустройство территории</w:t>
            </w: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12.0.2</w:t>
            </w:r>
          </w:p>
        </w:tc>
        <w:tc>
          <w:tcPr>
            <w:tcW w:w="7292"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4961"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p>
        </w:tc>
      </w:tr>
      <w:tr w:rsidR="00144F9E" w:rsidRPr="00144F9E" w:rsidTr="00144F9E">
        <w:tc>
          <w:tcPr>
            <w:tcW w:w="2268"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lastRenderedPageBreak/>
              <w:t>Наименование</w:t>
            </w:r>
          </w:p>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условно разрешенного вида использования земельного участка</w:t>
            </w:r>
          </w:p>
        </w:tc>
        <w:tc>
          <w:tcPr>
            <w:tcW w:w="992"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20"/>
                <w:szCs w:val="20"/>
                <w:lang w:eastAsia="ru-RU"/>
              </w:rPr>
            </w:pPr>
          </w:p>
        </w:tc>
        <w:tc>
          <w:tcPr>
            <w:tcW w:w="7292"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Наименование</w:t>
            </w:r>
          </w:p>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условно разрешенного вида использования</w:t>
            </w:r>
          </w:p>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объекта капитального строительства</w:t>
            </w:r>
          </w:p>
        </w:tc>
        <w:tc>
          <w:tcPr>
            <w:tcW w:w="4961"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20"/>
                <w:szCs w:val="20"/>
                <w:lang w:eastAsia="ru-RU"/>
              </w:rPr>
            </w:pPr>
          </w:p>
        </w:tc>
      </w:tr>
      <w:tr w:rsidR="00144F9E" w:rsidRPr="00144F9E" w:rsidTr="00144F9E">
        <w:tc>
          <w:tcPr>
            <w:tcW w:w="2268" w:type="dxa"/>
            <w:shd w:val="clear" w:color="auto" w:fill="DAEEF3"/>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Магазины</w:t>
            </w:r>
          </w:p>
        </w:tc>
        <w:tc>
          <w:tcPr>
            <w:tcW w:w="992" w:type="dxa"/>
            <w:shd w:val="clear" w:color="auto" w:fill="DAEEF3"/>
          </w:tcPr>
          <w:p w:rsidR="00144F9E" w:rsidRPr="00144F9E" w:rsidRDefault="00144F9E" w:rsidP="00144F9E">
            <w:pPr>
              <w:autoSpaceDE w:val="0"/>
              <w:autoSpaceDN w:val="0"/>
              <w:adjustRightInd w:val="0"/>
              <w:spacing w:after="0" w:line="240" w:lineRule="auto"/>
              <w:jc w:val="center"/>
              <w:rPr>
                <w:rFonts w:ascii="Times New Roman" w:eastAsia="Calibri" w:hAnsi="Times New Roman" w:cs="Times New Roman"/>
                <w:sz w:val="20"/>
                <w:szCs w:val="20"/>
              </w:rPr>
            </w:pPr>
            <w:r w:rsidRPr="00144F9E">
              <w:rPr>
                <w:rFonts w:ascii="Times New Roman" w:eastAsia="Calibri" w:hAnsi="Times New Roman" w:cs="Times New Roman"/>
                <w:sz w:val="20"/>
                <w:szCs w:val="20"/>
              </w:rPr>
              <w:t>4.4</w:t>
            </w:r>
          </w:p>
        </w:tc>
        <w:tc>
          <w:tcPr>
            <w:tcW w:w="7292" w:type="dxa"/>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Размещение объектов капитального строительства, предназначенных для продажи товаров, торговая площадь которых составляет 400-5000  кв.м;</w:t>
            </w:r>
          </w:p>
        </w:tc>
        <w:tc>
          <w:tcPr>
            <w:tcW w:w="4961"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144F9E" w:rsidRPr="00144F9E" w:rsidTr="00144F9E">
        <w:tc>
          <w:tcPr>
            <w:tcW w:w="2268" w:type="dxa"/>
            <w:tcBorders>
              <w:bottom w:val="single" w:sz="4" w:space="0" w:color="auto"/>
            </w:tcBorders>
            <w:shd w:val="clear" w:color="auto" w:fill="DAEEF3"/>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proofErr w:type="gramStart"/>
            <w:r w:rsidRPr="00144F9E">
              <w:rPr>
                <w:rFonts w:ascii="Times New Roman" w:eastAsia="Calibri" w:hAnsi="Times New Roman" w:cs="Times New Roman"/>
                <w:sz w:val="20"/>
                <w:szCs w:val="20"/>
              </w:rPr>
              <w:t>Объекты торговли (торговые центры, торгово-развлекательные центры (комплексы)</w:t>
            </w:r>
            <w:proofErr w:type="gramEnd"/>
          </w:p>
        </w:tc>
        <w:tc>
          <w:tcPr>
            <w:tcW w:w="992" w:type="dxa"/>
            <w:tcBorders>
              <w:bottom w:val="single" w:sz="4" w:space="0" w:color="auto"/>
            </w:tcBorders>
            <w:shd w:val="clear" w:color="auto" w:fill="DAEEF3"/>
          </w:tcPr>
          <w:p w:rsidR="00144F9E" w:rsidRPr="00144F9E" w:rsidRDefault="00144F9E" w:rsidP="00144F9E">
            <w:pPr>
              <w:autoSpaceDE w:val="0"/>
              <w:autoSpaceDN w:val="0"/>
              <w:adjustRightInd w:val="0"/>
              <w:spacing w:after="0" w:line="240" w:lineRule="auto"/>
              <w:jc w:val="center"/>
              <w:rPr>
                <w:rFonts w:ascii="Times New Roman" w:eastAsia="Calibri" w:hAnsi="Times New Roman" w:cs="Times New Roman"/>
                <w:sz w:val="20"/>
                <w:szCs w:val="20"/>
              </w:rPr>
            </w:pPr>
            <w:r w:rsidRPr="00144F9E">
              <w:rPr>
                <w:rFonts w:ascii="Times New Roman" w:eastAsia="Calibri" w:hAnsi="Times New Roman" w:cs="Times New Roman"/>
                <w:sz w:val="20"/>
                <w:szCs w:val="20"/>
              </w:rPr>
              <w:t>4.2</w:t>
            </w:r>
          </w:p>
        </w:tc>
        <w:tc>
          <w:tcPr>
            <w:tcW w:w="7292" w:type="dxa"/>
            <w:tcBorders>
              <w:bottom w:val="single" w:sz="4" w:space="0" w:color="auto"/>
            </w:tcBorders>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 xml:space="preserve">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кодами 4.5 - </w:t>
            </w:r>
            <w:hyperlink r:id="rId15" w:history="1">
              <w:r w:rsidRPr="00144F9E">
                <w:rPr>
                  <w:rFonts w:ascii="Times New Roman" w:eastAsia="Calibri" w:hAnsi="Times New Roman" w:cs="Times New Roman"/>
                  <w:sz w:val="20"/>
                  <w:szCs w:val="20"/>
                </w:rPr>
                <w:t>4.8.2</w:t>
              </w:r>
            </w:hyperlink>
            <w:r w:rsidRPr="00144F9E">
              <w:rPr>
                <w:rFonts w:ascii="Times New Roman" w:eastAsia="Calibri" w:hAnsi="Times New Roman" w:cs="Times New Roman"/>
                <w:sz w:val="20"/>
                <w:szCs w:val="20"/>
              </w:rPr>
              <w:t>;</w:t>
            </w:r>
          </w:p>
        </w:tc>
        <w:tc>
          <w:tcPr>
            <w:tcW w:w="4961" w:type="dxa"/>
            <w:tcBorders>
              <w:bottom w:val="single" w:sz="4" w:space="0" w:color="auto"/>
            </w:tcBorders>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размещение гаражей и (или) стоянок для автомобилей сотрудников и посетителей торгового центра</w:t>
            </w:r>
          </w:p>
        </w:tc>
      </w:tr>
      <w:tr w:rsidR="00144F9E" w:rsidRPr="00144F9E" w:rsidTr="00144F9E">
        <w:trPr>
          <w:trHeight w:val="682"/>
        </w:trPr>
        <w:tc>
          <w:tcPr>
            <w:tcW w:w="2268" w:type="dxa"/>
            <w:shd w:val="clear" w:color="auto" w:fill="DAEEF3"/>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proofErr w:type="spellStart"/>
            <w:r w:rsidRPr="00144F9E">
              <w:rPr>
                <w:rFonts w:ascii="Times New Roman" w:eastAsia="Calibri" w:hAnsi="Times New Roman" w:cs="Times New Roman"/>
                <w:sz w:val="20"/>
                <w:szCs w:val="20"/>
              </w:rPr>
              <w:t>Выставочно</w:t>
            </w:r>
            <w:proofErr w:type="spellEnd"/>
            <w:r w:rsidRPr="00144F9E">
              <w:rPr>
                <w:rFonts w:ascii="Times New Roman" w:eastAsia="Calibri" w:hAnsi="Times New Roman" w:cs="Times New Roman"/>
                <w:sz w:val="20"/>
                <w:szCs w:val="20"/>
              </w:rPr>
              <w:t>-ярмарочная деятельность</w:t>
            </w:r>
          </w:p>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p>
        </w:tc>
        <w:tc>
          <w:tcPr>
            <w:tcW w:w="992" w:type="dxa"/>
            <w:shd w:val="clear" w:color="auto" w:fill="DAEEF3"/>
          </w:tcPr>
          <w:p w:rsidR="00144F9E" w:rsidRPr="00144F9E" w:rsidRDefault="00144F9E" w:rsidP="00144F9E">
            <w:pPr>
              <w:autoSpaceDE w:val="0"/>
              <w:autoSpaceDN w:val="0"/>
              <w:adjustRightInd w:val="0"/>
              <w:spacing w:after="0" w:line="240" w:lineRule="auto"/>
              <w:jc w:val="center"/>
              <w:rPr>
                <w:rFonts w:ascii="Times New Roman" w:eastAsia="Calibri" w:hAnsi="Times New Roman" w:cs="Times New Roman"/>
                <w:sz w:val="20"/>
                <w:szCs w:val="20"/>
              </w:rPr>
            </w:pPr>
            <w:r w:rsidRPr="00144F9E">
              <w:rPr>
                <w:rFonts w:ascii="Times New Roman" w:eastAsia="Calibri" w:hAnsi="Times New Roman" w:cs="Times New Roman"/>
                <w:sz w:val="20"/>
                <w:szCs w:val="20"/>
              </w:rPr>
              <w:t>4.10</w:t>
            </w:r>
          </w:p>
        </w:tc>
        <w:tc>
          <w:tcPr>
            <w:tcW w:w="7292" w:type="dxa"/>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 xml:space="preserve">Размещение объектов капитального строительства, сооружений, предназначенных для осуществления </w:t>
            </w:r>
            <w:proofErr w:type="spellStart"/>
            <w:r w:rsidRPr="00144F9E">
              <w:rPr>
                <w:rFonts w:ascii="Times New Roman" w:eastAsia="Calibri" w:hAnsi="Times New Roman" w:cs="Times New Roman"/>
                <w:sz w:val="20"/>
                <w:szCs w:val="20"/>
              </w:rPr>
              <w:t>выставочно</w:t>
            </w:r>
            <w:proofErr w:type="spellEnd"/>
            <w:r w:rsidRPr="00144F9E">
              <w:rPr>
                <w:rFonts w:ascii="Times New Roman" w:eastAsia="Calibri" w:hAnsi="Times New Roman" w:cs="Times New Roman"/>
                <w:sz w:val="20"/>
                <w:szCs w:val="20"/>
              </w:rPr>
              <w:t xml:space="preserve">-ярмарочной и </w:t>
            </w:r>
            <w:proofErr w:type="spellStart"/>
            <w:r w:rsidRPr="00144F9E">
              <w:rPr>
                <w:rFonts w:ascii="Times New Roman" w:eastAsia="Calibri" w:hAnsi="Times New Roman" w:cs="Times New Roman"/>
                <w:sz w:val="20"/>
                <w:szCs w:val="20"/>
              </w:rPr>
              <w:t>конгрессной</w:t>
            </w:r>
            <w:proofErr w:type="spellEnd"/>
            <w:r w:rsidRPr="00144F9E">
              <w:rPr>
                <w:rFonts w:ascii="Times New Roman" w:eastAsia="Calibri" w:hAnsi="Times New Roman" w:cs="Times New Roman"/>
                <w:sz w:val="20"/>
                <w:szCs w:val="20"/>
              </w:rPr>
              <w:t xml:space="preserve"> деятельности;</w:t>
            </w:r>
          </w:p>
        </w:tc>
        <w:tc>
          <w:tcPr>
            <w:tcW w:w="4961" w:type="dxa"/>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p>
        </w:tc>
      </w:tr>
      <w:tr w:rsidR="00144F9E" w:rsidRPr="00144F9E" w:rsidTr="00144F9E">
        <w:tc>
          <w:tcPr>
            <w:tcW w:w="2268" w:type="dxa"/>
            <w:tcBorders>
              <w:top w:val="single" w:sz="4" w:space="0" w:color="auto"/>
              <w:left w:val="single" w:sz="4" w:space="0" w:color="auto"/>
              <w:bottom w:val="single" w:sz="4" w:space="0" w:color="auto"/>
              <w:right w:val="single" w:sz="4" w:space="0" w:color="auto"/>
            </w:tcBorders>
            <w:shd w:val="clear" w:color="auto" w:fill="DAEEF3"/>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Осуществление религиозных обрядов</w:t>
            </w:r>
          </w:p>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shd w:val="clear" w:color="auto" w:fill="DAEEF3"/>
          </w:tcPr>
          <w:p w:rsidR="00144F9E" w:rsidRPr="00144F9E" w:rsidRDefault="00144F9E" w:rsidP="00144F9E">
            <w:pPr>
              <w:autoSpaceDE w:val="0"/>
              <w:autoSpaceDN w:val="0"/>
              <w:adjustRightInd w:val="0"/>
              <w:spacing w:after="0" w:line="240" w:lineRule="auto"/>
              <w:jc w:val="center"/>
              <w:rPr>
                <w:rFonts w:ascii="Times New Roman" w:eastAsia="Calibri" w:hAnsi="Times New Roman" w:cs="Times New Roman"/>
                <w:sz w:val="20"/>
                <w:szCs w:val="20"/>
              </w:rPr>
            </w:pPr>
            <w:r w:rsidRPr="00144F9E">
              <w:rPr>
                <w:rFonts w:ascii="Times New Roman" w:eastAsia="Calibri" w:hAnsi="Times New Roman" w:cs="Times New Roman"/>
                <w:sz w:val="20"/>
                <w:szCs w:val="20"/>
              </w:rPr>
              <w:t>3.7.1</w:t>
            </w:r>
          </w:p>
        </w:tc>
        <w:tc>
          <w:tcPr>
            <w:tcW w:w="7292"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4961"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p>
        </w:tc>
      </w:tr>
      <w:tr w:rsidR="00144F9E" w:rsidRPr="00144F9E" w:rsidTr="00144F9E">
        <w:tc>
          <w:tcPr>
            <w:tcW w:w="2268" w:type="dxa"/>
            <w:tcBorders>
              <w:top w:val="single" w:sz="4" w:space="0" w:color="auto"/>
              <w:left w:val="single" w:sz="4" w:space="0" w:color="auto"/>
              <w:bottom w:val="single" w:sz="4" w:space="0" w:color="auto"/>
              <w:right w:val="single" w:sz="4" w:space="0" w:color="auto"/>
            </w:tcBorders>
            <w:shd w:val="clear" w:color="auto" w:fill="DAEEF3"/>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Религиозное управление и образование</w:t>
            </w:r>
          </w:p>
        </w:tc>
        <w:tc>
          <w:tcPr>
            <w:tcW w:w="992" w:type="dxa"/>
            <w:tcBorders>
              <w:top w:val="single" w:sz="4" w:space="0" w:color="auto"/>
              <w:left w:val="single" w:sz="4" w:space="0" w:color="auto"/>
              <w:bottom w:val="single" w:sz="4" w:space="0" w:color="auto"/>
              <w:right w:val="single" w:sz="4" w:space="0" w:color="auto"/>
            </w:tcBorders>
            <w:shd w:val="clear" w:color="auto" w:fill="DAEEF3"/>
          </w:tcPr>
          <w:p w:rsidR="00144F9E" w:rsidRPr="00144F9E" w:rsidRDefault="00144F9E" w:rsidP="00144F9E">
            <w:pPr>
              <w:autoSpaceDE w:val="0"/>
              <w:autoSpaceDN w:val="0"/>
              <w:adjustRightInd w:val="0"/>
              <w:spacing w:after="0" w:line="240" w:lineRule="auto"/>
              <w:jc w:val="center"/>
              <w:rPr>
                <w:rFonts w:ascii="Times New Roman" w:eastAsia="Calibri" w:hAnsi="Times New Roman" w:cs="Times New Roman"/>
                <w:sz w:val="20"/>
                <w:szCs w:val="20"/>
              </w:rPr>
            </w:pPr>
            <w:r w:rsidRPr="00144F9E">
              <w:rPr>
                <w:rFonts w:ascii="Times New Roman" w:eastAsia="Calibri" w:hAnsi="Times New Roman" w:cs="Times New Roman"/>
                <w:sz w:val="20"/>
                <w:szCs w:val="20"/>
              </w:rPr>
              <w:t>3.7.2</w:t>
            </w:r>
          </w:p>
        </w:tc>
        <w:tc>
          <w:tcPr>
            <w:tcW w:w="7292"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Размещение зданий,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дома священнослужителей, воскресные и религиозные школы, семинарии, духовные училища);</w:t>
            </w:r>
          </w:p>
        </w:tc>
        <w:tc>
          <w:tcPr>
            <w:tcW w:w="4961"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p>
        </w:tc>
      </w:tr>
      <w:tr w:rsidR="00144F9E" w:rsidRPr="00144F9E" w:rsidTr="00144F9E">
        <w:tblPrEx>
          <w:tblBorders>
            <w:insideH w:val="nil"/>
          </w:tblBorders>
        </w:tblPrEx>
        <w:tc>
          <w:tcPr>
            <w:tcW w:w="2268" w:type="dxa"/>
            <w:tcBorders>
              <w:top w:val="single" w:sz="4" w:space="0" w:color="auto"/>
              <w:left w:val="single" w:sz="4" w:space="0" w:color="auto"/>
              <w:bottom w:val="single" w:sz="4" w:space="0" w:color="auto"/>
              <w:right w:val="single" w:sz="4" w:space="0" w:color="auto"/>
            </w:tcBorders>
            <w:shd w:val="clear" w:color="auto" w:fill="DAEEF3"/>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Хранение автотранспорта</w:t>
            </w: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2.7.1</w:t>
            </w:r>
          </w:p>
        </w:tc>
        <w:tc>
          <w:tcPr>
            <w:tcW w:w="7292"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Размещение отдельно стоящих и пристроенных гаражей (</w:t>
            </w:r>
            <w:r w:rsidRPr="00144F9E">
              <w:rPr>
                <w:rFonts w:ascii="Times New Roman" w:eastAsia="Times New Roman" w:hAnsi="Times New Roman" w:cs="Times New Roman"/>
                <w:sz w:val="20"/>
                <w:szCs w:val="20"/>
                <w:lang w:eastAsia="ru-RU"/>
              </w:rPr>
              <w:t xml:space="preserve">объединяющих стояночные места в количестве не менее десяти), </w:t>
            </w:r>
            <w:r w:rsidRPr="00144F9E">
              <w:rPr>
                <w:rFonts w:ascii="Times New Roman" w:eastAsia="Calibri" w:hAnsi="Times New Roman" w:cs="Times New Roman"/>
                <w:sz w:val="20"/>
                <w:szCs w:val="20"/>
              </w:rPr>
              <w:t xml:space="preserve">в том числе подземных, предназначенных для хранения автотранспорта, в том числе с разделением на </w:t>
            </w:r>
            <w:proofErr w:type="spellStart"/>
            <w:r w:rsidRPr="00144F9E">
              <w:rPr>
                <w:rFonts w:ascii="Times New Roman" w:eastAsia="Calibri" w:hAnsi="Times New Roman" w:cs="Times New Roman"/>
                <w:sz w:val="20"/>
                <w:szCs w:val="20"/>
              </w:rPr>
              <w:t>машино</w:t>
            </w:r>
            <w:proofErr w:type="spellEnd"/>
            <w:r w:rsidRPr="00144F9E">
              <w:rPr>
                <w:rFonts w:ascii="Times New Roman" w:eastAsia="Calibri" w:hAnsi="Times New Roman" w:cs="Times New Roman"/>
                <w:sz w:val="20"/>
                <w:szCs w:val="20"/>
              </w:rPr>
              <w:t>-места;</w:t>
            </w:r>
          </w:p>
        </w:tc>
        <w:tc>
          <w:tcPr>
            <w:tcW w:w="4961"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p>
        </w:tc>
      </w:tr>
    </w:tbl>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p>
    <w:p w:rsidR="00144F9E" w:rsidRPr="00144F9E" w:rsidRDefault="00144F9E" w:rsidP="00144F9E">
      <w:pPr>
        <w:widowControl w:val="0"/>
        <w:autoSpaceDE w:val="0"/>
        <w:autoSpaceDN w:val="0"/>
        <w:spacing w:after="0" w:line="240" w:lineRule="auto"/>
        <w:jc w:val="both"/>
        <w:outlineLvl w:val="3"/>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 xml:space="preserve">2) </w:t>
      </w:r>
      <w:hyperlink r:id="rId16" w:history="1">
        <w:r w:rsidRPr="00144F9E">
          <w:rPr>
            <w:rFonts w:ascii="Times New Roman" w:eastAsia="Times New Roman" w:hAnsi="Times New Roman" w:cs="Times New Roman"/>
            <w:sz w:val="20"/>
            <w:szCs w:val="20"/>
            <w:lang w:eastAsia="ru-RU"/>
          </w:rPr>
          <w:t>Предельные</w:t>
        </w:r>
      </w:hyperlink>
      <w:r w:rsidRPr="00144F9E">
        <w:rPr>
          <w:rFonts w:ascii="Times New Roman" w:eastAsia="Times New Roman" w:hAnsi="Times New Roman" w:cs="Times New Roman"/>
          <w:sz w:val="20"/>
          <w:szCs w:val="20"/>
          <w:lang w:eastAsia="ru-RU"/>
        </w:rPr>
        <w:t xml:space="preserve">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территориальной зоне Ж1П - Зона жилой застройки повышенной этажности (5-18 этажей):</w:t>
      </w:r>
    </w:p>
    <w:p w:rsidR="00144F9E" w:rsidRPr="00144F9E" w:rsidRDefault="00144F9E" w:rsidP="00144F9E">
      <w:pPr>
        <w:widowControl w:val="0"/>
        <w:autoSpaceDE w:val="0"/>
        <w:autoSpaceDN w:val="0"/>
        <w:spacing w:after="0" w:line="240" w:lineRule="auto"/>
        <w:jc w:val="both"/>
        <w:outlineLvl w:val="3"/>
        <w:rPr>
          <w:rFonts w:ascii="Times New Roman" w:eastAsia="Times New Roman" w:hAnsi="Times New Roman" w:cs="Times New Roman"/>
          <w:sz w:val="20"/>
          <w:szCs w:val="20"/>
          <w:lang w:eastAsia="ru-RU"/>
        </w:rPr>
      </w:pPr>
    </w:p>
    <w:tbl>
      <w:tblPr>
        <w:tblW w:w="155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127"/>
        <w:gridCol w:w="5386"/>
      </w:tblGrid>
      <w:tr w:rsidR="00144F9E" w:rsidRPr="00144F9E" w:rsidTr="00144F9E">
        <w:tc>
          <w:tcPr>
            <w:tcW w:w="10127" w:type="dxa"/>
            <w:tcBorders>
              <w:top w:val="single" w:sz="4" w:space="0" w:color="auto"/>
              <w:left w:val="single" w:sz="4" w:space="0" w:color="auto"/>
              <w:bottom w:val="single" w:sz="4" w:space="0" w:color="auto"/>
              <w:right w:val="single" w:sz="4" w:space="0" w:color="auto"/>
            </w:tcBorders>
            <w:shd w:val="clear" w:color="auto" w:fill="auto"/>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1. Предельные (минимальные и (или) максимальные) размеры земельных участков, в том числе их площадь:</w:t>
            </w:r>
          </w:p>
        </w:tc>
        <w:tc>
          <w:tcPr>
            <w:tcW w:w="5386" w:type="dxa"/>
            <w:tcBorders>
              <w:top w:val="single" w:sz="4" w:space="0" w:color="auto"/>
              <w:left w:val="single" w:sz="4" w:space="0" w:color="auto"/>
              <w:bottom w:val="single" w:sz="4" w:space="0" w:color="auto"/>
              <w:right w:val="single" w:sz="4" w:space="0" w:color="auto"/>
            </w:tcBorders>
            <w:shd w:val="clear" w:color="auto" w:fill="auto"/>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не подлежит установлению</w:t>
            </w:r>
          </w:p>
        </w:tc>
      </w:tr>
      <w:tr w:rsidR="00144F9E" w:rsidRPr="00144F9E" w:rsidTr="00144F9E">
        <w:tc>
          <w:tcPr>
            <w:tcW w:w="10127" w:type="dxa"/>
          </w:tcPr>
          <w:p w:rsidR="00144F9E" w:rsidRPr="00144F9E" w:rsidRDefault="00144F9E" w:rsidP="00144F9E">
            <w:pPr>
              <w:widowControl w:val="0"/>
              <w:autoSpaceDE w:val="0"/>
              <w:autoSpaceDN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lastRenderedPageBreak/>
              <w:t xml:space="preserve">1) для земельных участков с видом разрешенного использования </w:t>
            </w:r>
            <w:r w:rsidRPr="00144F9E">
              <w:rPr>
                <w:rFonts w:ascii="Times New Roman" w:eastAsia="Times New Roman" w:hAnsi="Times New Roman" w:cs="Times New Roman"/>
                <w:sz w:val="20"/>
                <w:szCs w:val="20"/>
                <w:lang w:eastAsia="ru-RU"/>
              </w:rPr>
              <w:t xml:space="preserve">«Дошкольное, начальное и среднее общее образование» </w:t>
            </w:r>
          </w:p>
        </w:tc>
        <w:tc>
          <w:tcPr>
            <w:tcW w:w="5386" w:type="dxa"/>
          </w:tcPr>
          <w:p w:rsidR="00144F9E" w:rsidRPr="00144F9E" w:rsidRDefault="00144F9E" w:rsidP="00144F9E">
            <w:pPr>
              <w:widowControl w:val="0"/>
              <w:autoSpaceDE w:val="0"/>
              <w:autoSpaceDN w:val="0"/>
              <w:spacing w:after="0" w:line="240" w:lineRule="auto"/>
              <w:jc w:val="both"/>
              <w:rPr>
                <w:rFonts w:ascii="Times New Roman" w:eastAsia="Calibri" w:hAnsi="Times New Roman" w:cs="Times New Roman"/>
                <w:sz w:val="20"/>
                <w:szCs w:val="20"/>
              </w:rPr>
            </w:pPr>
            <w:r w:rsidRPr="00144F9E">
              <w:rPr>
                <w:rFonts w:ascii="Times New Roman" w:eastAsia="Times New Roman" w:hAnsi="Times New Roman" w:cs="Times New Roman"/>
                <w:sz w:val="20"/>
                <w:szCs w:val="20"/>
                <w:lang w:eastAsia="ru-RU"/>
              </w:rPr>
              <w:t xml:space="preserve">В соответствии со </w:t>
            </w:r>
            <w:r w:rsidRPr="00144F9E">
              <w:rPr>
                <w:rFonts w:ascii="Times New Roman" w:eastAsia="Calibri" w:hAnsi="Times New Roman" w:cs="Times New Roman"/>
                <w:sz w:val="20"/>
                <w:szCs w:val="20"/>
              </w:rPr>
              <w:t>сводом правил «СП 42.13330.2016. Свод правил. Градостроительство. Планировка и застройка городских и сельских поселений. Актуализированная редакция СНиП 2.07.01-89*»</w:t>
            </w:r>
          </w:p>
        </w:tc>
      </w:tr>
      <w:tr w:rsidR="00144F9E" w:rsidRPr="00144F9E" w:rsidTr="00144F9E">
        <w:tc>
          <w:tcPr>
            <w:tcW w:w="10127" w:type="dxa"/>
          </w:tcPr>
          <w:p w:rsidR="00144F9E" w:rsidRPr="00144F9E" w:rsidRDefault="00144F9E" w:rsidP="00144F9E">
            <w:pPr>
              <w:widowControl w:val="0"/>
              <w:autoSpaceDE w:val="0"/>
              <w:autoSpaceDN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2) для земельных участков с другими видами разрешенного использования</w:t>
            </w:r>
          </w:p>
        </w:tc>
        <w:tc>
          <w:tcPr>
            <w:tcW w:w="5386" w:type="dxa"/>
          </w:tcPr>
          <w:p w:rsidR="00144F9E" w:rsidRPr="00144F9E" w:rsidRDefault="00144F9E" w:rsidP="00144F9E">
            <w:pPr>
              <w:widowControl w:val="0"/>
              <w:autoSpaceDE w:val="0"/>
              <w:autoSpaceDN w:val="0"/>
              <w:spacing w:after="0" w:line="240" w:lineRule="auto"/>
              <w:jc w:val="center"/>
              <w:rPr>
                <w:rFonts w:ascii="Times New Roman" w:eastAsia="Calibri" w:hAnsi="Times New Roman" w:cs="Times New Roman"/>
                <w:sz w:val="20"/>
                <w:szCs w:val="20"/>
              </w:rPr>
            </w:pPr>
            <w:r w:rsidRPr="00144F9E">
              <w:rPr>
                <w:rFonts w:ascii="Times New Roman" w:eastAsia="Calibri" w:hAnsi="Times New Roman" w:cs="Times New Roman"/>
                <w:sz w:val="20"/>
                <w:szCs w:val="20"/>
              </w:rPr>
              <w:t>не подлежит установлению</w:t>
            </w:r>
          </w:p>
        </w:tc>
      </w:tr>
      <w:tr w:rsidR="00144F9E" w:rsidRPr="00144F9E" w:rsidTr="00144F9E">
        <w:tc>
          <w:tcPr>
            <w:tcW w:w="10127"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5386"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b/>
                <w:sz w:val="20"/>
                <w:szCs w:val="20"/>
                <w:lang w:eastAsia="ru-RU"/>
              </w:rPr>
            </w:pPr>
          </w:p>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b/>
                <w:sz w:val="20"/>
                <w:szCs w:val="20"/>
                <w:lang w:eastAsia="ru-RU"/>
              </w:rPr>
            </w:pPr>
          </w:p>
        </w:tc>
      </w:tr>
      <w:tr w:rsidR="00144F9E" w:rsidRPr="00144F9E" w:rsidTr="00144F9E">
        <w:tc>
          <w:tcPr>
            <w:tcW w:w="10127"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 xml:space="preserve">1) для земельных участков с видом разрешенного использования «Дошкольное, начальное и среднее общее образование» </w:t>
            </w:r>
          </w:p>
        </w:tc>
        <w:tc>
          <w:tcPr>
            <w:tcW w:w="5386" w:type="dxa"/>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Times New Roman" w:hAnsi="Times New Roman" w:cs="Times New Roman"/>
                <w:sz w:val="20"/>
                <w:szCs w:val="20"/>
                <w:lang w:eastAsia="ru-RU"/>
              </w:rPr>
              <w:t xml:space="preserve">В соответствии со </w:t>
            </w:r>
            <w:r w:rsidRPr="00144F9E">
              <w:rPr>
                <w:rFonts w:ascii="Times New Roman" w:eastAsia="Calibri" w:hAnsi="Times New Roman" w:cs="Times New Roman"/>
                <w:sz w:val="20"/>
                <w:szCs w:val="20"/>
              </w:rPr>
              <w:t xml:space="preserve">сводами правил: </w:t>
            </w:r>
          </w:p>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 xml:space="preserve">«СП 42.13330.2016. Свод правил. Градостроительство. Планировка и застройка городских и сельских поселений. Актуализированная редакция </w:t>
            </w:r>
            <w:r w:rsidRPr="00144F9E">
              <w:rPr>
                <w:rFonts w:ascii="Times New Roman" w:eastAsia="Times New Roman" w:hAnsi="Times New Roman" w:cs="Times New Roman"/>
                <w:sz w:val="20"/>
                <w:szCs w:val="20"/>
                <w:lang w:eastAsia="ru-RU"/>
              </w:rPr>
              <w:t>СНиП 2.07.01-89*»;</w:t>
            </w:r>
          </w:p>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«СП 252.1325800.2016. Свод правил. Здания дошкольных образовательных организаций. Правила проектирования»;</w:t>
            </w:r>
          </w:p>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«СП 251.1325800.2016. Свод правил. Здания общеобразовательных организаций. Правила проектирования»</w:t>
            </w:r>
          </w:p>
        </w:tc>
      </w:tr>
      <w:tr w:rsidR="00144F9E" w:rsidRPr="00144F9E" w:rsidTr="00144F9E">
        <w:tc>
          <w:tcPr>
            <w:tcW w:w="10127"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2) для земельных участков с видом разрешенного использования «Обеспечение внутреннего правопорядка» в случае размещения объекта «</w:t>
            </w:r>
            <w:r w:rsidRPr="00144F9E">
              <w:rPr>
                <w:rFonts w:ascii="Times New Roman" w:eastAsia="Calibri" w:hAnsi="Times New Roman" w:cs="Times New Roman"/>
                <w:sz w:val="20"/>
                <w:szCs w:val="20"/>
              </w:rPr>
              <w:t>Пожарное депо»</w:t>
            </w:r>
          </w:p>
        </w:tc>
        <w:tc>
          <w:tcPr>
            <w:tcW w:w="5386" w:type="dxa"/>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 xml:space="preserve">В соответствии со </w:t>
            </w:r>
            <w:r w:rsidRPr="00144F9E">
              <w:rPr>
                <w:rFonts w:ascii="Times New Roman" w:eastAsia="Calibri" w:hAnsi="Times New Roman" w:cs="Times New Roman"/>
                <w:sz w:val="20"/>
                <w:szCs w:val="20"/>
              </w:rPr>
              <w:t xml:space="preserve">сводом правил «СП 42.13330.2016. Свод правил. Градостроительство. Планировка и застройка городских и сельских поселений. Актуализированная редакция СНиП 2.07.01-89*» </w:t>
            </w:r>
          </w:p>
        </w:tc>
      </w:tr>
      <w:tr w:rsidR="00144F9E" w:rsidRPr="00144F9E" w:rsidTr="00144F9E">
        <w:tc>
          <w:tcPr>
            <w:tcW w:w="10127"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3) для земельных участков с видами разрешенного использования:</w:t>
            </w:r>
          </w:p>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w:t>
            </w:r>
            <w:proofErr w:type="spellStart"/>
            <w:r w:rsidRPr="00144F9E">
              <w:rPr>
                <w:rFonts w:ascii="Times New Roman" w:eastAsia="Times New Roman" w:hAnsi="Times New Roman" w:cs="Times New Roman"/>
                <w:sz w:val="20"/>
                <w:szCs w:val="20"/>
                <w:lang w:eastAsia="ru-RU"/>
              </w:rPr>
              <w:t>Среднеэтажная</w:t>
            </w:r>
            <w:proofErr w:type="spellEnd"/>
            <w:r w:rsidRPr="00144F9E">
              <w:rPr>
                <w:rFonts w:ascii="Times New Roman" w:eastAsia="Times New Roman" w:hAnsi="Times New Roman" w:cs="Times New Roman"/>
                <w:sz w:val="20"/>
                <w:szCs w:val="20"/>
                <w:lang w:eastAsia="ru-RU"/>
              </w:rPr>
              <w:t xml:space="preserve"> жилая застройка»,</w:t>
            </w: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«Многоэтажная жилая застройка (высотная застройка)</w:t>
            </w:r>
          </w:p>
        </w:tc>
        <w:tc>
          <w:tcPr>
            <w:tcW w:w="5386"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10 метров</w:t>
            </w:r>
          </w:p>
        </w:tc>
      </w:tr>
      <w:tr w:rsidR="00144F9E" w:rsidRPr="00144F9E" w:rsidTr="00144F9E">
        <w:tc>
          <w:tcPr>
            <w:tcW w:w="10127"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4) для земельных участков с видами разрешенного использования «Предоставление коммунальных услуг», «Улично-дорожная сеть» в случае размещения линейных объектов</w:t>
            </w:r>
          </w:p>
        </w:tc>
        <w:tc>
          <w:tcPr>
            <w:tcW w:w="5386"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0 метров</w:t>
            </w:r>
          </w:p>
        </w:tc>
      </w:tr>
      <w:tr w:rsidR="00144F9E" w:rsidRPr="00144F9E" w:rsidTr="00144F9E">
        <w:tc>
          <w:tcPr>
            <w:tcW w:w="10127"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 xml:space="preserve">5) для других земельных участков </w:t>
            </w:r>
          </w:p>
        </w:tc>
        <w:tc>
          <w:tcPr>
            <w:tcW w:w="5386"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6 метров</w:t>
            </w:r>
          </w:p>
        </w:tc>
      </w:tr>
      <w:tr w:rsidR="00144F9E" w:rsidRPr="00144F9E" w:rsidTr="00144F9E">
        <w:tc>
          <w:tcPr>
            <w:tcW w:w="10127"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3. Предельное количество этажей, предельная высота зданий, строений, сооружений:</w:t>
            </w:r>
          </w:p>
        </w:tc>
        <w:tc>
          <w:tcPr>
            <w:tcW w:w="5386"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r>
      <w:tr w:rsidR="00144F9E" w:rsidRPr="00144F9E" w:rsidTr="00144F9E">
        <w:tc>
          <w:tcPr>
            <w:tcW w:w="10127"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1) предельное количество этажей зданий, строений, сооружений:</w:t>
            </w:r>
          </w:p>
        </w:tc>
        <w:tc>
          <w:tcPr>
            <w:tcW w:w="5386"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p>
        </w:tc>
      </w:tr>
      <w:tr w:rsidR="00144F9E" w:rsidRPr="00144F9E" w:rsidTr="00144F9E">
        <w:tc>
          <w:tcPr>
            <w:tcW w:w="10127"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а) жилые дома:</w:t>
            </w:r>
          </w:p>
        </w:tc>
        <w:tc>
          <w:tcPr>
            <w:tcW w:w="5386"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r>
      <w:tr w:rsidR="00144F9E" w:rsidRPr="00144F9E" w:rsidTr="00144F9E">
        <w:tc>
          <w:tcPr>
            <w:tcW w:w="10127"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lastRenderedPageBreak/>
              <w:t>предельное минимальное количество этажей</w:t>
            </w:r>
          </w:p>
        </w:tc>
        <w:tc>
          <w:tcPr>
            <w:tcW w:w="5386"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5 (пять)</w:t>
            </w:r>
          </w:p>
        </w:tc>
      </w:tr>
      <w:tr w:rsidR="00144F9E" w:rsidRPr="00144F9E" w:rsidTr="00144F9E">
        <w:tc>
          <w:tcPr>
            <w:tcW w:w="10127"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предельное максимальное количество этажей</w:t>
            </w:r>
          </w:p>
        </w:tc>
        <w:tc>
          <w:tcPr>
            <w:tcW w:w="5386"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18 (восемнадцать)</w:t>
            </w:r>
          </w:p>
        </w:tc>
      </w:tr>
      <w:tr w:rsidR="00144F9E" w:rsidRPr="00144F9E" w:rsidTr="00144F9E">
        <w:tc>
          <w:tcPr>
            <w:tcW w:w="10127" w:type="dxa"/>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Times New Roman" w:hAnsi="Times New Roman" w:cs="Times New Roman"/>
                <w:sz w:val="20"/>
                <w:szCs w:val="20"/>
                <w:lang w:eastAsia="ru-RU"/>
              </w:rPr>
              <w:t xml:space="preserve">б) </w:t>
            </w:r>
            <w:r w:rsidRPr="00144F9E">
              <w:rPr>
                <w:rFonts w:ascii="Times New Roman" w:eastAsia="Calibri" w:hAnsi="Times New Roman" w:cs="Times New Roman"/>
                <w:sz w:val="20"/>
                <w:szCs w:val="20"/>
              </w:rPr>
              <w:t>объекты капитального строительства, предназначенные для дошкольного образования</w:t>
            </w: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5386" w:type="dxa"/>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В соответствии со сводом правил «СП 252.1325800.2016. Свод правил. Здания дошкольных образовательных организаций. Правила проектирования»</w:t>
            </w:r>
          </w:p>
        </w:tc>
      </w:tr>
      <w:tr w:rsidR="00144F9E" w:rsidRPr="00144F9E" w:rsidTr="00144F9E">
        <w:tc>
          <w:tcPr>
            <w:tcW w:w="10127" w:type="dxa"/>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 xml:space="preserve">в) </w:t>
            </w:r>
            <w:r w:rsidRPr="00144F9E">
              <w:rPr>
                <w:rFonts w:ascii="Times New Roman" w:eastAsia="Calibri" w:hAnsi="Times New Roman" w:cs="Times New Roman"/>
                <w:sz w:val="20"/>
                <w:szCs w:val="20"/>
              </w:rPr>
              <w:t>объекты капитального строительства, предназначенные для начального и среднего общего образования</w:t>
            </w:r>
          </w:p>
        </w:tc>
        <w:tc>
          <w:tcPr>
            <w:tcW w:w="5386" w:type="dxa"/>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В соответствии со сводом правил «СП 251.1325800.2016. Свод правил. Здания общеобразовательных организаций. Правила проектирования»</w:t>
            </w:r>
          </w:p>
        </w:tc>
      </w:tr>
      <w:tr w:rsidR="00144F9E" w:rsidRPr="00144F9E" w:rsidTr="00144F9E">
        <w:tc>
          <w:tcPr>
            <w:tcW w:w="10127"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г) другие здания, строения, сооружения</w:t>
            </w:r>
          </w:p>
        </w:tc>
        <w:tc>
          <w:tcPr>
            <w:tcW w:w="5386"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не подлежит установлению</w:t>
            </w:r>
          </w:p>
        </w:tc>
      </w:tr>
      <w:tr w:rsidR="00144F9E" w:rsidRPr="00144F9E" w:rsidTr="00144F9E">
        <w:tc>
          <w:tcPr>
            <w:tcW w:w="10127" w:type="dxa"/>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 xml:space="preserve">2) предельная высота зданий, строений, сооружений за исключением случая расположения таких объектов в </w:t>
            </w:r>
            <w:r w:rsidRPr="00144F9E">
              <w:rPr>
                <w:rFonts w:ascii="Times New Roman" w:eastAsia="Calibri" w:hAnsi="Times New Roman" w:cs="Times New Roman"/>
                <w:sz w:val="20"/>
                <w:szCs w:val="20"/>
              </w:rPr>
              <w:t xml:space="preserve">зонах с особыми условиями использования территорий, </w:t>
            </w:r>
            <w:r w:rsidRPr="00144F9E">
              <w:rPr>
                <w:rFonts w:ascii="Times New Roman" w:eastAsia="Times New Roman" w:hAnsi="Times New Roman" w:cs="Times New Roman"/>
                <w:sz w:val="20"/>
                <w:szCs w:val="20"/>
                <w:lang w:eastAsia="ru-RU"/>
              </w:rPr>
              <w:t>в границе территории исторического поселения регионального значения город Псков</w:t>
            </w:r>
          </w:p>
        </w:tc>
        <w:tc>
          <w:tcPr>
            <w:tcW w:w="5386"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не подлежит установлению</w:t>
            </w:r>
          </w:p>
        </w:tc>
      </w:tr>
      <w:tr w:rsidR="00144F9E" w:rsidRPr="00144F9E" w:rsidTr="00144F9E">
        <w:tc>
          <w:tcPr>
            <w:tcW w:w="10127" w:type="dxa"/>
          </w:tcPr>
          <w:p w:rsidR="00144F9E" w:rsidRPr="00144F9E" w:rsidRDefault="00144F9E" w:rsidP="00144F9E">
            <w:pPr>
              <w:autoSpaceDE w:val="0"/>
              <w:autoSpaceDN w:val="0"/>
              <w:adjustRightInd w:val="0"/>
              <w:spacing w:after="0" w:line="240" w:lineRule="auto"/>
              <w:jc w:val="both"/>
              <w:outlineLvl w:val="0"/>
              <w:rPr>
                <w:rFonts w:ascii="Times New Roman" w:eastAsia="Calibri" w:hAnsi="Times New Roman" w:cs="Times New Roman"/>
                <w:sz w:val="20"/>
                <w:szCs w:val="20"/>
              </w:rPr>
            </w:pPr>
            <w:r w:rsidRPr="00144F9E">
              <w:rPr>
                <w:rFonts w:ascii="Times New Roman" w:eastAsia="Times New Roman" w:hAnsi="Times New Roman" w:cs="Times New Roman"/>
                <w:sz w:val="20"/>
                <w:szCs w:val="20"/>
                <w:lang w:eastAsia="ru-RU"/>
              </w:rPr>
              <w:t xml:space="preserve">3) предельная высота зданий, строений, сооружений в случае расположения таких объектов в зонах </w:t>
            </w:r>
            <w:r w:rsidRPr="00144F9E">
              <w:rPr>
                <w:rFonts w:ascii="Times New Roman" w:eastAsia="Calibri" w:hAnsi="Times New Roman" w:cs="Times New Roman"/>
                <w:sz w:val="20"/>
                <w:szCs w:val="20"/>
              </w:rPr>
              <w:t>с особыми условиями использования территорий</w:t>
            </w:r>
            <w:r w:rsidRPr="00144F9E">
              <w:rPr>
                <w:rFonts w:ascii="Times New Roman" w:eastAsia="Times New Roman" w:hAnsi="Times New Roman" w:cs="Times New Roman"/>
                <w:sz w:val="20"/>
                <w:szCs w:val="20"/>
                <w:lang w:eastAsia="ru-RU"/>
              </w:rPr>
              <w:t>, в границе территории исторического поселения регионального значения город Псков</w:t>
            </w:r>
          </w:p>
        </w:tc>
        <w:tc>
          <w:tcPr>
            <w:tcW w:w="5386"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 xml:space="preserve">в соответствии с регламентами использования территории, утвержденными правовыми актами </w:t>
            </w:r>
          </w:p>
        </w:tc>
      </w:tr>
      <w:tr w:rsidR="00144F9E" w:rsidRPr="00144F9E" w:rsidTr="00144F9E">
        <w:tc>
          <w:tcPr>
            <w:tcW w:w="10127"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 xml:space="preserve">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объектами капитального строительства, относящимися к основным видам разрешенного использования объектов капитального строительства, ко всей площади земельного участка: </w:t>
            </w:r>
          </w:p>
        </w:tc>
        <w:tc>
          <w:tcPr>
            <w:tcW w:w="5386"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r>
      <w:tr w:rsidR="00144F9E" w:rsidRPr="00144F9E" w:rsidTr="00144F9E">
        <w:tc>
          <w:tcPr>
            <w:tcW w:w="10127"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1) для земельных участков, расположенных в границах территории, в отношении которой утвержден проект планировки территории</w:t>
            </w:r>
          </w:p>
        </w:tc>
        <w:tc>
          <w:tcPr>
            <w:tcW w:w="5386" w:type="dxa"/>
          </w:tcPr>
          <w:p w:rsidR="00144F9E" w:rsidRPr="00144F9E" w:rsidRDefault="00144F9E" w:rsidP="00144F9E">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в соответствии с проектом планировки территории</w:t>
            </w:r>
          </w:p>
        </w:tc>
      </w:tr>
      <w:tr w:rsidR="00144F9E" w:rsidRPr="00144F9E" w:rsidTr="00144F9E">
        <w:tc>
          <w:tcPr>
            <w:tcW w:w="10127"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2) для земельных участков, расположенных в границах застроенной территории, в отношении которой не утвержден проект планировки территории:</w:t>
            </w:r>
          </w:p>
        </w:tc>
        <w:tc>
          <w:tcPr>
            <w:tcW w:w="5386" w:type="dxa"/>
          </w:tcPr>
          <w:p w:rsidR="00144F9E" w:rsidRPr="00144F9E" w:rsidRDefault="00144F9E" w:rsidP="00144F9E">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144F9E" w:rsidRPr="00144F9E" w:rsidTr="00144F9E">
        <w:tc>
          <w:tcPr>
            <w:tcW w:w="10127"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а) с видом разрешенного использования «</w:t>
            </w:r>
            <w:proofErr w:type="spellStart"/>
            <w:r w:rsidRPr="00144F9E">
              <w:rPr>
                <w:rFonts w:ascii="Times New Roman" w:eastAsia="Times New Roman" w:hAnsi="Times New Roman" w:cs="Times New Roman"/>
                <w:sz w:val="20"/>
                <w:szCs w:val="20"/>
                <w:lang w:eastAsia="ru-RU"/>
              </w:rPr>
              <w:t>Среднеэтажная</w:t>
            </w:r>
            <w:proofErr w:type="spellEnd"/>
            <w:r w:rsidRPr="00144F9E">
              <w:rPr>
                <w:rFonts w:ascii="Times New Roman" w:eastAsia="Times New Roman" w:hAnsi="Times New Roman" w:cs="Times New Roman"/>
                <w:sz w:val="20"/>
                <w:szCs w:val="20"/>
                <w:lang w:eastAsia="ru-RU"/>
              </w:rPr>
              <w:t xml:space="preserve"> жилая застройка»</w:t>
            </w:r>
          </w:p>
        </w:tc>
        <w:tc>
          <w:tcPr>
            <w:tcW w:w="5386"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40 %</w:t>
            </w:r>
          </w:p>
        </w:tc>
      </w:tr>
      <w:tr w:rsidR="00144F9E" w:rsidRPr="00144F9E" w:rsidTr="00144F9E">
        <w:tc>
          <w:tcPr>
            <w:tcW w:w="10127"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б) с видом разрешенного использования «Многоэтажная жилая застройка (высотная застройка)»:</w:t>
            </w:r>
          </w:p>
        </w:tc>
        <w:tc>
          <w:tcPr>
            <w:tcW w:w="5386"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r>
      <w:tr w:rsidR="00144F9E" w:rsidRPr="00144F9E" w:rsidTr="00144F9E">
        <w:tc>
          <w:tcPr>
            <w:tcW w:w="10127"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новая застройка</w:t>
            </w:r>
          </w:p>
        </w:tc>
        <w:tc>
          <w:tcPr>
            <w:tcW w:w="5386"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40 %</w:t>
            </w:r>
          </w:p>
        </w:tc>
      </w:tr>
      <w:tr w:rsidR="00144F9E" w:rsidRPr="00144F9E" w:rsidTr="00144F9E">
        <w:tc>
          <w:tcPr>
            <w:tcW w:w="10127"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реконструируемая застройка</w:t>
            </w:r>
          </w:p>
        </w:tc>
        <w:tc>
          <w:tcPr>
            <w:tcW w:w="5386"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 xml:space="preserve">60 % </w:t>
            </w:r>
          </w:p>
        </w:tc>
      </w:tr>
      <w:tr w:rsidR="00144F9E" w:rsidRPr="00144F9E" w:rsidTr="00144F9E">
        <w:tc>
          <w:tcPr>
            <w:tcW w:w="10127" w:type="dxa"/>
          </w:tcPr>
          <w:p w:rsidR="00144F9E" w:rsidRPr="00144F9E" w:rsidRDefault="00144F9E" w:rsidP="00144F9E">
            <w:pPr>
              <w:rPr>
                <w:rFonts w:ascii="Times New Roman" w:eastAsia="Calibri" w:hAnsi="Times New Roman" w:cs="Times New Roman"/>
                <w:sz w:val="20"/>
                <w:szCs w:val="20"/>
              </w:rPr>
            </w:pPr>
            <w:r w:rsidRPr="00144F9E">
              <w:rPr>
                <w:rFonts w:ascii="Times New Roman" w:eastAsia="Times New Roman" w:hAnsi="Times New Roman" w:cs="Times New Roman"/>
                <w:sz w:val="20"/>
                <w:szCs w:val="20"/>
                <w:lang w:eastAsia="ru-RU"/>
              </w:rPr>
              <w:lastRenderedPageBreak/>
              <w:t xml:space="preserve">в) с видом разрешенного использования «Дошкольное, начальное и среднее общее образование» </w:t>
            </w:r>
          </w:p>
        </w:tc>
        <w:tc>
          <w:tcPr>
            <w:tcW w:w="5386" w:type="dxa"/>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 xml:space="preserve">В соответствии со сводами правил: </w:t>
            </w:r>
          </w:p>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«СП 252.1325800.2016. Свод правил. Здания дошкольных образовательных организаций. Правила проектирования»;</w:t>
            </w:r>
          </w:p>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«СП 251.1325800.2016. Свод правил. Здания общеобразовательных организаций. Правила проектирования»</w:t>
            </w:r>
          </w:p>
        </w:tc>
      </w:tr>
      <w:tr w:rsidR="00144F9E" w:rsidRPr="00144F9E" w:rsidTr="00144F9E">
        <w:tc>
          <w:tcPr>
            <w:tcW w:w="10127"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г) с другими видами разрешенного использования</w:t>
            </w:r>
          </w:p>
        </w:tc>
        <w:tc>
          <w:tcPr>
            <w:tcW w:w="5386"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не подлежит установлению</w:t>
            </w:r>
          </w:p>
        </w:tc>
      </w:tr>
      <w:tr w:rsidR="00144F9E" w:rsidRPr="00144F9E" w:rsidTr="00144F9E">
        <w:tc>
          <w:tcPr>
            <w:tcW w:w="10127"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5. Максимальный процент застройки объектами вспомогательных видов разрешенного использования в границах земельного участка, определяемый как отношение суммарной площади земельного участка, которая может быть застроена объектами вспомогательных видов разрешенного использования, к суммарной площади земельного участка, которая может быть застроена объектами основных видов разрешенного использования  и/или условно разрешенных видов использования</w:t>
            </w:r>
          </w:p>
        </w:tc>
        <w:tc>
          <w:tcPr>
            <w:tcW w:w="5386"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не подлежит установлению</w:t>
            </w:r>
          </w:p>
        </w:tc>
      </w:tr>
      <w:tr w:rsidR="00144F9E" w:rsidRPr="00144F9E" w:rsidTr="00144F9E">
        <w:tc>
          <w:tcPr>
            <w:tcW w:w="10127" w:type="dxa"/>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6.</w:t>
            </w:r>
            <w:r w:rsidRPr="00144F9E">
              <w:rPr>
                <w:rFonts w:ascii="Times New Roman" w:eastAsia="Calibri" w:hAnsi="Times New Roman" w:cs="Times New Roman"/>
                <w:b/>
                <w:sz w:val="20"/>
                <w:szCs w:val="20"/>
              </w:rPr>
              <w:t xml:space="preserve"> Максимальный р</w:t>
            </w:r>
            <w:r w:rsidRPr="00144F9E">
              <w:rPr>
                <w:rFonts w:ascii="Times New Roman" w:eastAsia="Times New Roman" w:hAnsi="Times New Roman" w:cs="Times New Roman"/>
                <w:b/>
                <w:sz w:val="20"/>
                <w:szCs w:val="20"/>
                <w:lang w:eastAsia="ru-RU"/>
              </w:rPr>
              <w:t xml:space="preserve">азмер санитарно-защитной </w:t>
            </w:r>
            <w:r w:rsidRPr="00144F9E">
              <w:rPr>
                <w:rFonts w:ascii="Times New Roman" w:eastAsia="Calibri" w:hAnsi="Times New Roman" w:cs="Times New Roman"/>
                <w:b/>
                <w:sz w:val="20"/>
                <w:szCs w:val="20"/>
              </w:rPr>
              <w:t xml:space="preserve">зоны объектов, </w:t>
            </w:r>
            <w:r w:rsidRPr="00144F9E">
              <w:rPr>
                <w:rFonts w:ascii="Times New Roman" w:eastAsia="Calibri" w:hAnsi="Times New Roman" w:cs="Times New Roman"/>
                <w:b/>
                <w:bCs/>
                <w:sz w:val="20"/>
                <w:szCs w:val="20"/>
              </w:rPr>
              <w:t>в отношении которых подлежат установлению санитарно-защитные зоны</w:t>
            </w:r>
          </w:p>
        </w:tc>
        <w:tc>
          <w:tcPr>
            <w:tcW w:w="5386"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50 метров</w:t>
            </w: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144F9E" w:rsidRPr="00144F9E" w:rsidTr="00144F9E">
        <w:tc>
          <w:tcPr>
            <w:tcW w:w="10127"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 xml:space="preserve">7. </w:t>
            </w:r>
            <w:proofErr w:type="gramStart"/>
            <w:r w:rsidRPr="00144F9E">
              <w:rPr>
                <w:rFonts w:ascii="Times New Roman" w:eastAsia="Times New Roman" w:hAnsi="Times New Roman" w:cs="Times New Roman"/>
                <w:b/>
                <w:sz w:val="20"/>
                <w:szCs w:val="20"/>
                <w:lang w:eastAsia="ru-RU"/>
              </w:rPr>
              <w:t>Архитектурные решения объектов капитального строительства, расположенных в границах территории исторического поселения регионального значения город Псков (цветовое решение внешнего облика объекта капитального строительства, строительные материалы, определяющие внешний облик объекта капитального строительства, объемно-пространственные и архитектурно-стилистические характеристики объекта капитального строительства, влияющие на его внешний облик и (или) на композицию и силуэт застройки исторического поселения регионального значения город Псков)</w:t>
            </w:r>
            <w:r w:rsidRPr="00144F9E">
              <w:rPr>
                <w:rFonts w:ascii="Arial" w:eastAsia="Calibri" w:hAnsi="Arial" w:cs="Arial"/>
                <w:b/>
                <w:sz w:val="20"/>
                <w:szCs w:val="20"/>
              </w:rPr>
              <w:t xml:space="preserve"> </w:t>
            </w:r>
            <w:proofErr w:type="gramEnd"/>
          </w:p>
        </w:tc>
        <w:tc>
          <w:tcPr>
            <w:tcW w:w="5386"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не подлежит установлению</w:t>
            </w:r>
          </w:p>
        </w:tc>
      </w:tr>
    </w:tbl>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b/>
          <w:sz w:val="20"/>
          <w:szCs w:val="20"/>
          <w:lang w:eastAsia="ru-RU"/>
        </w:rPr>
      </w:pPr>
    </w:p>
    <w:p w:rsidR="00144F9E" w:rsidRPr="00144F9E" w:rsidRDefault="00144F9E" w:rsidP="00144F9E">
      <w:pPr>
        <w:widowControl w:val="0"/>
        <w:autoSpaceDE w:val="0"/>
        <w:autoSpaceDN w:val="0"/>
        <w:spacing w:after="0" w:line="240" w:lineRule="auto"/>
        <w:jc w:val="both"/>
        <w:outlineLvl w:val="3"/>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3)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 указаны в статье 2 настоящих Правил.</w:t>
      </w:r>
    </w:p>
    <w:p w:rsidR="00144F9E" w:rsidRPr="00144F9E" w:rsidRDefault="00144F9E" w:rsidP="00144F9E">
      <w:pPr>
        <w:widowControl w:val="0"/>
        <w:autoSpaceDE w:val="0"/>
        <w:autoSpaceDN w:val="0"/>
        <w:spacing w:after="0" w:line="240" w:lineRule="auto"/>
        <w:jc w:val="both"/>
        <w:outlineLvl w:val="2"/>
        <w:rPr>
          <w:rFonts w:ascii="Times New Roman" w:eastAsia="Times New Roman" w:hAnsi="Times New Roman" w:cs="Times New Roman"/>
          <w:sz w:val="20"/>
          <w:szCs w:val="20"/>
          <w:lang w:eastAsia="ru-RU"/>
        </w:rPr>
      </w:pPr>
      <w:bookmarkStart w:id="4" w:name="P1084"/>
      <w:bookmarkEnd w:id="4"/>
    </w:p>
    <w:p w:rsidR="00144F9E" w:rsidRPr="00144F9E" w:rsidRDefault="00144F9E" w:rsidP="00144F9E">
      <w:pPr>
        <w:widowControl w:val="0"/>
        <w:autoSpaceDE w:val="0"/>
        <w:autoSpaceDN w:val="0"/>
        <w:spacing w:after="0" w:line="240" w:lineRule="auto"/>
        <w:jc w:val="both"/>
        <w:outlineLvl w:val="2"/>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Статья 10. Градостроительные регламенты общественно-деловых зон</w:t>
      </w:r>
    </w:p>
    <w:p w:rsidR="00144F9E" w:rsidRPr="00144F9E" w:rsidRDefault="00144F9E" w:rsidP="00144F9E">
      <w:pPr>
        <w:widowControl w:val="0"/>
        <w:autoSpaceDE w:val="0"/>
        <w:autoSpaceDN w:val="0"/>
        <w:spacing w:after="0" w:line="240" w:lineRule="auto"/>
        <w:jc w:val="both"/>
        <w:outlineLvl w:val="3"/>
        <w:rPr>
          <w:rFonts w:ascii="Times New Roman" w:eastAsia="Times New Roman" w:hAnsi="Times New Roman" w:cs="Times New Roman"/>
          <w:sz w:val="20"/>
          <w:szCs w:val="20"/>
          <w:lang w:eastAsia="ru-RU"/>
        </w:rPr>
      </w:pPr>
    </w:p>
    <w:p w:rsidR="00144F9E" w:rsidRPr="00144F9E" w:rsidRDefault="00144F9E" w:rsidP="00144F9E">
      <w:pPr>
        <w:widowControl w:val="0"/>
        <w:autoSpaceDE w:val="0"/>
        <w:autoSpaceDN w:val="0"/>
        <w:spacing w:after="0" w:line="240" w:lineRule="auto"/>
        <w:jc w:val="both"/>
        <w:outlineLvl w:val="3"/>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10.1 Градостроительный регламент территориальной зоны Д</w:t>
      </w:r>
      <w:proofErr w:type="gramStart"/>
      <w:r w:rsidRPr="00144F9E">
        <w:rPr>
          <w:rFonts w:ascii="Times New Roman" w:eastAsia="Times New Roman" w:hAnsi="Times New Roman" w:cs="Times New Roman"/>
          <w:b/>
          <w:sz w:val="20"/>
          <w:szCs w:val="20"/>
          <w:lang w:eastAsia="ru-RU"/>
        </w:rPr>
        <w:t>1</w:t>
      </w:r>
      <w:proofErr w:type="gramEnd"/>
      <w:r w:rsidRPr="00144F9E">
        <w:rPr>
          <w:rFonts w:ascii="Times New Roman" w:eastAsia="Times New Roman" w:hAnsi="Times New Roman" w:cs="Times New Roman"/>
          <w:b/>
          <w:sz w:val="20"/>
          <w:szCs w:val="20"/>
          <w:lang w:eastAsia="ru-RU"/>
        </w:rPr>
        <w:t xml:space="preserve"> - Зона учреждений здравоохранения и социального обеспечения (учреждения санаторно-курортного лечения, социальной защиты)</w:t>
      </w:r>
    </w:p>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p>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1) Виды разрешенного использования земельных участков и объектов капитального строительства в территориальной зоне Д</w:t>
      </w:r>
      <w:proofErr w:type="gramStart"/>
      <w:r w:rsidRPr="00144F9E">
        <w:rPr>
          <w:rFonts w:ascii="Times New Roman" w:eastAsia="Times New Roman" w:hAnsi="Times New Roman" w:cs="Times New Roman"/>
          <w:sz w:val="20"/>
          <w:szCs w:val="20"/>
          <w:lang w:eastAsia="ru-RU"/>
        </w:rPr>
        <w:t>1</w:t>
      </w:r>
      <w:proofErr w:type="gramEnd"/>
      <w:r w:rsidRPr="00144F9E">
        <w:rPr>
          <w:rFonts w:ascii="Times New Roman" w:eastAsia="Times New Roman" w:hAnsi="Times New Roman" w:cs="Times New Roman"/>
          <w:sz w:val="20"/>
          <w:szCs w:val="20"/>
          <w:lang w:eastAsia="ru-RU"/>
        </w:rPr>
        <w:t xml:space="preserve"> - Зона учреждений здравоохранения и социального обеспечения (учреждения санаторно-курортного лечения, социальной защиты):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992"/>
        <w:gridCol w:w="7434"/>
        <w:gridCol w:w="4536"/>
      </w:tblGrid>
      <w:tr w:rsidR="00144F9E" w:rsidRPr="00144F9E" w:rsidTr="00144F9E">
        <w:tc>
          <w:tcPr>
            <w:tcW w:w="2268" w:type="dxa"/>
            <w:vMerge w:val="restart"/>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18"/>
                <w:szCs w:val="18"/>
                <w:lang w:eastAsia="ru-RU"/>
              </w:rPr>
            </w:pPr>
            <w:r w:rsidRPr="00144F9E">
              <w:rPr>
                <w:rFonts w:ascii="Times New Roman" w:eastAsia="Times New Roman" w:hAnsi="Times New Roman" w:cs="Times New Roman"/>
                <w:b/>
                <w:sz w:val="18"/>
                <w:szCs w:val="18"/>
                <w:lang w:eastAsia="ru-RU"/>
              </w:rPr>
              <w:t>Наименование</w:t>
            </w:r>
          </w:p>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144F9E">
              <w:rPr>
                <w:rFonts w:ascii="Times New Roman" w:eastAsia="Times New Roman" w:hAnsi="Times New Roman" w:cs="Times New Roman"/>
                <w:b/>
                <w:sz w:val="18"/>
                <w:szCs w:val="18"/>
                <w:lang w:eastAsia="ru-RU"/>
              </w:rPr>
              <w:t xml:space="preserve">основного вида разрешенного использования </w:t>
            </w:r>
            <w:r w:rsidRPr="00144F9E">
              <w:rPr>
                <w:rFonts w:ascii="Times New Roman" w:eastAsia="Times New Roman" w:hAnsi="Times New Roman" w:cs="Times New Roman"/>
                <w:b/>
                <w:sz w:val="18"/>
                <w:szCs w:val="18"/>
                <w:lang w:eastAsia="ru-RU"/>
              </w:rPr>
              <w:lastRenderedPageBreak/>
              <w:t>земельного участка в соответствии с Классификатором видов разрешенного использования земельных участков, утвержденным Приказом Минэкономразвития России от 01.09.2014 № 540</w:t>
            </w:r>
          </w:p>
        </w:tc>
        <w:tc>
          <w:tcPr>
            <w:tcW w:w="992" w:type="dxa"/>
            <w:vMerge w:val="restart"/>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18"/>
                <w:szCs w:val="18"/>
                <w:lang w:eastAsia="ru-RU"/>
              </w:rPr>
            </w:pPr>
            <w:r w:rsidRPr="00144F9E">
              <w:rPr>
                <w:rFonts w:ascii="Times New Roman" w:eastAsia="Calibri" w:hAnsi="Times New Roman" w:cs="Times New Roman"/>
                <w:b/>
                <w:sz w:val="18"/>
                <w:szCs w:val="18"/>
              </w:rPr>
              <w:lastRenderedPageBreak/>
              <w:t xml:space="preserve">Код (числовое обозначение) вида </w:t>
            </w:r>
            <w:r w:rsidRPr="00144F9E">
              <w:rPr>
                <w:rFonts w:ascii="Times New Roman" w:eastAsia="Calibri" w:hAnsi="Times New Roman" w:cs="Times New Roman"/>
                <w:b/>
                <w:sz w:val="18"/>
                <w:szCs w:val="18"/>
              </w:rPr>
              <w:lastRenderedPageBreak/>
              <w:t>разрешенного использования земельного участка</w:t>
            </w:r>
          </w:p>
        </w:tc>
        <w:tc>
          <w:tcPr>
            <w:tcW w:w="11970" w:type="dxa"/>
            <w:gridSpan w:val="2"/>
            <w:shd w:val="clear" w:color="auto" w:fill="DAEEF3"/>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lastRenderedPageBreak/>
              <w:t>Описание вида разрешенного использования земельного участка</w:t>
            </w:r>
          </w:p>
        </w:tc>
      </w:tr>
      <w:tr w:rsidR="00144F9E" w:rsidRPr="00144F9E" w:rsidTr="00144F9E">
        <w:tc>
          <w:tcPr>
            <w:tcW w:w="2268" w:type="dxa"/>
            <w:vMerge/>
            <w:shd w:val="clear" w:color="auto" w:fill="DAEEF3"/>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p>
        </w:tc>
        <w:tc>
          <w:tcPr>
            <w:tcW w:w="992" w:type="dxa"/>
            <w:vMerge/>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7434"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Основной вид разрешенного использования</w:t>
            </w:r>
          </w:p>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 xml:space="preserve">объекта капитального строительства </w:t>
            </w:r>
          </w:p>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20"/>
                <w:szCs w:val="20"/>
                <w:lang w:eastAsia="ru-RU"/>
              </w:rPr>
            </w:pPr>
          </w:p>
        </w:tc>
        <w:tc>
          <w:tcPr>
            <w:tcW w:w="4536"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lastRenderedPageBreak/>
              <w:t xml:space="preserve">Вспомогательный вид разрешенного использования, допустимый только в качестве </w:t>
            </w:r>
            <w:r w:rsidRPr="00144F9E">
              <w:rPr>
                <w:rFonts w:ascii="Times New Roman" w:eastAsia="Times New Roman" w:hAnsi="Times New Roman" w:cs="Times New Roman"/>
                <w:b/>
                <w:sz w:val="20"/>
                <w:szCs w:val="20"/>
                <w:lang w:eastAsia="ru-RU"/>
              </w:rPr>
              <w:lastRenderedPageBreak/>
              <w:t>дополнительного по отношению к основному виду разрешенного использования и условно разрешенному виду использования объекта капитального строительства</w:t>
            </w:r>
          </w:p>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 xml:space="preserve">и </w:t>
            </w:r>
            <w:proofErr w:type="gramStart"/>
            <w:r w:rsidRPr="00144F9E">
              <w:rPr>
                <w:rFonts w:ascii="Times New Roman" w:eastAsia="Times New Roman" w:hAnsi="Times New Roman" w:cs="Times New Roman"/>
                <w:b/>
                <w:sz w:val="20"/>
                <w:szCs w:val="20"/>
                <w:lang w:eastAsia="ru-RU"/>
              </w:rPr>
              <w:t>осуществляемый</w:t>
            </w:r>
            <w:proofErr w:type="gramEnd"/>
            <w:r w:rsidRPr="00144F9E">
              <w:rPr>
                <w:rFonts w:ascii="Times New Roman" w:eastAsia="Times New Roman" w:hAnsi="Times New Roman" w:cs="Times New Roman"/>
                <w:b/>
                <w:sz w:val="20"/>
                <w:szCs w:val="20"/>
                <w:lang w:eastAsia="ru-RU"/>
              </w:rPr>
              <w:t xml:space="preserve"> совместно с ним</w:t>
            </w:r>
          </w:p>
        </w:tc>
      </w:tr>
      <w:tr w:rsidR="00144F9E" w:rsidRPr="00144F9E" w:rsidTr="00144F9E">
        <w:tc>
          <w:tcPr>
            <w:tcW w:w="2268" w:type="dxa"/>
            <w:tcBorders>
              <w:top w:val="single" w:sz="4" w:space="0" w:color="auto"/>
              <w:left w:val="single" w:sz="4" w:space="0" w:color="auto"/>
              <w:bottom w:val="single" w:sz="4" w:space="0" w:color="auto"/>
              <w:right w:val="single" w:sz="4" w:space="0" w:color="auto"/>
            </w:tcBorders>
            <w:shd w:val="clear" w:color="auto" w:fill="EEECE1"/>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lastRenderedPageBreak/>
              <w:t>1</w:t>
            </w:r>
          </w:p>
        </w:tc>
        <w:tc>
          <w:tcPr>
            <w:tcW w:w="992" w:type="dxa"/>
            <w:tcBorders>
              <w:top w:val="single" w:sz="4" w:space="0" w:color="auto"/>
              <w:left w:val="single" w:sz="4" w:space="0" w:color="auto"/>
              <w:bottom w:val="single" w:sz="4" w:space="0" w:color="auto"/>
              <w:right w:val="single" w:sz="4" w:space="0" w:color="auto"/>
            </w:tcBorders>
            <w:shd w:val="clear" w:color="auto" w:fill="EEECE1"/>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2</w:t>
            </w:r>
          </w:p>
        </w:tc>
        <w:tc>
          <w:tcPr>
            <w:tcW w:w="7434" w:type="dxa"/>
            <w:tcBorders>
              <w:top w:val="single" w:sz="4" w:space="0" w:color="auto"/>
              <w:left w:val="single" w:sz="4" w:space="0" w:color="auto"/>
              <w:bottom w:val="single" w:sz="4" w:space="0" w:color="auto"/>
              <w:right w:val="single" w:sz="4" w:space="0" w:color="auto"/>
            </w:tcBorders>
            <w:shd w:val="clear" w:color="auto" w:fill="EAF1DD"/>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3</w:t>
            </w:r>
          </w:p>
        </w:tc>
        <w:tc>
          <w:tcPr>
            <w:tcW w:w="4536" w:type="dxa"/>
            <w:tcBorders>
              <w:top w:val="single" w:sz="4" w:space="0" w:color="auto"/>
              <w:left w:val="single" w:sz="4" w:space="0" w:color="auto"/>
              <w:bottom w:val="single" w:sz="4" w:space="0" w:color="auto"/>
              <w:right w:val="single" w:sz="4" w:space="0" w:color="auto"/>
            </w:tcBorders>
            <w:shd w:val="clear" w:color="auto" w:fill="EAF1DD"/>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4</w:t>
            </w:r>
          </w:p>
        </w:tc>
      </w:tr>
      <w:tr w:rsidR="00144F9E" w:rsidRPr="00144F9E" w:rsidTr="00144F9E">
        <w:tc>
          <w:tcPr>
            <w:tcW w:w="2268" w:type="dxa"/>
            <w:shd w:val="clear" w:color="auto" w:fill="DAEEF3"/>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Амбулаторно-поликлиническое обслуживание</w:t>
            </w:r>
          </w:p>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p>
        </w:tc>
        <w:tc>
          <w:tcPr>
            <w:tcW w:w="992"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3.4.1</w:t>
            </w:r>
          </w:p>
        </w:tc>
        <w:tc>
          <w:tcPr>
            <w:tcW w:w="7434"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4536"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r>
      <w:tr w:rsidR="00144F9E" w:rsidRPr="00144F9E" w:rsidTr="00144F9E">
        <w:tc>
          <w:tcPr>
            <w:tcW w:w="2268" w:type="dxa"/>
            <w:shd w:val="clear" w:color="auto" w:fill="DAEEF3"/>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Стационарное медицинское обслуживание</w:t>
            </w:r>
          </w:p>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p>
        </w:tc>
        <w:tc>
          <w:tcPr>
            <w:tcW w:w="992"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3.4.2</w:t>
            </w:r>
          </w:p>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p>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7434" w:type="dxa"/>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Размещение объектов капитального строительства, предназначенных для оказания гражданам медицинской помощи в стационарах (больницы, родильные дома, диспансеры, научно-медицинские учреждения и прочие объекты, обеспечивающие оказание услуги по лечению в стационаре);</w:t>
            </w:r>
          </w:p>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размещение станций скорой помощи;</w:t>
            </w:r>
          </w:p>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размещение площадок санитарной авиации;</w:t>
            </w:r>
          </w:p>
        </w:tc>
        <w:tc>
          <w:tcPr>
            <w:tcW w:w="4536"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p>
        </w:tc>
      </w:tr>
      <w:tr w:rsidR="00144F9E" w:rsidRPr="00144F9E" w:rsidTr="00144F9E">
        <w:tc>
          <w:tcPr>
            <w:tcW w:w="2268" w:type="dxa"/>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Дома социального обслуживания</w:t>
            </w:r>
          </w:p>
        </w:tc>
        <w:tc>
          <w:tcPr>
            <w:tcW w:w="992"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3.2.1</w:t>
            </w:r>
          </w:p>
        </w:tc>
        <w:tc>
          <w:tcPr>
            <w:tcW w:w="7434"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Размещение зданий, предназначенных для размещения домов престарелых, домов ребенка, детских домов, пунктов ночлега для бездомных граждан;</w:t>
            </w:r>
          </w:p>
        </w:tc>
        <w:tc>
          <w:tcPr>
            <w:tcW w:w="4536"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144F9E" w:rsidRPr="00144F9E" w:rsidTr="00144F9E">
        <w:tc>
          <w:tcPr>
            <w:tcW w:w="2268" w:type="dxa"/>
            <w:shd w:val="clear" w:color="auto" w:fill="DAEEF3"/>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Санаторная деятельность</w:t>
            </w:r>
          </w:p>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p>
        </w:tc>
        <w:tc>
          <w:tcPr>
            <w:tcW w:w="992"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9.2.1</w:t>
            </w:r>
          </w:p>
        </w:tc>
        <w:tc>
          <w:tcPr>
            <w:tcW w:w="7434" w:type="dxa"/>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Размещение санаториев, профилакториев, бальнеологических лечебниц, грязелечебниц, обеспечивающих оказание услуги по лечению и оздоровлению населения;</w:t>
            </w:r>
          </w:p>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обустройство лечебно-оздоровительных местностей (пляжи, бюветы, места добычи целебной грязи);</w:t>
            </w:r>
          </w:p>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размещение лечебно-оздоровительных лагерей;</w:t>
            </w:r>
          </w:p>
        </w:tc>
        <w:tc>
          <w:tcPr>
            <w:tcW w:w="4536"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144F9E" w:rsidRPr="00144F9E" w:rsidTr="00144F9E">
        <w:tc>
          <w:tcPr>
            <w:tcW w:w="2268" w:type="dxa"/>
            <w:shd w:val="clear" w:color="auto" w:fill="DAEEF3"/>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Обеспечение занятий спортом в помещениях</w:t>
            </w:r>
          </w:p>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p>
        </w:tc>
        <w:tc>
          <w:tcPr>
            <w:tcW w:w="992"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5.1.2</w:t>
            </w:r>
          </w:p>
        </w:tc>
        <w:tc>
          <w:tcPr>
            <w:tcW w:w="7434"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Размещение спортивных клубов, спортивных залов, бассейнов, физкультурно-оздоровительных комплексов в зданиях и сооружениях;</w:t>
            </w:r>
          </w:p>
        </w:tc>
        <w:tc>
          <w:tcPr>
            <w:tcW w:w="4536"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r>
      <w:tr w:rsidR="00144F9E" w:rsidRPr="00144F9E" w:rsidTr="00144F9E">
        <w:tc>
          <w:tcPr>
            <w:tcW w:w="2268" w:type="dxa"/>
            <w:tcBorders>
              <w:top w:val="single" w:sz="4" w:space="0" w:color="auto"/>
              <w:left w:val="single" w:sz="4" w:space="0" w:color="auto"/>
              <w:bottom w:val="single" w:sz="4" w:space="0" w:color="auto"/>
              <w:right w:val="single" w:sz="4" w:space="0" w:color="auto"/>
            </w:tcBorders>
            <w:shd w:val="clear" w:color="auto" w:fill="DAEEF3"/>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 xml:space="preserve">Осуществление </w:t>
            </w:r>
            <w:r w:rsidRPr="00144F9E">
              <w:rPr>
                <w:rFonts w:ascii="Times New Roman" w:eastAsia="Times New Roman" w:hAnsi="Times New Roman" w:cs="Times New Roman"/>
                <w:sz w:val="20"/>
                <w:szCs w:val="20"/>
                <w:lang w:eastAsia="ru-RU"/>
              </w:rPr>
              <w:lastRenderedPageBreak/>
              <w:t>религиозных обрядов</w:t>
            </w:r>
          </w:p>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lastRenderedPageBreak/>
              <w:t>3.7.1</w:t>
            </w:r>
          </w:p>
        </w:tc>
        <w:tc>
          <w:tcPr>
            <w:tcW w:w="7434"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 xml:space="preserve">Размещение зданий и сооружений, предназначенных для совершения религиозных </w:t>
            </w:r>
            <w:r w:rsidRPr="00144F9E">
              <w:rPr>
                <w:rFonts w:ascii="Times New Roman" w:eastAsia="Times New Roman" w:hAnsi="Times New Roman" w:cs="Times New Roman"/>
                <w:sz w:val="20"/>
                <w:szCs w:val="20"/>
                <w:lang w:eastAsia="ru-RU"/>
              </w:rPr>
              <w:lastRenderedPageBreak/>
              <w:t>обрядов и церемоний (в том числе церкви, соборы, храмы, часовни, мечети, молельные дома, синагоги);</w:t>
            </w:r>
          </w:p>
        </w:tc>
        <w:tc>
          <w:tcPr>
            <w:tcW w:w="4536"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r>
      <w:tr w:rsidR="00144F9E" w:rsidRPr="00144F9E" w:rsidTr="00144F9E">
        <w:tc>
          <w:tcPr>
            <w:tcW w:w="2268" w:type="dxa"/>
            <w:tcBorders>
              <w:top w:val="single" w:sz="4" w:space="0" w:color="auto"/>
              <w:left w:val="single" w:sz="4" w:space="0" w:color="auto"/>
              <w:bottom w:val="single" w:sz="4" w:space="0" w:color="auto"/>
              <w:right w:val="single" w:sz="4" w:space="0" w:color="auto"/>
            </w:tcBorders>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lastRenderedPageBreak/>
              <w:t>Предоставление коммунальных услуг</w:t>
            </w: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3.1.1</w:t>
            </w:r>
          </w:p>
        </w:tc>
        <w:tc>
          <w:tcPr>
            <w:tcW w:w="7434"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proofErr w:type="gramStart"/>
            <w:r w:rsidRPr="00144F9E">
              <w:rPr>
                <w:rFonts w:ascii="Times New Roman" w:eastAsia="Calibri" w:hAnsi="Times New Roman" w:cs="Times New Roman"/>
                <w:sz w:val="20"/>
                <w:szCs w:val="20"/>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tc>
        <w:tc>
          <w:tcPr>
            <w:tcW w:w="4536"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p>
        </w:tc>
      </w:tr>
      <w:tr w:rsidR="00144F9E" w:rsidRPr="00144F9E" w:rsidTr="00144F9E">
        <w:tc>
          <w:tcPr>
            <w:tcW w:w="2268" w:type="dxa"/>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Условно разрешенные виды использования земельного участка не устанавливаются</w:t>
            </w:r>
          </w:p>
        </w:tc>
        <w:tc>
          <w:tcPr>
            <w:tcW w:w="992"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7434" w:type="dxa"/>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Условно разрешенные виды использования объекта капитального строительства не устанавливаются</w:t>
            </w:r>
          </w:p>
        </w:tc>
        <w:tc>
          <w:tcPr>
            <w:tcW w:w="4536"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r>
    </w:tbl>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p>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 xml:space="preserve">2) </w:t>
      </w:r>
      <w:hyperlink r:id="rId17" w:history="1">
        <w:r w:rsidRPr="00144F9E">
          <w:rPr>
            <w:rFonts w:ascii="Times New Roman" w:eastAsia="Times New Roman" w:hAnsi="Times New Roman" w:cs="Times New Roman"/>
            <w:sz w:val="20"/>
            <w:szCs w:val="20"/>
            <w:lang w:eastAsia="ru-RU"/>
          </w:rPr>
          <w:t>Предельные</w:t>
        </w:r>
      </w:hyperlink>
      <w:r w:rsidRPr="00144F9E">
        <w:rPr>
          <w:rFonts w:ascii="Times New Roman" w:eastAsia="Times New Roman" w:hAnsi="Times New Roman" w:cs="Times New Roman"/>
          <w:sz w:val="20"/>
          <w:szCs w:val="20"/>
          <w:lang w:eastAsia="ru-RU"/>
        </w:rPr>
        <w:t xml:space="preserve">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территориальной зоне Д</w:t>
      </w:r>
      <w:proofErr w:type="gramStart"/>
      <w:r w:rsidRPr="00144F9E">
        <w:rPr>
          <w:rFonts w:ascii="Times New Roman" w:eastAsia="Times New Roman" w:hAnsi="Times New Roman" w:cs="Times New Roman"/>
          <w:sz w:val="20"/>
          <w:szCs w:val="20"/>
          <w:lang w:eastAsia="ru-RU"/>
        </w:rPr>
        <w:t>1</w:t>
      </w:r>
      <w:proofErr w:type="gramEnd"/>
      <w:r w:rsidRPr="00144F9E">
        <w:rPr>
          <w:rFonts w:ascii="Times New Roman" w:eastAsia="Times New Roman" w:hAnsi="Times New Roman" w:cs="Times New Roman"/>
          <w:sz w:val="20"/>
          <w:szCs w:val="20"/>
          <w:lang w:eastAsia="ru-RU"/>
        </w:rPr>
        <w:t xml:space="preserve"> - Зона учреждений здравоохранения и социального обеспечения (учреждения санаторно-курортного лечения, социальной защиты):</w:t>
      </w:r>
    </w:p>
    <w:tbl>
      <w:tblPr>
        <w:tblW w:w="15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560"/>
        <w:gridCol w:w="5670"/>
      </w:tblGrid>
      <w:tr w:rsidR="00144F9E" w:rsidRPr="00144F9E" w:rsidTr="00144F9E">
        <w:tc>
          <w:tcPr>
            <w:tcW w:w="9560" w:type="dxa"/>
            <w:tcBorders>
              <w:top w:val="single" w:sz="4" w:space="0" w:color="auto"/>
              <w:left w:val="single" w:sz="4" w:space="0" w:color="auto"/>
              <w:bottom w:val="single" w:sz="4" w:space="0" w:color="auto"/>
              <w:right w:val="single" w:sz="4" w:space="0" w:color="auto"/>
            </w:tcBorders>
            <w:shd w:val="clear" w:color="auto" w:fill="auto"/>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1. Предельные (минимальные и (или) максимальные) размеры земельных участков, в том числе их площадь:</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не подлежит установлению</w:t>
            </w:r>
          </w:p>
        </w:tc>
      </w:tr>
      <w:tr w:rsidR="00144F9E" w:rsidRPr="00144F9E" w:rsidTr="00144F9E">
        <w:tc>
          <w:tcPr>
            <w:tcW w:w="9560"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1) для земельных участков с видами разрешенного использования:</w:t>
            </w:r>
          </w:p>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«Амбулаторно-поликлиническое обслуживание»,</w:t>
            </w:r>
          </w:p>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«Стационарное медицинское обслуживание»,</w:t>
            </w: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«Санаторная деятельность»</w:t>
            </w:r>
          </w:p>
        </w:tc>
        <w:tc>
          <w:tcPr>
            <w:tcW w:w="5670"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 xml:space="preserve">В соответствии со сводом правил </w:t>
            </w:r>
            <w:r w:rsidRPr="00144F9E">
              <w:rPr>
                <w:rFonts w:ascii="Times New Roman" w:eastAsia="Times New Roman" w:hAnsi="Times New Roman" w:cs="Times New Roman"/>
                <w:sz w:val="20"/>
                <w:szCs w:val="20"/>
                <w:lang w:eastAsia="ru-RU"/>
              </w:rPr>
              <w:t>«СП 42.13330.2016. Свод правил. Градостроительство. Планировка и застройка городских и сельских поселений. Актуализированная редакция СНиП 2.07.01-89*»</w:t>
            </w:r>
          </w:p>
        </w:tc>
      </w:tr>
      <w:tr w:rsidR="00144F9E" w:rsidRPr="00144F9E" w:rsidTr="00144F9E">
        <w:tc>
          <w:tcPr>
            <w:tcW w:w="9560"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2) для земельных участков с другими видами разрешенного использования</w:t>
            </w:r>
          </w:p>
        </w:tc>
        <w:tc>
          <w:tcPr>
            <w:tcW w:w="5670"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sz w:val="20"/>
                <w:szCs w:val="20"/>
                <w:lang w:eastAsia="ru-RU"/>
              </w:rPr>
              <w:t>не подлежит установлению</w:t>
            </w:r>
          </w:p>
        </w:tc>
      </w:tr>
      <w:tr w:rsidR="00144F9E" w:rsidRPr="00144F9E" w:rsidTr="00144F9E">
        <w:tc>
          <w:tcPr>
            <w:tcW w:w="9560"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5670"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20"/>
                <w:szCs w:val="20"/>
                <w:lang w:eastAsia="ru-RU"/>
              </w:rPr>
            </w:pPr>
          </w:p>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20"/>
                <w:szCs w:val="20"/>
                <w:lang w:eastAsia="ru-RU"/>
              </w:rPr>
            </w:pPr>
          </w:p>
        </w:tc>
      </w:tr>
      <w:tr w:rsidR="00144F9E" w:rsidRPr="00144F9E" w:rsidTr="00144F9E">
        <w:tc>
          <w:tcPr>
            <w:tcW w:w="9560"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1) для земельных участков с видами разрешенного использования:</w:t>
            </w:r>
          </w:p>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 xml:space="preserve"> «Стационарное медицинское обслуживание»,</w:t>
            </w: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«Санаторная деятельность»</w:t>
            </w:r>
          </w:p>
        </w:tc>
        <w:tc>
          <w:tcPr>
            <w:tcW w:w="5670" w:type="dxa"/>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 xml:space="preserve">В соответствии со сводом правил «СП 158.13330.2014. Свод правил. Здания и помещения медицинских организаций. Правила проектирования» </w:t>
            </w:r>
          </w:p>
        </w:tc>
      </w:tr>
      <w:tr w:rsidR="00144F9E" w:rsidRPr="00144F9E" w:rsidTr="00144F9E">
        <w:tc>
          <w:tcPr>
            <w:tcW w:w="9560"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2) для земельных участков с видом разрешенного использования «Предоставление коммунальных услуг» в случае размещения линейных объектов</w:t>
            </w:r>
          </w:p>
        </w:tc>
        <w:tc>
          <w:tcPr>
            <w:tcW w:w="5670"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0 метров</w:t>
            </w:r>
          </w:p>
        </w:tc>
      </w:tr>
      <w:tr w:rsidR="00144F9E" w:rsidRPr="00144F9E" w:rsidTr="00144F9E">
        <w:tc>
          <w:tcPr>
            <w:tcW w:w="9560"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lastRenderedPageBreak/>
              <w:t xml:space="preserve">3) для других земельных участков </w:t>
            </w:r>
          </w:p>
        </w:tc>
        <w:tc>
          <w:tcPr>
            <w:tcW w:w="5670"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6 метров</w:t>
            </w:r>
          </w:p>
        </w:tc>
      </w:tr>
      <w:tr w:rsidR="00144F9E" w:rsidRPr="00144F9E" w:rsidTr="00144F9E">
        <w:tc>
          <w:tcPr>
            <w:tcW w:w="9560"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3. Предельное количество этажей, предельная высота зданий, строений, сооружений:</w:t>
            </w:r>
          </w:p>
        </w:tc>
        <w:tc>
          <w:tcPr>
            <w:tcW w:w="5670"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r>
      <w:tr w:rsidR="00144F9E" w:rsidRPr="00144F9E" w:rsidTr="00144F9E">
        <w:tc>
          <w:tcPr>
            <w:tcW w:w="9560" w:type="dxa"/>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1) Предельное количество этажей зданий, строений, сооружений</w:t>
            </w:r>
          </w:p>
        </w:tc>
        <w:tc>
          <w:tcPr>
            <w:tcW w:w="5670"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не подлежит установлению</w:t>
            </w:r>
          </w:p>
        </w:tc>
      </w:tr>
      <w:tr w:rsidR="00144F9E" w:rsidRPr="00144F9E" w:rsidTr="00144F9E">
        <w:tc>
          <w:tcPr>
            <w:tcW w:w="9560" w:type="dxa"/>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 xml:space="preserve">2) предельная высота зданий, строений, сооружений за исключением случая расположения таких объектов в </w:t>
            </w:r>
            <w:r w:rsidRPr="00144F9E">
              <w:rPr>
                <w:rFonts w:ascii="Times New Roman" w:eastAsia="Calibri" w:hAnsi="Times New Roman" w:cs="Times New Roman"/>
                <w:sz w:val="20"/>
                <w:szCs w:val="20"/>
              </w:rPr>
              <w:t xml:space="preserve">зонах с особыми условиями использования территорий, </w:t>
            </w:r>
            <w:r w:rsidRPr="00144F9E">
              <w:rPr>
                <w:rFonts w:ascii="Times New Roman" w:eastAsia="Times New Roman" w:hAnsi="Times New Roman" w:cs="Times New Roman"/>
                <w:sz w:val="20"/>
                <w:szCs w:val="20"/>
                <w:lang w:eastAsia="ru-RU"/>
              </w:rPr>
              <w:t>в границе территории исторического поселения регионального значения город Псков</w:t>
            </w:r>
          </w:p>
        </w:tc>
        <w:tc>
          <w:tcPr>
            <w:tcW w:w="5670"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не подлежит установлению</w:t>
            </w:r>
          </w:p>
        </w:tc>
      </w:tr>
      <w:tr w:rsidR="00144F9E" w:rsidRPr="00144F9E" w:rsidTr="00144F9E">
        <w:tc>
          <w:tcPr>
            <w:tcW w:w="9560" w:type="dxa"/>
          </w:tcPr>
          <w:p w:rsidR="00144F9E" w:rsidRPr="00144F9E" w:rsidRDefault="00144F9E" w:rsidP="00144F9E">
            <w:pPr>
              <w:autoSpaceDE w:val="0"/>
              <w:autoSpaceDN w:val="0"/>
              <w:adjustRightInd w:val="0"/>
              <w:spacing w:after="0" w:line="240" w:lineRule="auto"/>
              <w:jc w:val="both"/>
              <w:outlineLvl w:val="0"/>
              <w:rPr>
                <w:rFonts w:ascii="Times New Roman" w:eastAsia="Calibri" w:hAnsi="Times New Roman" w:cs="Times New Roman"/>
                <w:sz w:val="20"/>
                <w:szCs w:val="20"/>
              </w:rPr>
            </w:pPr>
            <w:r w:rsidRPr="00144F9E">
              <w:rPr>
                <w:rFonts w:ascii="Times New Roman" w:eastAsia="Times New Roman" w:hAnsi="Times New Roman" w:cs="Times New Roman"/>
                <w:sz w:val="20"/>
                <w:szCs w:val="20"/>
                <w:lang w:eastAsia="ru-RU"/>
              </w:rPr>
              <w:t xml:space="preserve">3) предельная высота зданий, строений, сооружений в случае расположения таких объектов в зонах </w:t>
            </w:r>
            <w:r w:rsidRPr="00144F9E">
              <w:rPr>
                <w:rFonts w:ascii="Times New Roman" w:eastAsia="Calibri" w:hAnsi="Times New Roman" w:cs="Times New Roman"/>
                <w:sz w:val="20"/>
                <w:szCs w:val="20"/>
              </w:rPr>
              <w:t>с особыми условиями использования территорий</w:t>
            </w:r>
            <w:r w:rsidRPr="00144F9E">
              <w:rPr>
                <w:rFonts w:ascii="Times New Roman" w:eastAsia="Times New Roman" w:hAnsi="Times New Roman" w:cs="Times New Roman"/>
                <w:sz w:val="20"/>
                <w:szCs w:val="20"/>
                <w:lang w:eastAsia="ru-RU"/>
              </w:rPr>
              <w:t>, в границе территории исторического поселения регионального значения город Псков</w:t>
            </w:r>
          </w:p>
        </w:tc>
        <w:tc>
          <w:tcPr>
            <w:tcW w:w="5670"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 xml:space="preserve">в соответствии с регламентами использования территории, утвержденными правовыми актами </w:t>
            </w:r>
          </w:p>
        </w:tc>
      </w:tr>
      <w:tr w:rsidR="00144F9E" w:rsidRPr="00144F9E" w:rsidTr="00144F9E">
        <w:tc>
          <w:tcPr>
            <w:tcW w:w="9560"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 xml:space="preserve">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объектами капитального строительства, относящимися к основным видам разрешенного использования объектов капитального строительства, ко всей площади земельного участка: </w:t>
            </w:r>
          </w:p>
        </w:tc>
        <w:tc>
          <w:tcPr>
            <w:tcW w:w="5670" w:type="dxa"/>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p>
        </w:tc>
      </w:tr>
      <w:tr w:rsidR="00144F9E" w:rsidRPr="00144F9E" w:rsidTr="00144F9E">
        <w:tc>
          <w:tcPr>
            <w:tcW w:w="9560"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1) для земельных участков с видами разрешенного использования:</w:t>
            </w:r>
          </w:p>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«Стационарное медицинское обслуживание»,</w:t>
            </w: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«Санаторная деятельность»</w:t>
            </w:r>
          </w:p>
        </w:tc>
        <w:tc>
          <w:tcPr>
            <w:tcW w:w="5670" w:type="dxa"/>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 xml:space="preserve">В соответствии со сводом правил «СП 158.13330.2014. Свод правил. Здания и помещения медицинских организаций. Правила проектирования» </w:t>
            </w:r>
          </w:p>
        </w:tc>
      </w:tr>
      <w:tr w:rsidR="00144F9E" w:rsidRPr="00144F9E" w:rsidTr="00144F9E">
        <w:tc>
          <w:tcPr>
            <w:tcW w:w="9560"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2) для земельных участков с другими видами разрешенного использования</w:t>
            </w:r>
          </w:p>
        </w:tc>
        <w:tc>
          <w:tcPr>
            <w:tcW w:w="5670"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не подлежит установлению</w:t>
            </w:r>
          </w:p>
        </w:tc>
      </w:tr>
      <w:tr w:rsidR="00144F9E" w:rsidRPr="00144F9E" w:rsidTr="00144F9E">
        <w:tc>
          <w:tcPr>
            <w:tcW w:w="9560"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5. Максимальный процент застройки объектами вспомогательных видов разрешенного использования в границах земельного участка, определяемый как отношение суммарной площади земельного участка, которая может быть застроена объектами вспомогательных видов разрешенного использования, к суммарной площади земельного участка, которая может быть застроена объектами основных видов разрешенного использования  и/или условно разрешенных видов использования</w:t>
            </w:r>
          </w:p>
        </w:tc>
        <w:tc>
          <w:tcPr>
            <w:tcW w:w="5670"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не подлежит установлению</w:t>
            </w:r>
          </w:p>
        </w:tc>
      </w:tr>
      <w:tr w:rsidR="00144F9E" w:rsidRPr="00144F9E" w:rsidTr="00144F9E">
        <w:tc>
          <w:tcPr>
            <w:tcW w:w="9560" w:type="dxa"/>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6.</w:t>
            </w:r>
            <w:r w:rsidRPr="00144F9E">
              <w:rPr>
                <w:rFonts w:ascii="Times New Roman" w:eastAsia="Calibri" w:hAnsi="Times New Roman" w:cs="Times New Roman"/>
                <w:b/>
                <w:sz w:val="20"/>
                <w:szCs w:val="20"/>
              </w:rPr>
              <w:t xml:space="preserve"> Максимальный р</w:t>
            </w:r>
            <w:r w:rsidRPr="00144F9E">
              <w:rPr>
                <w:rFonts w:ascii="Times New Roman" w:eastAsia="Times New Roman" w:hAnsi="Times New Roman" w:cs="Times New Roman"/>
                <w:b/>
                <w:sz w:val="20"/>
                <w:szCs w:val="20"/>
                <w:lang w:eastAsia="ru-RU"/>
              </w:rPr>
              <w:t xml:space="preserve">азмер санитарно-защитной </w:t>
            </w:r>
            <w:r w:rsidRPr="00144F9E">
              <w:rPr>
                <w:rFonts w:ascii="Times New Roman" w:eastAsia="Calibri" w:hAnsi="Times New Roman" w:cs="Times New Roman"/>
                <w:b/>
                <w:sz w:val="20"/>
                <w:szCs w:val="20"/>
              </w:rPr>
              <w:t xml:space="preserve">зоны объектов, </w:t>
            </w:r>
            <w:r w:rsidRPr="00144F9E">
              <w:rPr>
                <w:rFonts w:ascii="Times New Roman" w:eastAsia="Calibri" w:hAnsi="Times New Roman" w:cs="Times New Roman"/>
                <w:b/>
                <w:bCs/>
                <w:sz w:val="20"/>
                <w:szCs w:val="20"/>
              </w:rPr>
              <w:t>в отношении которых подлежат установлению санитарно-защитные зоны</w:t>
            </w:r>
          </w:p>
        </w:tc>
        <w:tc>
          <w:tcPr>
            <w:tcW w:w="5670"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50 метров</w:t>
            </w:r>
          </w:p>
        </w:tc>
      </w:tr>
      <w:tr w:rsidR="00144F9E" w:rsidRPr="00144F9E" w:rsidTr="00144F9E">
        <w:tc>
          <w:tcPr>
            <w:tcW w:w="9560"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autoSpaceDE w:val="0"/>
              <w:autoSpaceDN w:val="0"/>
              <w:adjustRightInd w:val="0"/>
              <w:spacing w:after="0" w:line="240" w:lineRule="auto"/>
              <w:jc w:val="both"/>
              <w:rPr>
                <w:rFonts w:ascii="Arial" w:eastAsia="Calibri" w:hAnsi="Arial" w:cs="Arial"/>
                <w:b/>
                <w:sz w:val="20"/>
                <w:szCs w:val="20"/>
              </w:rPr>
            </w:pPr>
            <w:r w:rsidRPr="00144F9E">
              <w:rPr>
                <w:rFonts w:ascii="Times New Roman" w:eastAsia="Times New Roman" w:hAnsi="Times New Roman" w:cs="Times New Roman"/>
                <w:b/>
                <w:sz w:val="20"/>
                <w:szCs w:val="20"/>
                <w:lang w:eastAsia="ru-RU"/>
              </w:rPr>
              <w:t xml:space="preserve">7. </w:t>
            </w:r>
            <w:proofErr w:type="gramStart"/>
            <w:r w:rsidRPr="00144F9E">
              <w:rPr>
                <w:rFonts w:ascii="Times New Roman" w:eastAsia="Times New Roman" w:hAnsi="Times New Roman" w:cs="Times New Roman"/>
                <w:b/>
                <w:sz w:val="20"/>
                <w:szCs w:val="20"/>
                <w:lang w:eastAsia="ru-RU"/>
              </w:rPr>
              <w:t xml:space="preserve">Архитектурные решения объектов капитального строительства, расположенных в границах территории исторического поселения регионального значения город Псков (цветовое решение внешнего облика объекта капитального строительства, строительные материалы, определяющие внешний облик объекта капитального строительства, объемно-пространственные и архитектурно-стилистические характеристики объекта капитального строительства, влияющие на его внешний облик и (или) на композицию и силуэт застройки исторического поселения регионального значения </w:t>
            </w:r>
            <w:r w:rsidRPr="00144F9E">
              <w:rPr>
                <w:rFonts w:ascii="Times New Roman" w:eastAsia="Times New Roman" w:hAnsi="Times New Roman" w:cs="Times New Roman"/>
                <w:b/>
                <w:sz w:val="20"/>
                <w:szCs w:val="20"/>
                <w:lang w:eastAsia="ru-RU"/>
              </w:rPr>
              <w:lastRenderedPageBreak/>
              <w:t>город Псков)</w:t>
            </w:r>
            <w:r w:rsidRPr="00144F9E">
              <w:rPr>
                <w:rFonts w:ascii="Arial" w:eastAsia="Calibri" w:hAnsi="Arial" w:cs="Arial"/>
                <w:b/>
                <w:sz w:val="20"/>
                <w:szCs w:val="20"/>
              </w:rPr>
              <w:t xml:space="preserve"> </w:t>
            </w:r>
            <w:proofErr w:type="gramEnd"/>
          </w:p>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b/>
                <w:sz w:val="20"/>
                <w:szCs w:val="20"/>
                <w:lang w:eastAsia="ru-RU"/>
              </w:rPr>
            </w:pPr>
          </w:p>
        </w:tc>
        <w:tc>
          <w:tcPr>
            <w:tcW w:w="5670"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lastRenderedPageBreak/>
              <w:t xml:space="preserve">в соответствии с Приказом Государственного комитета Псковской области по охране объектов культурного наследия от 28.12.2016 № 564 «Об утверждении границы территории исторического поселения регионального значения город Псков, его предмета охраны и требований к градостроительным регламентам, разработанных </w:t>
            </w:r>
            <w:r w:rsidRPr="00144F9E">
              <w:rPr>
                <w:rFonts w:ascii="Times New Roman" w:eastAsia="Times New Roman" w:hAnsi="Times New Roman" w:cs="Times New Roman"/>
                <w:sz w:val="20"/>
                <w:szCs w:val="20"/>
                <w:lang w:eastAsia="ru-RU"/>
              </w:rPr>
              <w:lastRenderedPageBreak/>
              <w:t>применительно к территориальным зонам, расположенным в границе исторического поселения»</w:t>
            </w:r>
          </w:p>
        </w:tc>
      </w:tr>
    </w:tbl>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p>
    <w:p w:rsidR="00144F9E" w:rsidRPr="00144F9E" w:rsidRDefault="00144F9E" w:rsidP="00144F9E">
      <w:pPr>
        <w:widowControl w:val="0"/>
        <w:autoSpaceDE w:val="0"/>
        <w:autoSpaceDN w:val="0"/>
        <w:spacing w:after="0" w:line="240" w:lineRule="auto"/>
        <w:jc w:val="both"/>
        <w:outlineLvl w:val="3"/>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3)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 указаны в статье 2 настоящих Правил.</w:t>
      </w:r>
    </w:p>
    <w:p w:rsidR="00144F9E" w:rsidRPr="00144F9E" w:rsidRDefault="00144F9E" w:rsidP="00144F9E">
      <w:pPr>
        <w:widowControl w:val="0"/>
        <w:autoSpaceDE w:val="0"/>
        <w:autoSpaceDN w:val="0"/>
        <w:spacing w:after="0" w:line="240" w:lineRule="auto"/>
        <w:jc w:val="both"/>
        <w:outlineLvl w:val="3"/>
        <w:rPr>
          <w:rFonts w:ascii="Times New Roman" w:eastAsia="Times New Roman" w:hAnsi="Times New Roman" w:cs="Times New Roman"/>
          <w:sz w:val="20"/>
          <w:szCs w:val="20"/>
          <w:lang w:eastAsia="ru-RU"/>
        </w:rPr>
      </w:pPr>
      <w:bookmarkStart w:id="5" w:name="P1143"/>
      <w:bookmarkEnd w:id="5"/>
    </w:p>
    <w:p w:rsidR="00144F9E" w:rsidRPr="00144F9E" w:rsidRDefault="00144F9E" w:rsidP="00144F9E">
      <w:pPr>
        <w:widowControl w:val="0"/>
        <w:autoSpaceDE w:val="0"/>
        <w:autoSpaceDN w:val="0"/>
        <w:spacing w:after="0" w:line="240" w:lineRule="auto"/>
        <w:jc w:val="both"/>
        <w:outlineLvl w:val="3"/>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10.2 Градостроительный регламент территориальной зоны Д</w:t>
      </w:r>
      <w:proofErr w:type="gramStart"/>
      <w:r w:rsidRPr="00144F9E">
        <w:rPr>
          <w:rFonts w:ascii="Times New Roman" w:eastAsia="Times New Roman" w:hAnsi="Times New Roman" w:cs="Times New Roman"/>
          <w:b/>
          <w:sz w:val="20"/>
          <w:szCs w:val="20"/>
          <w:lang w:eastAsia="ru-RU"/>
        </w:rPr>
        <w:t>2</w:t>
      </w:r>
      <w:proofErr w:type="gramEnd"/>
      <w:r w:rsidRPr="00144F9E">
        <w:rPr>
          <w:rFonts w:ascii="Times New Roman" w:eastAsia="Times New Roman" w:hAnsi="Times New Roman" w:cs="Times New Roman"/>
          <w:b/>
          <w:sz w:val="20"/>
          <w:szCs w:val="20"/>
          <w:lang w:eastAsia="ru-RU"/>
        </w:rPr>
        <w:t xml:space="preserve"> - Зона объектов образовательных организаций</w:t>
      </w:r>
    </w:p>
    <w:p w:rsidR="00144F9E" w:rsidRPr="00144F9E" w:rsidRDefault="00144F9E" w:rsidP="00144F9E">
      <w:pPr>
        <w:widowControl w:val="0"/>
        <w:autoSpaceDE w:val="0"/>
        <w:autoSpaceDN w:val="0"/>
        <w:spacing w:after="0" w:line="240" w:lineRule="auto"/>
        <w:jc w:val="both"/>
        <w:outlineLvl w:val="3"/>
        <w:rPr>
          <w:rFonts w:ascii="Times New Roman" w:eastAsia="Times New Roman" w:hAnsi="Times New Roman" w:cs="Times New Roman"/>
          <w:sz w:val="20"/>
          <w:szCs w:val="20"/>
          <w:lang w:eastAsia="ru-RU"/>
        </w:rPr>
      </w:pPr>
    </w:p>
    <w:p w:rsidR="00144F9E" w:rsidRPr="00144F9E" w:rsidRDefault="00144F9E" w:rsidP="00144F9E">
      <w:pPr>
        <w:widowControl w:val="0"/>
        <w:autoSpaceDE w:val="0"/>
        <w:autoSpaceDN w:val="0"/>
        <w:spacing w:after="0" w:line="240" w:lineRule="auto"/>
        <w:jc w:val="both"/>
        <w:outlineLvl w:val="3"/>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1) Виды разрешенного использования земельных участков и объектов капитального строительства в территориальной зоне Д</w:t>
      </w:r>
      <w:proofErr w:type="gramStart"/>
      <w:r w:rsidRPr="00144F9E">
        <w:rPr>
          <w:rFonts w:ascii="Times New Roman" w:eastAsia="Times New Roman" w:hAnsi="Times New Roman" w:cs="Times New Roman"/>
          <w:sz w:val="20"/>
          <w:szCs w:val="20"/>
          <w:lang w:eastAsia="ru-RU"/>
        </w:rPr>
        <w:t>2</w:t>
      </w:r>
      <w:proofErr w:type="gramEnd"/>
      <w:r w:rsidRPr="00144F9E">
        <w:rPr>
          <w:rFonts w:ascii="Times New Roman" w:eastAsia="Times New Roman" w:hAnsi="Times New Roman" w:cs="Times New Roman"/>
          <w:sz w:val="20"/>
          <w:szCs w:val="20"/>
          <w:lang w:eastAsia="ru-RU"/>
        </w:rPr>
        <w:t xml:space="preserve"> - Зона объектов образовательных организаций: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992"/>
        <w:gridCol w:w="8001"/>
        <w:gridCol w:w="3969"/>
      </w:tblGrid>
      <w:tr w:rsidR="00144F9E" w:rsidRPr="00144F9E" w:rsidTr="00144F9E">
        <w:tc>
          <w:tcPr>
            <w:tcW w:w="2268" w:type="dxa"/>
            <w:vMerge w:val="restart"/>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18"/>
                <w:szCs w:val="18"/>
                <w:lang w:eastAsia="ru-RU"/>
              </w:rPr>
            </w:pPr>
            <w:r w:rsidRPr="00144F9E">
              <w:rPr>
                <w:rFonts w:ascii="Times New Roman" w:eastAsia="Times New Roman" w:hAnsi="Times New Roman" w:cs="Times New Roman"/>
                <w:b/>
                <w:sz w:val="18"/>
                <w:szCs w:val="18"/>
                <w:lang w:eastAsia="ru-RU"/>
              </w:rPr>
              <w:t>Наименование</w:t>
            </w:r>
          </w:p>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144F9E">
              <w:rPr>
                <w:rFonts w:ascii="Times New Roman" w:eastAsia="Times New Roman" w:hAnsi="Times New Roman" w:cs="Times New Roman"/>
                <w:b/>
                <w:sz w:val="18"/>
                <w:szCs w:val="18"/>
                <w:lang w:eastAsia="ru-RU"/>
              </w:rPr>
              <w:t>основного вида разрешенного использования земельного участка в соответствии с Классификатором видов разрешенного использования земельных участков, утвержденным Приказом Минэкономразвития России от 01.09.2014 № 540</w:t>
            </w:r>
          </w:p>
        </w:tc>
        <w:tc>
          <w:tcPr>
            <w:tcW w:w="992" w:type="dxa"/>
            <w:vMerge w:val="restart"/>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18"/>
                <w:szCs w:val="18"/>
                <w:lang w:eastAsia="ru-RU"/>
              </w:rPr>
            </w:pPr>
            <w:r w:rsidRPr="00144F9E">
              <w:rPr>
                <w:rFonts w:ascii="Times New Roman" w:eastAsia="Calibri" w:hAnsi="Times New Roman" w:cs="Times New Roman"/>
                <w:b/>
                <w:sz w:val="18"/>
                <w:szCs w:val="18"/>
              </w:rPr>
              <w:t>Код (числовое обозначение) вида разрешенного использования земельного участка</w:t>
            </w:r>
          </w:p>
        </w:tc>
        <w:tc>
          <w:tcPr>
            <w:tcW w:w="11970" w:type="dxa"/>
            <w:gridSpan w:val="2"/>
            <w:tcBorders>
              <w:bottom w:val="single" w:sz="4" w:space="0" w:color="auto"/>
            </w:tcBorders>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Описание вида разрешенного использования земельного участка</w:t>
            </w:r>
          </w:p>
        </w:tc>
      </w:tr>
      <w:tr w:rsidR="00144F9E" w:rsidRPr="00144F9E" w:rsidTr="00144F9E">
        <w:tc>
          <w:tcPr>
            <w:tcW w:w="2268" w:type="dxa"/>
            <w:vMerge/>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92" w:type="dxa"/>
            <w:vMerge/>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8001" w:type="dxa"/>
            <w:tcBorders>
              <w:top w:val="single" w:sz="4" w:space="0" w:color="auto"/>
              <w:left w:val="single" w:sz="4" w:space="0" w:color="auto"/>
              <w:bottom w:val="single" w:sz="4" w:space="0" w:color="auto"/>
              <w:right w:val="single" w:sz="4" w:space="0" w:color="auto"/>
            </w:tcBorders>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Основной вид разрешенного использования</w:t>
            </w:r>
          </w:p>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 xml:space="preserve">объекта капитального строительства </w:t>
            </w:r>
          </w:p>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20"/>
                <w:szCs w:val="20"/>
                <w:lang w:eastAsia="ru-RU"/>
              </w:rPr>
            </w:pPr>
          </w:p>
        </w:tc>
        <w:tc>
          <w:tcPr>
            <w:tcW w:w="3969" w:type="dxa"/>
            <w:tcBorders>
              <w:top w:val="single" w:sz="4" w:space="0" w:color="auto"/>
              <w:left w:val="single" w:sz="4" w:space="0" w:color="auto"/>
              <w:bottom w:val="single" w:sz="4" w:space="0" w:color="auto"/>
              <w:right w:val="single" w:sz="4" w:space="0" w:color="auto"/>
            </w:tcBorders>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Вспомогательный вид разрешенного использования, допустимый только в качестве дополнительного по отношению к основному виду разрешенного использования и условно разрешенному виду использования объекта капитального строительства</w:t>
            </w:r>
          </w:p>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 xml:space="preserve">и </w:t>
            </w:r>
            <w:proofErr w:type="gramStart"/>
            <w:r w:rsidRPr="00144F9E">
              <w:rPr>
                <w:rFonts w:ascii="Times New Roman" w:eastAsia="Times New Roman" w:hAnsi="Times New Roman" w:cs="Times New Roman"/>
                <w:b/>
                <w:sz w:val="20"/>
                <w:szCs w:val="20"/>
                <w:lang w:eastAsia="ru-RU"/>
              </w:rPr>
              <w:t>осуществляемый</w:t>
            </w:r>
            <w:proofErr w:type="gramEnd"/>
            <w:r w:rsidRPr="00144F9E">
              <w:rPr>
                <w:rFonts w:ascii="Times New Roman" w:eastAsia="Times New Roman" w:hAnsi="Times New Roman" w:cs="Times New Roman"/>
                <w:b/>
                <w:sz w:val="20"/>
                <w:szCs w:val="20"/>
                <w:lang w:eastAsia="ru-RU"/>
              </w:rPr>
              <w:t xml:space="preserve"> совместно с ним</w:t>
            </w:r>
          </w:p>
        </w:tc>
      </w:tr>
      <w:tr w:rsidR="00144F9E" w:rsidRPr="00144F9E" w:rsidTr="00144F9E">
        <w:tc>
          <w:tcPr>
            <w:tcW w:w="2268" w:type="dxa"/>
            <w:tcBorders>
              <w:top w:val="single" w:sz="4" w:space="0" w:color="auto"/>
              <w:left w:val="single" w:sz="4" w:space="0" w:color="auto"/>
              <w:bottom w:val="single" w:sz="4" w:space="0" w:color="auto"/>
              <w:right w:val="single" w:sz="4" w:space="0" w:color="auto"/>
            </w:tcBorders>
            <w:shd w:val="clear" w:color="auto" w:fill="EEECE1"/>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1</w:t>
            </w:r>
          </w:p>
        </w:tc>
        <w:tc>
          <w:tcPr>
            <w:tcW w:w="992" w:type="dxa"/>
            <w:tcBorders>
              <w:top w:val="single" w:sz="4" w:space="0" w:color="auto"/>
              <w:left w:val="single" w:sz="4" w:space="0" w:color="auto"/>
              <w:bottom w:val="single" w:sz="4" w:space="0" w:color="auto"/>
              <w:right w:val="single" w:sz="4" w:space="0" w:color="auto"/>
            </w:tcBorders>
            <w:shd w:val="clear" w:color="auto" w:fill="EEECE1"/>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2</w:t>
            </w:r>
          </w:p>
        </w:tc>
        <w:tc>
          <w:tcPr>
            <w:tcW w:w="8001" w:type="dxa"/>
            <w:tcBorders>
              <w:top w:val="single" w:sz="4" w:space="0" w:color="auto"/>
            </w:tcBorders>
          </w:tcPr>
          <w:p w:rsidR="00144F9E" w:rsidRPr="00144F9E" w:rsidRDefault="00144F9E" w:rsidP="00144F9E">
            <w:pPr>
              <w:autoSpaceDE w:val="0"/>
              <w:autoSpaceDN w:val="0"/>
              <w:adjustRightInd w:val="0"/>
              <w:spacing w:after="0" w:line="240" w:lineRule="auto"/>
              <w:jc w:val="center"/>
              <w:rPr>
                <w:rFonts w:ascii="Times New Roman" w:eastAsia="Calibri" w:hAnsi="Times New Roman" w:cs="Times New Roman"/>
                <w:sz w:val="20"/>
                <w:szCs w:val="20"/>
              </w:rPr>
            </w:pPr>
            <w:r w:rsidRPr="00144F9E">
              <w:rPr>
                <w:rFonts w:ascii="Times New Roman" w:eastAsia="Calibri" w:hAnsi="Times New Roman" w:cs="Times New Roman"/>
                <w:sz w:val="20"/>
                <w:szCs w:val="20"/>
              </w:rPr>
              <w:t>3</w:t>
            </w:r>
          </w:p>
        </w:tc>
        <w:tc>
          <w:tcPr>
            <w:tcW w:w="3969" w:type="dxa"/>
            <w:tcBorders>
              <w:top w:val="single" w:sz="4" w:space="0" w:color="auto"/>
            </w:tcBorders>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4</w:t>
            </w:r>
          </w:p>
        </w:tc>
      </w:tr>
      <w:tr w:rsidR="00144F9E" w:rsidRPr="00144F9E" w:rsidTr="00144F9E">
        <w:tc>
          <w:tcPr>
            <w:tcW w:w="2268" w:type="dxa"/>
            <w:shd w:val="clear" w:color="auto" w:fill="DAEEF3"/>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Дошкольное, начальное и среднее общее образование</w:t>
            </w: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992"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3.5.1</w:t>
            </w:r>
          </w:p>
        </w:tc>
        <w:tc>
          <w:tcPr>
            <w:tcW w:w="8001" w:type="dxa"/>
            <w:tcBorders>
              <w:top w:val="single" w:sz="4" w:space="0" w:color="auto"/>
            </w:tcBorders>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proofErr w:type="gramStart"/>
            <w:r w:rsidRPr="00144F9E">
              <w:rPr>
                <w:rFonts w:ascii="Times New Roman" w:eastAsia="Calibri" w:hAnsi="Times New Roman" w:cs="Times New Roman"/>
                <w:sz w:val="20"/>
                <w:szCs w:val="20"/>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roofErr w:type="gramEnd"/>
          </w:p>
        </w:tc>
        <w:tc>
          <w:tcPr>
            <w:tcW w:w="3969" w:type="dxa"/>
            <w:tcBorders>
              <w:top w:val="single" w:sz="4" w:space="0" w:color="auto"/>
            </w:tcBorders>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144F9E" w:rsidRPr="00144F9E" w:rsidTr="00144F9E">
        <w:tc>
          <w:tcPr>
            <w:tcW w:w="2268" w:type="dxa"/>
            <w:shd w:val="clear" w:color="auto" w:fill="DAEEF3"/>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Среднее и высшее профессиональное образование</w:t>
            </w:r>
          </w:p>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p>
        </w:tc>
        <w:tc>
          <w:tcPr>
            <w:tcW w:w="992" w:type="dxa"/>
            <w:shd w:val="clear" w:color="auto" w:fill="DAEEF3"/>
          </w:tcPr>
          <w:p w:rsidR="00144F9E" w:rsidRPr="00144F9E" w:rsidRDefault="00144F9E" w:rsidP="00144F9E">
            <w:pPr>
              <w:autoSpaceDE w:val="0"/>
              <w:autoSpaceDN w:val="0"/>
              <w:adjustRightInd w:val="0"/>
              <w:spacing w:after="0" w:line="240" w:lineRule="auto"/>
              <w:jc w:val="center"/>
              <w:rPr>
                <w:rFonts w:ascii="Times New Roman" w:eastAsia="Calibri" w:hAnsi="Times New Roman" w:cs="Times New Roman"/>
                <w:sz w:val="20"/>
                <w:szCs w:val="20"/>
              </w:rPr>
            </w:pPr>
            <w:r w:rsidRPr="00144F9E">
              <w:rPr>
                <w:rFonts w:ascii="Times New Roman" w:eastAsia="Calibri" w:hAnsi="Times New Roman" w:cs="Times New Roman"/>
                <w:sz w:val="20"/>
                <w:szCs w:val="20"/>
              </w:rPr>
              <w:t>3.5.2</w:t>
            </w:r>
          </w:p>
        </w:tc>
        <w:tc>
          <w:tcPr>
            <w:tcW w:w="8001" w:type="dxa"/>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proofErr w:type="gramStart"/>
            <w:r w:rsidRPr="00144F9E">
              <w:rPr>
                <w:rFonts w:ascii="Times New Roman" w:eastAsia="Calibri" w:hAnsi="Times New Roman" w:cs="Times New Roman"/>
                <w:sz w:val="20"/>
                <w:szCs w:val="20"/>
              </w:rPr>
              <w:t xml:space="preserve">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 в том числе зданий, спортивных сооружений, предназначенных для занятия обучающихся </w:t>
            </w:r>
            <w:r w:rsidRPr="00144F9E">
              <w:rPr>
                <w:rFonts w:ascii="Times New Roman" w:eastAsia="Calibri" w:hAnsi="Times New Roman" w:cs="Times New Roman"/>
                <w:sz w:val="20"/>
                <w:szCs w:val="20"/>
              </w:rPr>
              <w:lastRenderedPageBreak/>
              <w:t>физической культурой и спортом;</w:t>
            </w:r>
            <w:proofErr w:type="gramEnd"/>
          </w:p>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p>
        </w:tc>
        <w:tc>
          <w:tcPr>
            <w:tcW w:w="3969"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144F9E" w:rsidRPr="00144F9E" w:rsidTr="00144F9E">
        <w:tc>
          <w:tcPr>
            <w:tcW w:w="2268" w:type="dxa"/>
            <w:shd w:val="clear" w:color="auto" w:fill="DAEEF3"/>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lastRenderedPageBreak/>
              <w:t>Общежития</w:t>
            </w: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992"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3.2.4</w:t>
            </w:r>
          </w:p>
        </w:tc>
        <w:tc>
          <w:tcPr>
            <w:tcW w:w="8001"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кодом 4.7;</w:t>
            </w:r>
          </w:p>
        </w:tc>
        <w:tc>
          <w:tcPr>
            <w:tcW w:w="3969"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r>
      <w:tr w:rsidR="00144F9E" w:rsidRPr="00144F9E" w:rsidTr="00144F9E">
        <w:tc>
          <w:tcPr>
            <w:tcW w:w="2268" w:type="dxa"/>
            <w:shd w:val="clear" w:color="auto" w:fill="DAEEF3"/>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Проведение научных исследований</w:t>
            </w: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992"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3.9.2</w:t>
            </w:r>
          </w:p>
        </w:tc>
        <w:tc>
          <w:tcPr>
            <w:tcW w:w="8001" w:type="dxa"/>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Размещение зданий и сооружений, предназначенных для проведения научных изысканий, исследований и разработок (научно-исследовательские и проектные институты, научные центры, инновационные центры, государственные академии наук, опытно-конструкторские центры, в том числе отраслевые);</w:t>
            </w:r>
          </w:p>
        </w:tc>
        <w:tc>
          <w:tcPr>
            <w:tcW w:w="3969"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r>
      <w:tr w:rsidR="00144F9E" w:rsidRPr="00144F9E" w:rsidTr="00144F9E">
        <w:tblPrEx>
          <w:tblBorders>
            <w:insideH w:val="nil"/>
          </w:tblBorders>
        </w:tblPrEx>
        <w:tc>
          <w:tcPr>
            <w:tcW w:w="2268" w:type="dxa"/>
            <w:tcBorders>
              <w:top w:val="single" w:sz="4" w:space="0" w:color="auto"/>
              <w:left w:val="single" w:sz="4" w:space="0" w:color="auto"/>
              <w:bottom w:val="single" w:sz="4" w:space="0" w:color="auto"/>
              <w:right w:val="single" w:sz="4" w:space="0" w:color="auto"/>
            </w:tcBorders>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Предоставление коммунальных услуг</w:t>
            </w: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3.1.1</w:t>
            </w:r>
          </w:p>
        </w:tc>
        <w:tc>
          <w:tcPr>
            <w:tcW w:w="8001"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proofErr w:type="gramStart"/>
            <w:r w:rsidRPr="00144F9E">
              <w:rPr>
                <w:rFonts w:ascii="Times New Roman" w:eastAsia="Calibri" w:hAnsi="Times New Roman" w:cs="Times New Roman"/>
                <w:sz w:val="20"/>
                <w:szCs w:val="20"/>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tc>
        <w:tc>
          <w:tcPr>
            <w:tcW w:w="3969"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144F9E" w:rsidRPr="00144F9E" w:rsidTr="00144F9E">
        <w:tc>
          <w:tcPr>
            <w:tcW w:w="2268" w:type="dxa"/>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Улично-дорожная сеть</w:t>
            </w:r>
          </w:p>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92"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12.0.1</w:t>
            </w:r>
          </w:p>
        </w:tc>
        <w:tc>
          <w:tcPr>
            <w:tcW w:w="8001"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 xml:space="preserve">Размещение объектов улично-дорожной сети: автомобильных дорог, пешеходных тротуаров в границах населенных пунктов, пешеходных переходов, бульваров, площадей, проездов, велодорожек и объектов </w:t>
            </w:r>
            <w:proofErr w:type="spellStart"/>
            <w:r w:rsidRPr="00144F9E">
              <w:rPr>
                <w:rFonts w:ascii="Times New Roman" w:eastAsia="Times New Roman" w:hAnsi="Times New Roman" w:cs="Times New Roman"/>
                <w:sz w:val="20"/>
                <w:szCs w:val="20"/>
                <w:lang w:eastAsia="ru-RU"/>
              </w:rPr>
              <w:t>велотранспортной</w:t>
            </w:r>
            <w:proofErr w:type="spellEnd"/>
            <w:r w:rsidRPr="00144F9E">
              <w:rPr>
                <w:rFonts w:ascii="Times New Roman" w:eastAsia="Times New Roman" w:hAnsi="Times New Roman" w:cs="Times New Roman"/>
                <w:sz w:val="20"/>
                <w:szCs w:val="20"/>
                <w:lang w:eastAsia="ru-RU"/>
              </w:rPr>
              <w:t xml:space="preserve"> и инженерной инфраструктуры;</w:t>
            </w:r>
          </w:p>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размещение придорожных стоянок (парковок) транспортных сре</w:t>
            </w:r>
            <w:proofErr w:type="gramStart"/>
            <w:r w:rsidRPr="00144F9E">
              <w:rPr>
                <w:rFonts w:ascii="Times New Roman" w:eastAsia="Times New Roman" w:hAnsi="Times New Roman" w:cs="Times New Roman"/>
                <w:sz w:val="20"/>
                <w:szCs w:val="20"/>
                <w:lang w:eastAsia="ru-RU"/>
              </w:rPr>
              <w:t>дств в гр</w:t>
            </w:r>
            <w:proofErr w:type="gramEnd"/>
            <w:r w:rsidRPr="00144F9E">
              <w:rPr>
                <w:rFonts w:ascii="Times New Roman" w:eastAsia="Times New Roman" w:hAnsi="Times New Roman" w:cs="Times New Roman"/>
                <w:sz w:val="20"/>
                <w:szCs w:val="20"/>
                <w:lang w:eastAsia="ru-RU"/>
              </w:rPr>
              <w:t>аницах городских улиц и дорог, за исключением предусмотренных видами разрешенного использования с кодами 2.7.1, 7.2.3, а также некапитальных сооружений, предназначенных для охраны транспортных средств;</w:t>
            </w:r>
          </w:p>
        </w:tc>
        <w:tc>
          <w:tcPr>
            <w:tcW w:w="3969"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144F9E" w:rsidRPr="00144F9E" w:rsidTr="00144F9E">
        <w:tc>
          <w:tcPr>
            <w:tcW w:w="2268" w:type="dxa"/>
            <w:shd w:val="clear" w:color="auto" w:fill="DAEEF3"/>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Благоустройство территории</w:t>
            </w:r>
          </w:p>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92"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12.0.2</w:t>
            </w:r>
          </w:p>
        </w:tc>
        <w:tc>
          <w:tcPr>
            <w:tcW w:w="8001" w:type="dxa"/>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3969"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144F9E" w:rsidRPr="00144F9E" w:rsidTr="00144F9E">
        <w:tc>
          <w:tcPr>
            <w:tcW w:w="2268" w:type="dxa"/>
            <w:tcBorders>
              <w:top w:val="single" w:sz="4" w:space="0" w:color="auto"/>
              <w:left w:val="single" w:sz="4" w:space="0" w:color="auto"/>
              <w:bottom w:val="single" w:sz="4" w:space="0" w:color="auto"/>
              <w:right w:val="single" w:sz="4" w:space="0" w:color="auto"/>
            </w:tcBorders>
            <w:shd w:val="clear" w:color="auto" w:fill="DAEEF3"/>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Парки культуры и отдыха</w:t>
            </w:r>
          </w:p>
        </w:tc>
        <w:tc>
          <w:tcPr>
            <w:tcW w:w="992" w:type="dxa"/>
            <w:tcBorders>
              <w:top w:val="single" w:sz="4" w:space="0" w:color="auto"/>
              <w:left w:val="single" w:sz="4" w:space="0" w:color="auto"/>
              <w:bottom w:val="single" w:sz="4" w:space="0" w:color="auto"/>
              <w:right w:val="single" w:sz="4" w:space="0" w:color="auto"/>
            </w:tcBorders>
            <w:shd w:val="clear" w:color="auto" w:fill="DAEEF3"/>
          </w:tcPr>
          <w:p w:rsidR="00144F9E" w:rsidRPr="00144F9E" w:rsidRDefault="00144F9E" w:rsidP="00144F9E">
            <w:pPr>
              <w:widowControl w:val="0"/>
              <w:autoSpaceDE w:val="0"/>
              <w:autoSpaceDN w:val="0"/>
              <w:spacing w:after="0" w:line="240" w:lineRule="auto"/>
              <w:jc w:val="center"/>
              <w:rPr>
                <w:rFonts w:ascii="Times New Roman" w:eastAsia="Calibri" w:hAnsi="Times New Roman" w:cs="Times New Roman"/>
                <w:sz w:val="20"/>
                <w:szCs w:val="20"/>
              </w:rPr>
            </w:pPr>
            <w:r w:rsidRPr="00144F9E">
              <w:rPr>
                <w:rFonts w:ascii="Times New Roman" w:eastAsia="Calibri" w:hAnsi="Times New Roman" w:cs="Times New Roman"/>
                <w:sz w:val="20"/>
                <w:szCs w:val="20"/>
              </w:rPr>
              <w:t>3.6.2</w:t>
            </w:r>
          </w:p>
        </w:tc>
        <w:tc>
          <w:tcPr>
            <w:tcW w:w="8001"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Размещение парков культуры и отдыха;</w:t>
            </w:r>
          </w:p>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p>
        </w:tc>
        <w:tc>
          <w:tcPr>
            <w:tcW w:w="3969"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144F9E" w:rsidRPr="00144F9E" w:rsidTr="00144F9E">
        <w:tc>
          <w:tcPr>
            <w:tcW w:w="2268" w:type="dxa"/>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Обеспечение внутреннего правопорядка</w:t>
            </w: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992"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lastRenderedPageBreak/>
              <w:t>8.3</w:t>
            </w:r>
          </w:p>
        </w:tc>
        <w:tc>
          <w:tcPr>
            <w:tcW w:w="8001" w:type="dxa"/>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144F9E">
              <w:rPr>
                <w:rFonts w:ascii="Times New Roman" w:eastAsia="Calibri" w:hAnsi="Times New Roman" w:cs="Times New Roman"/>
                <w:sz w:val="20"/>
                <w:szCs w:val="20"/>
              </w:rPr>
              <w:t>Росгвардии</w:t>
            </w:r>
            <w:proofErr w:type="spellEnd"/>
            <w:r w:rsidRPr="00144F9E">
              <w:rPr>
                <w:rFonts w:ascii="Times New Roman" w:eastAsia="Calibri" w:hAnsi="Times New Roman" w:cs="Times New Roman"/>
                <w:sz w:val="20"/>
                <w:szCs w:val="20"/>
              </w:rPr>
              <w:t xml:space="preserve"> и спасательных служб, в которых существует военизированная служба;</w:t>
            </w:r>
          </w:p>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lastRenderedPageBreak/>
              <w:t>размещение объектов гражданской обороны, за исключением объектов гражданской обороны, являющихся частями производственных зданий;</w:t>
            </w:r>
          </w:p>
        </w:tc>
        <w:tc>
          <w:tcPr>
            <w:tcW w:w="3969"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144F9E" w:rsidRPr="00144F9E" w:rsidTr="00144F9E">
        <w:tc>
          <w:tcPr>
            <w:tcW w:w="2268"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lastRenderedPageBreak/>
              <w:t>Наименование</w:t>
            </w:r>
          </w:p>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условно разрешенного вида использования земельного участка</w:t>
            </w:r>
          </w:p>
        </w:tc>
        <w:tc>
          <w:tcPr>
            <w:tcW w:w="992"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20"/>
                <w:szCs w:val="20"/>
                <w:lang w:eastAsia="ru-RU"/>
              </w:rPr>
            </w:pPr>
          </w:p>
        </w:tc>
        <w:tc>
          <w:tcPr>
            <w:tcW w:w="8001"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Наименование</w:t>
            </w:r>
          </w:p>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условно разрешенного вида использования</w:t>
            </w:r>
          </w:p>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объекта капитального строительства</w:t>
            </w:r>
          </w:p>
        </w:tc>
        <w:tc>
          <w:tcPr>
            <w:tcW w:w="3969"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20"/>
                <w:szCs w:val="20"/>
                <w:lang w:eastAsia="ru-RU"/>
              </w:rPr>
            </w:pPr>
          </w:p>
        </w:tc>
      </w:tr>
      <w:tr w:rsidR="00144F9E" w:rsidRPr="00144F9E" w:rsidTr="00144F9E">
        <w:tc>
          <w:tcPr>
            <w:tcW w:w="2268" w:type="dxa"/>
            <w:shd w:val="clear" w:color="auto" w:fill="DAEEF3"/>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Обеспечение занятий спортом в помещениях</w:t>
            </w:r>
          </w:p>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p>
        </w:tc>
        <w:tc>
          <w:tcPr>
            <w:tcW w:w="992"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5.1.2</w:t>
            </w:r>
          </w:p>
        </w:tc>
        <w:tc>
          <w:tcPr>
            <w:tcW w:w="8001"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Размещение спортивных клубов, спортивных залов, бассейнов, физкультурно-оздоровительных комплексов в зданиях и сооружениях;</w:t>
            </w:r>
          </w:p>
        </w:tc>
        <w:tc>
          <w:tcPr>
            <w:tcW w:w="3969"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r>
      <w:tr w:rsidR="00144F9E" w:rsidRPr="00144F9E" w:rsidTr="00144F9E">
        <w:tc>
          <w:tcPr>
            <w:tcW w:w="2268" w:type="dxa"/>
            <w:shd w:val="clear" w:color="auto" w:fill="DAEEF3"/>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Площадки для занятий спортом</w:t>
            </w:r>
          </w:p>
        </w:tc>
        <w:tc>
          <w:tcPr>
            <w:tcW w:w="992"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5.1.3</w:t>
            </w:r>
          </w:p>
        </w:tc>
        <w:tc>
          <w:tcPr>
            <w:tcW w:w="8001" w:type="dxa"/>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Размещение площадок для занятия спортом и физкультурой на открытом воздухе (физкультурные площадки, беговые дорожки, поля для спортивной игры);</w:t>
            </w:r>
            <w:r w:rsidRPr="00144F9E">
              <w:rPr>
                <w:rFonts w:ascii="Times New Roman" w:eastAsia="Times New Roman" w:hAnsi="Times New Roman" w:cs="Times New Roman"/>
                <w:sz w:val="20"/>
                <w:szCs w:val="20"/>
                <w:lang w:eastAsia="ru-RU"/>
              </w:rPr>
              <w:t xml:space="preserve"> </w:t>
            </w:r>
          </w:p>
        </w:tc>
        <w:tc>
          <w:tcPr>
            <w:tcW w:w="3969"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144F9E" w:rsidRPr="00144F9E" w:rsidTr="00144F9E">
        <w:tc>
          <w:tcPr>
            <w:tcW w:w="2268" w:type="dxa"/>
            <w:shd w:val="clear" w:color="auto" w:fill="DAEEF3"/>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Оборудованные площадки для занятий спортом</w:t>
            </w:r>
          </w:p>
        </w:tc>
        <w:tc>
          <w:tcPr>
            <w:tcW w:w="992"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5.1.4</w:t>
            </w:r>
          </w:p>
        </w:tc>
        <w:tc>
          <w:tcPr>
            <w:tcW w:w="8001"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c>
          <w:tcPr>
            <w:tcW w:w="3969"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144F9E" w:rsidRPr="00144F9E" w:rsidTr="00144F9E">
        <w:tc>
          <w:tcPr>
            <w:tcW w:w="2268" w:type="dxa"/>
            <w:tcBorders>
              <w:top w:val="single" w:sz="4" w:space="0" w:color="auto"/>
              <w:left w:val="single" w:sz="4" w:space="0" w:color="auto"/>
              <w:bottom w:val="single" w:sz="4" w:space="0" w:color="auto"/>
              <w:right w:val="single" w:sz="4" w:space="0" w:color="auto"/>
            </w:tcBorders>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Осуществление религиозных обрядов</w:t>
            </w: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3.7.1</w:t>
            </w:r>
          </w:p>
        </w:tc>
        <w:tc>
          <w:tcPr>
            <w:tcW w:w="8001"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3969"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r>
    </w:tbl>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p>
    <w:p w:rsidR="00144F9E" w:rsidRPr="00144F9E" w:rsidRDefault="00144F9E" w:rsidP="00144F9E">
      <w:pPr>
        <w:widowControl w:val="0"/>
        <w:autoSpaceDE w:val="0"/>
        <w:autoSpaceDN w:val="0"/>
        <w:spacing w:after="0" w:line="240" w:lineRule="auto"/>
        <w:jc w:val="both"/>
        <w:outlineLvl w:val="3"/>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 xml:space="preserve">2) </w:t>
      </w:r>
      <w:hyperlink r:id="rId18" w:history="1">
        <w:r w:rsidRPr="00144F9E">
          <w:rPr>
            <w:rFonts w:ascii="Times New Roman" w:eastAsia="Times New Roman" w:hAnsi="Times New Roman" w:cs="Times New Roman"/>
            <w:sz w:val="20"/>
            <w:szCs w:val="20"/>
            <w:lang w:eastAsia="ru-RU"/>
          </w:rPr>
          <w:t>Предельные</w:t>
        </w:r>
      </w:hyperlink>
      <w:r w:rsidRPr="00144F9E">
        <w:rPr>
          <w:rFonts w:ascii="Times New Roman" w:eastAsia="Times New Roman" w:hAnsi="Times New Roman" w:cs="Times New Roman"/>
          <w:sz w:val="20"/>
          <w:szCs w:val="20"/>
          <w:lang w:eastAsia="ru-RU"/>
        </w:rPr>
        <w:t xml:space="preserve">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территориальной зоне Д</w:t>
      </w:r>
      <w:proofErr w:type="gramStart"/>
      <w:r w:rsidRPr="00144F9E">
        <w:rPr>
          <w:rFonts w:ascii="Times New Roman" w:eastAsia="Times New Roman" w:hAnsi="Times New Roman" w:cs="Times New Roman"/>
          <w:sz w:val="20"/>
          <w:szCs w:val="20"/>
          <w:lang w:eastAsia="ru-RU"/>
        </w:rPr>
        <w:t>2</w:t>
      </w:r>
      <w:proofErr w:type="gramEnd"/>
      <w:r w:rsidRPr="00144F9E">
        <w:rPr>
          <w:rFonts w:ascii="Times New Roman" w:eastAsia="Times New Roman" w:hAnsi="Times New Roman" w:cs="Times New Roman"/>
          <w:sz w:val="20"/>
          <w:szCs w:val="20"/>
          <w:lang w:eastAsia="ru-RU"/>
        </w:rPr>
        <w:t xml:space="preserve"> - Зона объектов образовательных организаций:</w:t>
      </w:r>
    </w:p>
    <w:tbl>
      <w:tblPr>
        <w:tblW w:w="156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843"/>
        <w:gridCol w:w="5812"/>
      </w:tblGrid>
      <w:tr w:rsidR="00144F9E" w:rsidRPr="00144F9E" w:rsidTr="000D7659">
        <w:tc>
          <w:tcPr>
            <w:tcW w:w="9843" w:type="dxa"/>
            <w:tcBorders>
              <w:top w:val="single" w:sz="4" w:space="0" w:color="auto"/>
              <w:left w:val="single" w:sz="4" w:space="0" w:color="auto"/>
              <w:bottom w:val="single" w:sz="4" w:space="0" w:color="auto"/>
              <w:right w:val="single" w:sz="4" w:space="0" w:color="auto"/>
            </w:tcBorders>
            <w:shd w:val="clear" w:color="auto" w:fill="auto"/>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1. Предельные (минимальные и (или) максимальные) размеры земельных участков, в том числе их площадь:</w:t>
            </w: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r>
      <w:tr w:rsidR="00144F9E" w:rsidRPr="00144F9E" w:rsidTr="000D7659">
        <w:trPr>
          <w:trHeight w:val="814"/>
        </w:trPr>
        <w:tc>
          <w:tcPr>
            <w:tcW w:w="9843" w:type="dxa"/>
            <w:tcBorders>
              <w:top w:val="single" w:sz="4" w:space="0" w:color="auto"/>
              <w:left w:val="single" w:sz="4" w:space="0" w:color="auto"/>
              <w:bottom w:val="single" w:sz="4" w:space="0" w:color="auto"/>
              <w:right w:val="single" w:sz="4" w:space="0" w:color="auto"/>
            </w:tcBorders>
            <w:shd w:val="clear" w:color="auto" w:fill="auto"/>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1) для земельных участков с видами разрешенного использования:</w:t>
            </w: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b/>
                <w:sz w:val="20"/>
                <w:szCs w:val="20"/>
                <w:lang w:eastAsia="ru-RU"/>
              </w:rPr>
              <w:t>«</w:t>
            </w:r>
            <w:r w:rsidRPr="00144F9E">
              <w:rPr>
                <w:rFonts w:ascii="Times New Roman" w:eastAsia="Times New Roman" w:hAnsi="Times New Roman" w:cs="Times New Roman"/>
                <w:sz w:val="20"/>
                <w:szCs w:val="20"/>
                <w:lang w:eastAsia="ru-RU"/>
              </w:rPr>
              <w:t>Дошкольное, начальное и среднее общее образование»,</w:t>
            </w: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«Среднее и высшее профессиональное образование»</w:t>
            </w: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b/>
                <w:sz w:val="20"/>
                <w:szCs w:val="20"/>
                <w:lang w:eastAsia="ru-RU"/>
              </w:rPr>
            </w:pP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В соответствии со сводом правил «СП 42.13330.2016. Свод правил. Градостроительство. Планировка и застройка городских и сельских поселений. Актуализированная редакция СНиП 2.07.01-89*»</w:t>
            </w:r>
          </w:p>
        </w:tc>
      </w:tr>
      <w:tr w:rsidR="00144F9E" w:rsidRPr="00144F9E" w:rsidTr="000D7659">
        <w:tc>
          <w:tcPr>
            <w:tcW w:w="9843" w:type="dxa"/>
            <w:tcBorders>
              <w:top w:val="single" w:sz="4" w:space="0" w:color="auto"/>
              <w:left w:val="single" w:sz="4" w:space="0" w:color="auto"/>
              <w:bottom w:val="single" w:sz="4" w:space="0" w:color="auto"/>
              <w:right w:val="single" w:sz="4" w:space="0" w:color="auto"/>
            </w:tcBorders>
            <w:shd w:val="clear" w:color="auto" w:fill="auto"/>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sz w:val="20"/>
                <w:szCs w:val="20"/>
                <w:lang w:eastAsia="ru-RU"/>
              </w:rPr>
              <w:t>2)</w:t>
            </w:r>
            <w:r w:rsidRPr="00144F9E">
              <w:rPr>
                <w:rFonts w:ascii="Times New Roman" w:eastAsia="Times New Roman" w:hAnsi="Times New Roman" w:cs="Times New Roman"/>
                <w:b/>
                <w:sz w:val="20"/>
                <w:szCs w:val="20"/>
                <w:lang w:eastAsia="ru-RU"/>
              </w:rPr>
              <w:t xml:space="preserve"> </w:t>
            </w:r>
            <w:r w:rsidRPr="00144F9E">
              <w:rPr>
                <w:rFonts w:ascii="Times New Roman" w:eastAsia="Times New Roman" w:hAnsi="Times New Roman" w:cs="Times New Roman"/>
                <w:sz w:val="20"/>
                <w:szCs w:val="20"/>
                <w:lang w:eastAsia="ru-RU"/>
              </w:rPr>
              <w:t>для земельных участков с другими видами разрешенного использования</w:t>
            </w: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144F9E" w:rsidRPr="00144F9E" w:rsidRDefault="00144F9E" w:rsidP="00144F9E">
            <w:pPr>
              <w:widowControl w:val="0"/>
              <w:autoSpaceDE w:val="0"/>
              <w:autoSpaceDN w:val="0"/>
              <w:spacing w:after="0" w:line="240" w:lineRule="auto"/>
              <w:jc w:val="center"/>
              <w:rPr>
                <w:rFonts w:ascii="Times New Roman" w:eastAsia="Calibri" w:hAnsi="Times New Roman" w:cs="Times New Roman"/>
                <w:sz w:val="20"/>
                <w:szCs w:val="20"/>
              </w:rPr>
            </w:pPr>
            <w:r w:rsidRPr="00144F9E">
              <w:rPr>
                <w:rFonts w:ascii="Times New Roman" w:eastAsia="Calibri" w:hAnsi="Times New Roman" w:cs="Times New Roman"/>
                <w:sz w:val="20"/>
                <w:szCs w:val="20"/>
              </w:rPr>
              <w:t>не подлежит установлению</w:t>
            </w:r>
          </w:p>
        </w:tc>
      </w:tr>
      <w:tr w:rsidR="00144F9E" w:rsidRPr="00144F9E" w:rsidTr="000D7659">
        <w:tc>
          <w:tcPr>
            <w:tcW w:w="9843"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5812"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b/>
                <w:sz w:val="20"/>
                <w:szCs w:val="20"/>
                <w:lang w:eastAsia="ru-RU"/>
              </w:rPr>
            </w:pPr>
          </w:p>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b/>
                <w:sz w:val="20"/>
                <w:szCs w:val="20"/>
                <w:lang w:eastAsia="ru-RU"/>
              </w:rPr>
            </w:pPr>
          </w:p>
        </w:tc>
      </w:tr>
      <w:tr w:rsidR="00144F9E" w:rsidRPr="00144F9E" w:rsidTr="000D7659">
        <w:tc>
          <w:tcPr>
            <w:tcW w:w="9843"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lastRenderedPageBreak/>
              <w:t xml:space="preserve">1) для земельных участков с видом разрешенного использования «Дошкольное, начальное и среднее общее образование» </w:t>
            </w:r>
          </w:p>
        </w:tc>
        <w:tc>
          <w:tcPr>
            <w:tcW w:w="5812" w:type="dxa"/>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Times New Roman" w:hAnsi="Times New Roman" w:cs="Times New Roman"/>
                <w:sz w:val="20"/>
                <w:szCs w:val="20"/>
                <w:lang w:eastAsia="ru-RU"/>
              </w:rPr>
              <w:t xml:space="preserve">В соответствии со </w:t>
            </w:r>
            <w:r w:rsidRPr="00144F9E">
              <w:rPr>
                <w:rFonts w:ascii="Times New Roman" w:eastAsia="Calibri" w:hAnsi="Times New Roman" w:cs="Times New Roman"/>
                <w:sz w:val="20"/>
                <w:szCs w:val="20"/>
              </w:rPr>
              <w:t xml:space="preserve">сводами правил: </w:t>
            </w:r>
          </w:p>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 xml:space="preserve">«СП 42.13330.2016. Свод правил. Градостроительство. Планировка и застройка городских и сельских поселений. Актуализированная редакция </w:t>
            </w:r>
            <w:r w:rsidRPr="00144F9E">
              <w:rPr>
                <w:rFonts w:ascii="Times New Roman" w:eastAsia="Times New Roman" w:hAnsi="Times New Roman" w:cs="Times New Roman"/>
                <w:sz w:val="20"/>
                <w:szCs w:val="20"/>
                <w:lang w:eastAsia="ru-RU"/>
              </w:rPr>
              <w:t>СНиП 2.07.01-89*»;</w:t>
            </w:r>
          </w:p>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«СП 252.1325800.2016. Свод правил. Здания дошкольных образовательных организаций. Правила проектирования»;</w:t>
            </w:r>
          </w:p>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«СП 251.1325800.2016. Свод правил. Здания общеобразовательных организаций. Правила проектирования»</w:t>
            </w:r>
          </w:p>
        </w:tc>
      </w:tr>
      <w:tr w:rsidR="00144F9E" w:rsidRPr="00144F9E" w:rsidTr="000D7659">
        <w:tc>
          <w:tcPr>
            <w:tcW w:w="9843"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2) для земельных участков с видом разрешенного использования «Обеспечение внутреннего правопорядка» в случае размещения объекта «</w:t>
            </w:r>
            <w:r w:rsidRPr="00144F9E">
              <w:rPr>
                <w:rFonts w:ascii="Times New Roman" w:eastAsia="Calibri" w:hAnsi="Times New Roman" w:cs="Times New Roman"/>
                <w:sz w:val="20"/>
                <w:szCs w:val="20"/>
              </w:rPr>
              <w:t>Пожарное депо»</w:t>
            </w:r>
          </w:p>
        </w:tc>
        <w:tc>
          <w:tcPr>
            <w:tcW w:w="5812" w:type="dxa"/>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 xml:space="preserve">В соответствии со </w:t>
            </w:r>
            <w:r w:rsidRPr="00144F9E">
              <w:rPr>
                <w:rFonts w:ascii="Times New Roman" w:eastAsia="Calibri" w:hAnsi="Times New Roman" w:cs="Times New Roman"/>
                <w:sz w:val="20"/>
                <w:szCs w:val="20"/>
              </w:rPr>
              <w:t xml:space="preserve">сводом правил «СП 42.13330.2016. Свод правил. Градостроительство. Планировка и застройка городских и сельских поселений. Актуализированная редакция СНиП 2.07.01-89*» </w:t>
            </w:r>
          </w:p>
        </w:tc>
      </w:tr>
      <w:tr w:rsidR="00144F9E" w:rsidRPr="00144F9E" w:rsidTr="000D7659">
        <w:tc>
          <w:tcPr>
            <w:tcW w:w="9843"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3) для земельных участков с видами разрешенного использования «Предоставление коммунальных услуг», «Улично-дорожная сеть» в случае размещения линейных объектов</w:t>
            </w:r>
          </w:p>
        </w:tc>
        <w:tc>
          <w:tcPr>
            <w:tcW w:w="5812"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0 метров</w:t>
            </w:r>
          </w:p>
        </w:tc>
      </w:tr>
      <w:tr w:rsidR="00144F9E" w:rsidRPr="00144F9E" w:rsidTr="000D7659">
        <w:tc>
          <w:tcPr>
            <w:tcW w:w="9843"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 xml:space="preserve">4) для других земельных участков </w:t>
            </w:r>
          </w:p>
        </w:tc>
        <w:tc>
          <w:tcPr>
            <w:tcW w:w="5812"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6 метров</w:t>
            </w:r>
          </w:p>
        </w:tc>
      </w:tr>
      <w:tr w:rsidR="00144F9E" w:rsidRPr="00144F9E" w:rsidTr="000D7659">
        <w:tc>
          <w:tcPr>
            <w:tcW w:w="9843"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3. Предельное количество этажей, предельная высота зданий, строений, сооружений:</w:t>
            </w:r>
          </w:p>
        </w:tc>
        <w:tc>
          <w:tcPr>
            <w:tcW w:w="5812"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r>
      <w:tr w:rsidR="00144F9E" w:rsidRPr="00144F9E" w:rsidTr="000D7659">
        <w:tc>
          <w:tcPr>
            <w:tcW w:w="9843" w:type="dxa"/>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1) предельное количество этажей зданий, строений, сооружений:</w:t>
            </w:r>
          </w:p>
        </w:tc>
        <w:tc>
          <w:tcPr>
            <w:tcW w:w="5812" w:type="dxa"/>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p>
        </w:tc>
      </w:tr>
      <w:tr w:rsidR="00144F9E" w:rsidRPr="00144F9E" w:rsidTr="000D7659">
        <w:tc>
          <w:tcPr>
            <w:tcW w:w="9843" w:type="dxa"/>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 xml:space="preserve">а) </w:t>
            </w:r>
            <w:r w:rsidRPr="00144F9E">
              <w:rPr>
                <w:rFonts w:ascii="Times New Roman" w:eastAsia="Calibri" w:hAnsi="Times New Roman" w:cs="Times New Roman"/>
                <w:sz w:val="20"/>
                <w:szCs w:val="20"/>
              </w:rPr>
              <w:t>объектов капитального строительства, предназначенных для дошкольного образования</w:t>
            </w:r>
            <w:r w:rsidRPr="00144F9E">
              <w:rPr>
                <w:rFonts w:ascii="Times New Roman" w:eastAsia="Times New Roman" w:hAnsi="Times New Roman" w:cs="Times New Roman"/>
                <w:sz w:val="20"/>
                <w:szCs w:val="20"/>
                <w:lang w:eastAsia="ru-RU"/>
              </w:rPr>
              <w:tab/>
            </w:r>
          </w:p>
        </w:tc>
        <w:tc>
          <w:tcPr>
            <w:tcW w:w="5812" w:type="dxa"/>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В соответствии со сводом правил «СП 252.1325800.2016. Свод правил. Здания дошкольных образовательных организаций. Правила проектирования»</w:t>
            </w:r>
          </w:p>
        </w:tc>
      </w:tr>
      <w:tr w:rsidR="00144F9E" w:rsidRPr="00144F9E" w:rsidTr="000D7659">
        <w:tc>
          <w:tcPr>
            <w:tcW w:w="9843" w:type="dxa"/>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 xml:space="preserve">б) </w:t>
            </w:r>
            <w:r w:rsidRPr="00144F9E">
              <w:rPr>
                <w:rFonts w:ascii="Times New Roman" w:eastAsia="Calibri" w:hAnsi="Times New Roman" w:cs="Times New Roman"/>
                <w:sz w:val="20"/>
                <w:szCs w:val="20"/>
              </w:rPr>
              <w:t>объектов капитального строительства, предназначенных для  начального и среднего общего образования</w:t>
            </w:r>
          </w:p>
        </w:tc>
        <w:tc>
          <w:tcPr>
            <w:tcW w:w="5812" w:type="dxa"/>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В соответствии со сводом правил «СП 251.1325800.2016. Свод правил. Здания общеобразовательных организаций. Правила проектирования»</w:t>
            </w:r>
          </w:p>
        </w:tc>
      </w:tr>
      <w:tr w:rsidR="00144F9E" w:rsidRPr="00144F9E" w:rsidTr="000D7659">
        <w:tc>
          <w:tcPr>
            <w:tcW w:w="9843" w:type="dxa"/>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 xml:space="preserve">в) объектов </w:t>
            </w:r>
            <w:r w:rsidRPr="00144F9E">
              <w:rPr>
                <w:rFonts w:ascii="Times New Roman" w:eastAsia="Calibri" w:hAnsi="Times New Roman" w:cs="Times New Roman"/>
                <w:sz w:val="20"/>
                <w:szCs w:val="20"/>
              </w:rPr>
              <w:t xml:space="preserve">капитального строительства, предназначенных для профессионального образования </w:t>
            </w:r>
          </w:p>
        </w:tc>
        <w:tc>
          <w:tcPr>
            <w:tcW w:w="5812" w:type="dxa"/>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Times New Roman" w:hAnsi="Times New Roman" w:cs="Times New Roman"/>
                <w:sz w:val="20"/>
                <w:szCs w:val="20"/>
                <w:lang w:eastAsia="ru-RU"/>
              </w:rPr>
              <w:t xml:space="preserve">В соответствии со </w:t>
            </w:r>
            <w:r w:rsidRPr="00144F9E">
              <w:rPr>
                <w:rFonts w:ascii="Times New Roman" w:eastAsia="Calibri" w:hAnsi="Times New Roman" w:cs="Times New Roman"/>
                <w:sz w:val="20"/>
                <w:szCs w:val="20"/>
              </w:rPr>
              <w:t>сводами правил:</w:t>
            </w:r>
          </w:p>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«СП 279.1325800.2016. Свод правил. Здания профессиональных образовательных организаций. Правила проектирования»;</w:t>
            </w:r>
          </w:p>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«СП 278.1325800.2016. Свод правил. Здания образовательных организаций высшего образования. Правила проектирования»</w:t>
            </w:r>
          </w:p>
        </w:tc>
      </w:tr>
      <w:tr w:rsidR="00144F9E" w:rsidRPr="00144F9E" w:rsidTr="000D7659">
        <w:tc>
          <w:tcPr>
            <w:tcW w:w="9843" w:type="dxa"/>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г) других зданий, строений, сооружений</w:t>
            </w:r>
          </w:p>
        </w:tc>
        <w:tc>
          <w:tcPr>
            <w:tcW w:w="5812"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не подлежит установлению</w:t>
            </w:r>
          </w:p>
        </w:tc>
      </w:tr>
      <w:tr w:rsidR="00144F9E" w:rsidRPr="00144F9E" w:rsidTr="000D7659">
        <w:tc>
          <w:tcPr>
            <w:tcW w:w="9843" w:type="dxa"/>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 xml:space="preserve">2) предельная высота зданий, строений, сооружений за исключением случая расположения таких объектов в </w:t>
            </w:r>
            <w:r w:rsidRPr="00144F9E">
              <w:rPr>
                <w:rFonts w:ascii="Times New Roman" w:eastAsia="Calibri" w:hAnsi="Times New Roman" w:cs="Times New Roman"/>
                <w:sz w:val="20"/>
                <w:szCs w:val="20"/>
              </w:rPr>
              <w:lastRenderedPageBreak/>
              <w:t xml:space="preserve">зонах с особыми условиями использования территорий, </w:t>
            </w:r>
            <w:r w:rsidRPr="00144F9E">
              <w:rPr>
                <w:rFonts w:ascii="Times New Roman" w:eastAsia="Times New Roman" w:hAnsi="Times New Roman" w:cs="Times New Roman"/>
                <w:sz w:val="20"/>
                <w:szCs w:val="20"/>
                <w:lang w:eastAsia="ru-RU"/>
              </w:rPr>
              <w:t>в границе территории исторического поселения регионального значения город Псков</w:t>
            </w:r>
          </w:p>
        </w:tc>
        <w:tc>
          <w:tcPr>
            <w:tcW w:w="5812"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lastRenderedPageBreak/>
              <w:t>не подлежит установлению</w:t>
            </w:r>
          </w:p>
        </w:tc>
      </w:tr>
      <w:tr w:rsidR="00144F9E" w:rsidRPr="00144F9E" w:rsidTr="000D7659">
        <w:tc>
          <w:tcPr>
            <w:tcW w:w="9843" w:type="dxa"/>
          </w:tcPr>
          <w:p w:rsidR="00144F9E" w:rsidRPr="00144F9E" w:rsidRDefault="00144F9E" w:rsidP="00144F9E">
            <w:pPr>
              <w:autoSpaceDE w:val="0"/>
              <w:autoSpaceDN w:val="0"/>
              <w:adjustRightInd w:val="0"/>
              <w:spacing w:after="0" w:line="240" w:lineRule="auto"/>
              <w:jc w:val="both"/>
              <w:outlineLvl w:val="0"/>
              <w:rPr>
                <w:rFonts w:ascii="Times New Roman" w:eastAsia="Calibri" w:hAnsi="Times New Roman" w:cs="Times New Roman"/>
                <w:sz w:val="20"/>
                <w:szCs w:val="20"/>
              </w:rPr>
            </w:pPr>
            <w:r w:rsidRPr="00144F9E">
              <w:rPr>
                <w:rFonts w:ascii="Times New Roman" w:eastAsia="Times New Roman" w:hAnsi="Times New Roman" w:cs="Times New Roman"/>
                <w:sz w:val="20"/>
                <w:szCs w:val="20"/>
                <w:lang w:eastAsia="ru-RU"/>
              </w:rPr>
              <w:lastRenderedPageBreak/>
              <w:t xml:space="preserve">3) предельная высота зданий, строений, сооружений в случае расположения таких объектов в зонах </w:t>
            </w:r>
            <w:r w:rsidRPr="00144F9E">
              <w:rPr>
                <w:rFonts w:ascii="Times New Roman" w:eastAsia="Calibri" w:hAnsi="Times New Roman" w:cs="Times New Roman"/>
                <w:sz w:val="20"/>
                <w:szCs w:val="20"/>
              </w:rPr>
              <w:t>с особыми условиями использования территорий</w:t>
            </w:r>
            <w:r w:rsidRPr="00144F9E">
              <w:rPr>
                <w:rFonts w:ascii="Times New Roman" w:eastAsia="Times New Roman" w:hAnsi="Times New Roman" w:cs="Times New Roman"/>
                <w:sz w:val="20"/>
                <w:szCs w:val="20"/>
                <w:lang w:eastAsia="ru-RU"/>
              </w:rPr>
              <w:t>, в границе территории исторического поселения регионального значения город Псков</w:t>
            </w:r>
          </w:p>
        </w:tc>
        <w:tc>
          <w:tcPr>
            <w:tcW w:w="5812"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 xml:space="preserve">в соответствии с регламентами использования территории, утвержденными правовыми актами </w:t>
            </w:r>
          </w:p>
        </w:tc>
      </w:tr>
      <w:tr w:rsidR="00144F9E" w:rsidRPr="00144F9E" w:rsidTr="000D7659">
        <w:tc>
          <w:tcPr>
            <w:tcW w:w="9843"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 xml:space="preserve">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объектами капитального строительства, относящимися к основным видам разрешенного использования объектов капитального строительства, ко всей площади земельного участка: </w:t>
            </w:r>
          </w:p>
        </w:tc>
        <w:tc>
          <w:tcPr>
            <w:tcW w:w="5812"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r>
      <w:tr w:rsidR="00144F9E" w:rsidRPr="00144F9E" w:rsidTr="000D7659">
        <w:tc>
          <w:tcPr>
            <w:tcW w:w="9843"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1) для земельных участков, расположенных в границах территории, в отношении которой утвержден проект планировки территории</w:t>
            </w:r>
          </w:p>
        </w:tc>
        <w:tc>
          <w:tcPr>
            <w:tcW w:w="5812" w:type="dxa"/>
          </w:tcPr>
          <w:p w:rsidR="00144F9E" w:rsidRPr="00144F9E" w:rsidRDefault="00144F9E" w:rsidP="00144F9E">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в соответствии с проектом планировки территории</w:t>
            </w:r>
          </w:p>
        </w:tc>
      </w:tr>
      <w:tr w:rsidR="00144F9E" w:rsidRPr="00144F9E" w:rsidTr="000D7659">
        <w:tc>
          <w:tcPr>
            <w:tcW w:w="9843"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2) для земельных участков, расположенных в границах застроенной территории, в отношении которой не утвержден проект планировки территории:</w:t>
            </w:r>
          </w:p>
        </w:tc>
        <w:tc>
          <w:tcPr>
            <w:tcW w:w="5812" w:type="dxa"/>
          </w:tcPr>
          <w:p w:rsidR="00144F9E" w:rsidRPr="00144F9E" w:rsidRDefault="00144F9E" w:rsidP="00144F9E">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144F9E" w:rsidRPr="00144F9E" w:rsidTr="000D7659">
        <w:trPr>
          <w:trHeight w:val="414"/>
        </w:trPr>
        <w:tc>
          <w:tcPr>
            <w:tcW w:w="9843" w:type="dxa"/>
          </w:tcPr>
          <w:p w:rsidR="00144F9E" w:rsidRPr="00144F9E" w:rsidRDefault="00144F9E" w:rsidP="00144F9E">
            <w:pPr>
              <w:rPr>
                <w:rFonts w:ascii="Times New Roman" w:eastAsia="Calibri" w:hAnsi="Times New Roman" w:cs="Times New Roman"/>
                <w:sz w:val="20"/>
                <w:szCs w:val="20"/>
              </w:rPr>
            </w:pPr>
            <w:r w:rsidRPr="00144F9E">
              <w:rPr>
                <w:rFonts w:ascii="Times New Roman" w:eastAsia="Times New Roman" w:hAnsi="Times New Roman" w:cs="Times New Roman"/>
                <w:sz w:val="20"/>
                <w:szCs w:val="20"/>
                <w:lang w:eastAsia="ru-RU"/>
              </w:rPr>
              <w:t xml:space="preserve">а) с видом разрешенного использования «Дошкольное, начальное и среднее общее образование» </w:t>
            </w:r>
          </w:p>
        </w:tc>
        <w:tc>
          <w:tcPr>
            <w:tcW w:w="5812" w:type="dxa"/>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 xml:space="preserve">В соответствии со сводами правил: </w:t>
            </w:r>
          </w:p>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«СП 252.1325800.2016. Свод правил. Здания дошкольных образовательных организаций. Правила проектирования»;</w:t>
            </w:r>
          </w:p>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«СП 251.1325800.2016. Свод правил. Здания общеобразовательных организаций. Правила проектирования»</w:t>
            </w:r>
          </w:p>
        </w:tc>
      </w:tr>
      <w:tr w:rsidR="00144F9E" w:rsidRPr="00144F9E" w:rsidTr="000D7659">
        <w:tc>
          <w:tcPr>
            <w:tcW w:w="9843" w:type="dxa"/>
          </w:tcPr>
          <w:p w:rsidR="00144F9E" w:rsidRPr="00144F9E" w:rsidRDefault="00144F9E" w:rsidP="00144F9E">
            <w:pPr>
              <w:widowControl w:val="0"/>
              <w:autoSpaceDE w:val="0"/>
              <w:autoSpaceDN w:val="0"/>
              <w:spacing w:after="0" w:line="240" w:lineRule="auto"/>
              <w:rPr>
                <w:rFonts w:ascii="Times New Roman" w:eastAsia="Calibri" w:hAnsi="Times New Roman" w:cs="Times New Roman"/>
                <w:sz w:val="20"/>
                <w:szCs w:val="20"/>
              </w:rPr>
            </w:pPr>
            <w:r w:rsidRPr="00144F9E">
              <w:rPr>
                <w:rFonts w:ascii="Times New Roman" w:eastAsia="Times New Roman" w:hAnsi="Times New Roman" w:cs="Times New Roman"/>
                <w:sz w:val="20"/>
                <w:szCs w:val="20"/>
                <w:lang w:eastAsia="ru-RU"/>
              </w:rPr>
              <w:t>б) с видом разрешенного использования «Среднее и высшее профессиональное образование»</w:t>
            </w:r>
          </w:p>
        </w:tc>
        <w:tc>
          <w:tcPr>
            <w:tcW w:w="5812" w:type="dxa"/>
          </w:tcPr>
          <w:p w:rsidR="00144F9E" w:rsidRPr="00144F9E" w:rsidRDefault="00144F9E" w:rsidP="00144F9E">
            <w:pPr>
              <w:widowControl w:val="0"/>
              <w:autoSpaceDE w:val="0"/>
              <w:autoSpaceDN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В соответствии со сводами правил:</w:t>
            </w:r>
          </w:p>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«СП 279.1325800.2016. Свод правил. Здания профессиональных образовательных организаций. Правила проектирования»;</w:t>
            </w:r>
          </w:p>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«СП 278.1325800.2016. Свод правил. Здания образовательных организаций высшего образования. Правила проектирования»</w:t>
            </w:r>
          </w:p>
        </w:tc>
      </w:tr>
      <w:tr w:rsidR="00144F9E" w:rsidRPr="00144F9E" w:rsidTr="000D7659">
        <w:tc>
          <w:tcPr>
            <w:tcW w:w="9843"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в) с другими видами разрешенного использования</w:t>
            </w:r>
          </w:p>
        </w:tc>
        <w:tc>
          <w:tcPr>
            <w:tcW w:w="5812"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не подлежит установлению</w:t>
            </w:r>
          </w:p>
        </w:tc>
      </w:tr>
      <w:tr w:rsidR="00144F9E" w:rsidRPr="00144F9E" w:rsidTr="000D7659">
        <w:tc>
          <w:tcPr>
            <w:tcW w:w="9843"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5. Максимальный процент застройки объектами вспомогательных видов разрешенного использования в границах земельного участка, определяемый как отношение суммарной площади земельного участка, которая может быть застроена объектами вспомогательных видов разрешенного использования, к суммарной площади земельного участка, которая может быть застроена объектами основных видов разрешенного использования  и/или условно разрешенных видов использования</w:t>
            </w:r>
          </w:p>
        </w:tc>
        <w:tc>
          <w:tcPr>
            <w:tcW w:w="5812"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не подлежит установлению</w:t>
            </w:r>
          </w:p>
        </w:tc>
      </w:tr>
      <w:tr w:rsidR="00144F9E" w:rsidRPr="00144F9E" w:rsidTr="000D7659">
        <w:tc>
          <w:tcPr>
            <w:tcW w:w="9843" w:type="dxa"/>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6.</w:t>
            </w:r>
            <w:r w:rsidRPr="00144F9E">
              <w:rPr>
                <w:rFonts w:ascii="Times New Roman" w:eastAsia="Calibri" w:hAnsi="Times New Roman" w:cs="Times New Roman"/>
                <w:b/>
                <w:sz w:val="20"/>
                <w:szCs w:val="20"/>
              </w:rPr>
              <w:t xml:space="preserve"> Максимальный р</w:t>
            </w:r>
            <w:r w:rsidRPr="00144F9E">
              <w:rPr>
                <w:rFonts w:ascii="Times New Roman" w:eastAsia="Times New Roman" w:hAnsi="Times New Roman" w:cs="Times New Roman"/>
                <w:b/>
                <w:sz w:val="20"/>
                <w:szCs w:val="20"/>
                <w:lang w:eastAsia="ru-RU"/>
              </w:rPr>
              <w:t xml:space="preserve">азмер санитарно-защитной </w:t>
            </w:r>
            <w:r w:rsidRPr="00144F9E">
              <w:rPr>
                <w:rFonts w:ascii="Times New Roman" w:eastAsia="Calibri" w:hAnsi="Times New Roman" w:cs="Times New Roman"/>
                <w:b/>
                <w:sz w:val="20"/>
                <w:szCs w:val="20"/>
              </w:rPr>
              <w:t xml:space="preserve">зоны объектов, </w:t>
            </w:r>
            <w:r w:rsidRPr="00144F9E">
              <w:rPr>
                <w:rFonts w:ascii="Times New Roman" w:eastAsia="Calibri" w:hAnsi="Times New Roman" w:cs="Times New Roman"/>
                <w:b/>
                <w:bCs/>
                <w:sz w:val="20"/>
                <w:szCs w:val="20"/>
              </w:rPr>
              <w:t>в отношении которых подлежат установлению санитарно-защитные зоны</w:t>
            </w:r>
          </w:p>
        </w:tc>
        <w:tc>
          <w:tcPr>
            <w:tcW w:w="5812"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50 метров</w:t>
            </w:r>
          </w:p>
        </w:tc>
      </w:tr>
      <w:tr w:rsidR="00144F9E" w:rsidRPr="00144F9E" w:rsidTr="000D7659">
        <w:tc>
          <w:tcPr>
            <w:tcW w:w="9843"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autoSpaceDE w:val="0"/>
              <w:autoSpaceDN w:val="0"/>
              <w:adjustRightInd w:val="0"/>
              <w:spacing w:after="0" w:line="240" w:lineRule="auto"/>
              <w:jc w:val="both"/>
              <w:rPr>
                <w:rFonts w:ascii="Arial" w:eastAsia="Calibri" w:hAnsi="Arial" w:cs="Arial"/>
                <w:b/>
                <w:sz w:val="20"/>
                <w:szCs w:val="20"/>
              </w:rPr>
            </w:pPr>
            <w:r w:rsidRPr="00144F9E">
              <w:rPr>
                <w:rFonts w:ascii="Times New Roman" w:eastAsia="Times New Roman" w:hAnsi="Times New Roman" w:cs="Times New Roman"/>
                <w:b/>
                <w:sz w:val="20"/>
                <w:szCs w:val="20"/>
                <w:lang w:eastAsia="ru-RU"/>
              </w:rPr>
              <w:lastRenderedPageBreak/>
              <w:t xml:space="preserve">7. </w:t>
            </w:r>
            <w:proofErr w:type="gramStart"/>
            <w:r w:rsidRPr="00144F9E">
              <w:rPr>
                <w:rFonts w:ascii="Times New Roman" w:eastAsia="Times New Roman" w:hAnsi="Times New Roman" w:cs="Times New Roman"/>
                <w:b/>
                <w:sz w:val="20"/>
                <w:szCs w:val="20"/>
                <w:lang w:eastAsia="ru-RU"/>
              </w:rPr>
              <w:t>Архитектурные решения объектов капитального строительства, расположенных в границах территории исторического поселения регионального значения город Псков (цветовое решение внешнего облика объекта капитального строительства, строительные материалы, определяющие внешний облик объекта капитального строительства, объемно-пространственные и архитектурно-стилистические характеристики объекта капитального строительства, влияющие на его внешний облик и (или) на композицию и силуэт застройки исторического поселения регионального значения город Псков)</w:t>
            </w:r>
            <w:r w:rsidRPr="00144F9E">
              <w:rPr>
                <w:rFonts w:ascii="Arial" w:eastAsia="Calibri" w:hAnsi="Arial" w:cs="Arial"/>
                <w:b/>
                <w:sz w:val="20"/>
                <w:szCs w:val="20"/>
              </w:rPr>
              <w:t xml:space="preserve"> </w:t>
            </w:r>
            <w:proofErr w:type="gramEnd"/>
          </w:p>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b/>
                <w:sz w:val="20"/>
                <w:szCs w:val="20"/>
                <w:lang w:eastAsia="ru-RU"/>
              </w:rPr>
            </w:pPr>
          </w:p>
        </w:tc>
        <w:tc>
          <w:tcPr>
            <w:tcW w:w="5812"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в соответствии с Приказом Государственного комитета Псковской области по охране объектов культурного наследия от 28.12.2016 № 564 «Об утверждении границы территории исторического поселения регионального значения город Псков, его предмета охраны и требований к градостроительным регламентам, разработанных применительно к территориальным зонам, расположенным в границе исторического поселения»</w:t>
            </w:r>
          </w:p>
        </w:tc>
      </w:tr>
    </w:tbl>
    <w:p w:rsidR="00144F9E" w:rsidRPr="00144F9E" w:rsidRDefault="00144F9E" w:rsidP="00144F9E">
      <w:pPr>
        <w:widowControl w:val="0"/>
        <w:autoSpaceDE w:val="0"/>
        <w:autoSpaceDN w:val="0"/>
        <w:spacing w:after="0" w:line="240" w:lineRule="auto"/>
        <w:jc w:val="both"/>
        <w:outlineLvl w:val="3"/>
        <w:rPr>
          <w:rFonts w:ascii="Times New Roman" w:eastAsia="Times New Roman" w:hAnsi="Times New Roman" w:cs="Times New Roman"/>
          <w:sz w:val="20"/>
          <w:szCs w:val="20"/>
          <w:lang w:eastAsia="ru-RU"/>
        </w:rPr>
      </w:pPr>
    </w:p>
    <w:p w:rsidR="00144F9E" w:rsidRPr="00144F9E" w:rsidRDefault="00144F9E" w:rsidP="00144F9E">
      <w:pPr>
        <w:widowControl w:val="0"/>
        <w:autoSpaceDE w:val="0"/>
        <w:autoSpaceDN w:val="0"/>
        <w:spacing w:after="0" w:line="240" w:lineRule="auto"/>
        <w:jc w:val="both"/>
        <w:outlineLvl w:val="3"/>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3)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 указаны в статье 2 настоящих Правил.</w:t>
      </w:r>
    </w:p>
    <w:p w:rsidR="00144F9E" w:rsidRPr="00144F9E" w:rsidRDefault="00144F9E" w:rsidP="00144F9E">
      <w:pPr>
        <w:widowControl w:val="0"/>
        <w:autoSpaceDE w:val="0"/>
        <w:autoSpaceDN w:val="0"/>
        <w:spacing w:after="0" w:line="240" w:lineRule="auto"/>
        <w:jc w:val="both"/>
        <w:outlineLvl w:val="3"/>
        <w:rPr>
          <w:rFonts w:ascii="Times New Roman" w:eastAsia="Times New Roman" w:hAnsi="Times New Roman" w:cs="Times New Roman"/>
          <w:b/>
          <w:sz w:val="20"/>
          <w:szCs w:val="20"/>
          <w:lang w:eastAsia="ru-RU"/>
        </w:rPr>
      </w:pPr>
      <w:bookmarkStart w:id="6" w:name="P1219"/>
      <w:bookmarkEnd w:id="6"/>
    </w:p>
    <w:p w:rsidR="00144F9E" w:rsidRPr="00144F9E" w:rsidRDefault="00144F9E" w:rsidP="00144F9E">
      <w:pPr>
        <w:widowControl w:val="0"/>
        <w:autoSpaceDE w:val="0"/>
        <w:autoSpaceDN w:val="0"/>
        <w:spacing w:after="0" w:line="240" w:lineRule="auto"/>
        <w:jc w:val="both"/>
        <w:outlineLvl w:val="3"/>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10.3 Градостроительный регламент территориальной зоны Д3 - Зона обслуживающих и деловых объектов</w:t>
      </w:r>
    </w:p>
    <w:p w:rsidR="00144F9E" w:rsidRPr="00144F9E" w:rsidRDefault="00144F9E" w:rsidP="00144F9E">
      <w:pPr>
        <w:widowControl w:val="0"/>
        <w:autoSpaceDE w:val="0"/>
        <w:autoSpaceDN w:val="0"/>
        <w:spacing w:after="0" w:line="240" w:lineRule="auto"/>
        <w:jc w:val="both"/>
        <w:outlineLvl w:val="3"/>
        <w:rPr>
          <w:rFonts w:ascii="Times New Roman" w:eastAsia="Times New Roman" w:hAnsi="Times New Roman" w:cs="Times New Roman"/>
          <w:sz w:val="20"/>
          <w:szCs w:val="20"/>
          <w:lang w:eastAsia="ru-RU"/>
        </w:rPr>
      </w:pPr>
    </w:p>
    <w:p w:rsidR="00144F9E" w:rsidRPr="00144F9E" w:rsidRDefault="00144F9E" w:rsidP="00144F9E">
      <w:pPr>
        <w:widowControl w:val="0"/>
        <w:autoSpaceDE w:val="0"/>
        <w:autoSpaceDN w:val="0"/>
        <w:spacing w:after="0" w:line="240" w:lineRule="auto"/>
        <w:jc w:val="both"/>
        <w:outlineLvl w:val="3"/>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1) Виды разрешенного использования земельных участков и объектов капитального строительства в территориальной зоне Д3 - Зона обслуживающих и деловых объектов:</w:t>
      </w:r>
    </w:p>
    <w:p w:rsidR="00144F9E" w:rsidRPr="00144F9E" w:rsidRDefault="00144F9E" w:rsidP="00144F9E">
      <w:pPr>
        <w:widowControl w:val="0"/>
        <w:autoSpaceDE w:val="0"/>
        <w:autoSpaceDN w:val="0"/>
        <w:spacing w:after="0" w:line="240" w:lineRule="auto"/>
        <w:jc w:val="both"/>
        <w:outlineLvl w:val="3"/>
        <w:rPr>
          <w:rFonts w:ascii="Times New Roman" w:eastAsia="Times New Roman" w:hAnsi="Times New Roman" w:cs="Times New Roman"/>
          <w:sz w:val="20"/>
          <w:szCs w:val="20"/>
          <w:lang w:eastAsia="ru-RU"/>
        </w:rPr>
      </w:pPr>
    </w:p>
    <w:tbl>
      <w:tblPr>
        <w:tblW w:w="156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992"/>
        <w:gridCol w:w="7292"/>
        <w:gridCol w:w="5103"/>
      </w:tblGrid>
      <w:tr w:rsidR="00144F9E" w:rsidRPr="00144F9E" w:rsidTr="000D7659">
        <w:tc>
          <w:tcPr>
            <w:tcW w:w="2268" w:type="dxa"/>
            <w:vMerge w:val="restart"/>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18"/>
                <w:szCs w:val="18"/>
                <w:lang w:eastAsia="ru-RU"/>
              </w:rPr>
            </w:pPr>
            <w:r w:rsidRPr="00144F9E">
              <w:rPr>
                <w:rFonts w:ascii="Times New Roman" w:eastAsia="Times New Roman" w:hAnsi="Times New Roman" w:cs="Times New Roman"/>
                <w:b/>
                <w:sz w:val="18"/>
                <w:szCs w:val="18"/>
                <w:lang w:eastAsia="ru-RU"/>
              </w:rPr>
              <w:t>Наименование</w:t>
            </w:r>
          </w:p>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144F9E">
              <w:rPr>
                <w:rFonts w:ascii="Times New Roman" w:eastAsia="Times New Roman" w:hAnsi="Times New Roman" w:cs="Times New Roman"/>
                <w:b/>
                <w:sz w:val="18"/>
                <w:szCs w:val="18"/>
                <w:lang w:eastAsia="ru-RU"/>
              </w:rPr>
              <w:t>основного вида разрешенного использования земельного участка в соответствии с Классификатором видов разрешенного использования земельных участков, утвержденным Приказом Минэкономразвития России от 01.09.2014 № 540</w:t>
            </w:r>
          </w:p>
        </w:tc>
        <w:tc>
          <w:tcPr>
            <w:tcW w:w="992" w:type="dxa"/>
            <w:vMerge w:val="restart"/>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18"/>
                <w:szCs w:val="18"/>
                <w:lang w:eastAsia="ru-RU"/>
              </w:rPr>
            </w:pPr>
            <w:r w:rsidRPr="00144F9E">
              <w:rPr>
                <w:rFonts w:ascii="Times New Roman" w:eastAsia="Calibri" w:hAnsi="Times New Roman" w:cs="Times New Roman"/>
                <w:b/>
                <w:sz w:val="18"/>
                <w:szCs w:val="18"/>
              </w:rPr>
              <w:t>Код (числовое обозначение) вида разрешенного использования земельного участка</w:t>
            </w:r>
          </w:p>
        </w:tc>
        <w:tc>
          <w:tcPr>
            <w:tcW w:w="12395" w:type="dxa"/>
            <w:gridSpan w:val="2"/>
            <w:shd w:val="clear" w:color="auto" w:fill="DAEEF3"/>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Описание вида разрешенного использования земельного участка</w:t>
            </w:r>
          </w:p>
        </w:tc>
      </w:tr>
      <w:tr w:rsidR="00144F9E" w:rsidRPr="00144F9E" w:rsidTr="000D7659">
        <w:tc>
          <w:tcPr>
            <w:tcW w:w="2268" w:type="dxa"/>
            <w:vMerge/>
            <w:shd w:val="clear" w:color="auto" w:fill="DAEEF3"/>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p>
        </w:tc>
        <w:tc>
          <w:tcPr>
            <w:tcW w:w="992" w:type="dxa"/>
            <w:vMerge/>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7292"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Основной вид разрешенного использования</w:t>
            </w:r>
          </w:p>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 xml:space="preserve">объекта капитального строительства </w:t>
            </w:r>
          </w:p>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20"/>
                <w:szCs w:val="20"/>
                <w:lang w:eastAsia="ru-RU"/>
              </w:rPr>
            </w:pPr>
          </w:p>
        </w:tc>
        <w:tc>
          <w:tcPr>
            <w:tcW w:w="5103"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Вспомогательный вид разрешенного использования, допустимый только в качестве дополнительного по отношению к основному виду разрешенного использования и условно разрешенному виду использования объекта капитального строительства</w:t>
            </w:r>
          </w:p>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 xml:space="preserve">и </w:t>
            </w:r>
            <w:proofErr w:type="gramStart"/>
            <w:r w:rsidRPr="00144F9E">
              <w:rPr>
                <w:rFonts w:ascii="Times New Roman" w:eastAsia="Times New Roman" w:hAnsi="Times New Roman" w:cs="Times New Roman"/>
                <w:b/>
                <w:sz w:val="20"/>
                <w:szCs w:val="20"/>
                <w:lang w:eastAsia="ru-RU"/>
              </w:rPr>
              <w:t>осуществляемый</w:t>
            </w:r>
            <w:proofErr w:type="gramEnd"/>
            <w:r w:rsidRPr="00144F9E">
              <w:rPr>
                <w:rFonts w:ascii="Times New Roman" w:eastAsia="Times New Roman" w:hAnsi="Times New Roman" w:cs="Times New Roman"/>
                <w:b/>
                <w:sz w:val="20"/>
                <w:szCs w:val="20"/>
                <w:lang w:eastAsia="ru-RU"/>
              </w:rPr>
              <w:t xml:space="preserve"> совместно с ним</w:t>
            </w:r>
          </w:p>
        </w:tc>
      </w:tr>
      <w:tr w:rsidR="00144F9E" w:rsidRPr="00144F9E" w:rsidTr="000D7659">
        <w:tc>
          <w:tcPr>
            <w:tcW w:w="2268" w:type="dxa"/>
            <w:tcBorders>
              <w:top w:val="single" w:sz="4" w:space="0" w:color="auto"/>
              <w:left w:val="single" w:sz="4" w:space="0" w:color="auto"/>
              <w:bottom w:val="single" w:sz="4" w:space="0" w:color="auto"/>
              <w:right w:val="single" w:sz="4" w:space="0" w:color="auto"/>
            </w:tcBorders>
            <w:shd w:val="clear" w:color="auto" w:fill="EEECE1"/>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1</w:t>
            </w:r>
          </w:p>
        </w:tc>
        <w:tc>
          <w:tcPr>
            <w:tcW w:w="992" w:type="dxa"/>
            <w:tcBorders>
              <w:top w:val="single" w:sz="4" w:space="0" w:color="auto"/>
              <w:left w:val="single" w:sz="4" w:space="0" w:color="auto"/>
              <w:bottom w:val="single" w:sz="4" w:space="0" w:color="auto"/>
              <w:right w:val="single" w:sz="4" w:space="0" w:color="auto"/>
            </w:tcBorders>
            <w:shd w:val="clear" w:color="auto" w:fill="EEECE1"/>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2</w:t>
            </w:r>
          </w:p>
        </w:tc>
        <w:tc>
          <w:tcPr>
            <w:tcW w:w="7292" w:type="dxa"/>
            <w:tcBorders>
              <w:top w:val="single" w:sz="4" w:space="0" w:color="auto"/>
              <w:left w:val="single" w:sz="4" w:space="0" w:color="auto"/>
              <w:bottom w:val="single" w:sz="4" w:space="0" w:color="auto"/>
              <w:right w:val="single" w:sz="4" w:space="0" w:color="auto"/>
            </w:tcBorders>
            <w:shd w:val="clear" w:color="auto" w:fill="EAF1DD"/>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3</w:t>
            </w:r>
          </w:p>
        </w:tc>
        <w:tc>
          <w:tcPr>
            <w:tcW w:w="5103" w:type="dxa"/>
            <w:tcBorders>
              <w:top w:val="single" w:sz="4" w:space="0" w:color="auto"/>
              <w:left w:val="single" w:sz="4" w:space="0" w:color="auto"/>
              <w:bottom w:val="single" w:sz="4" w:space="0" w:color="auto"/>
              <w:right w:val="single" w:sz="4" w:space="0" w:color="auto"/>
            </w:tcBorders>
            <w:shd w:val="clear" w:color="auto" w:fill="EAF1DD"/>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4</w:t>
            </w:r>
          </w:p>
        </w:tc>
      </w:tr>
      <w:tr w:rsidR="00144F9E" w:rsidRPr="00144F9E" w:rsidTr="000D7659">
        <w:tc>
          <w:tcPr>
            <w:tcW w:w="2268" w:type="dxa"/>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Деловое управление</w:t>
            </w: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992"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4.1</w:t>
            </w:r>
          </w:p>
        </w:tc>
        <w:tc>
          <w:tcPr>
            <w:tcW w:w="7292"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5103"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144F9E" w:rsidRPr="00144F9E" w:rsidTr="000D7659">
        <w:tc>
          <w:tcPr>
            <w:tcW w:w="2268" w:type="dxa"/>
            <w:tcBorders>
              <w:top w:val="single" w:sz="4" w:space="0" w:color="auto"/>
              <w:left w:val="single" w:sz="4" w:space="0" w:color="auto"/>
              <w:bottom w:val="single" w:sz="4" w:space="0" w:color="auto"/>
              <w:right w:val="single" w:sz="4" w:space="0" w:color="auto"/>
            </w:tcBorders>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lastRenderedPageBreak/>
              <w:t>Государственное управление</w:t>
            </w:r>
          </w:p>
        </w:tc>
        <w:tc>
          <w:tcPr>
            <w:tcW w:w="992" w:type="dxa"/>
            <w:tcBorders>
              <w:top w:val="single" w:sz="4" w:space="0" w:color="auto"/>
              <w:left w:val="single" w:sz="4" w:space="0" w:color="auto"/>
              <w:bottom w:val="single" w:sz="4" w:space="0" w:color="auto"/>
              <w:right w:val="single" w:sz="4" w:space="0" w:color="auto"/>
            </w:tcBorders>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3.8.1</w:t>
            </w:r>
          </w:p>
        </w:tc>
        <w:tc>
          <w:tcPr>
            <w:tcW w:w="7292"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Размещение зданий, предназначенных для размещения государственных органов, государственного пенсионного фонда, органов местного самоуправления, судов, а также организаций, непосредственно обеспечивающих их деятельность или оказывающих государственные и (или) муниципальные услуги;</w:t>
            </w:r>
          </w:p>
        </w:tc>
        <w:tc>
          <w:tcPr>
            <w:tcW w:w="5103"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r>
      <w:tr w:rsidR="00144F9E" w:rsidRPr="00144F9E" w:rsidTr="000D7659">
        <w:tc>
          <w:tcPr>
            <w:tcW w:w="2268" w:type="dxa"/>
            <w:tcBorders>
              <w:top w:val="single" w:sz="4" w:space="0" w:color="auto"/>
              <w:left w:val="single" w:sz="4" w:space="0" w:color="auto"/>
              <w:bottom w:val="single" w:sz="4" w:space="0" w:color="auto"/>
              <w:right w:val="single" w:sz="4" w:space="0" w:color="auto"/>
            </w:tcBorders>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Представительская деятельность</w:t>
            </w: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3.8.2</w:t>
            </w:r>
          </w:p>
        </w:tc>
        <w:tc>
          <w:tcPr>
            <w:tcW w:w="7292"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Размещение зданий, предназначенных для дипломатических представительств иностранных государств и субъектов Российской Федерации, консульских учреждений в Российской Федерации;</w:t>
            </w:r>
          </w:p>
        </w:tc>
        <w:tc>
          <w:tcPr>
            <w:tcW w:w="5103"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r>
      <w:tr w:rsidR="00144F9E" w:rsidRPr="00144F9E" w:rsidTr="000D7659">
        <w:tc>
          <w:tcPr>
            <w:tcW w:w="2268" w:type="dxa"/>
            <w:tcBorders>
              <w:bottom w:val="single" w:sz="4" w:space="0" w:color="auto"/>
            </w:tcBorders>
            <w:shd w:val="clear" w:color="auto" w:fill="DAEEF3"/>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Банковская и страховая деятельность</w:t>
            </w:r>
          </w:p>
        </w:tc>
        <w:tc>
          <w:tcPr>
            <w:tcW w:w="992" w:type="dxa"/>
            <w:tcBorders>
              <w:bottom w:val="single" w:sz="4" w:space="0" w:color="auto"/>
            </w:tcBorders>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4.5</w:t>
            </w:r>
          </w:p>
        </w:tc>
        <w:tc>
          <w:tcPr>
            <w:tcW w:w="7292" w:type="dxa"/>
            <w:tcBorders>
              <w:bottom w:val="single" w:sz="4" w:space="0" w:color="auto"/>
            </w:tcBorders>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Размещение объектов капитального строительства, предназначенных для размещения организаций, оказывающих банковские и страховые услуги;</w:t>
            </w:r>
          </w:p>
        </w:tc>
        <w:tc>
          <w:tcPr>
            <w:tcW w:w="5103" w:type="dxa"/>
            <w:tcBorders>
              <w:bottom w:val="single" w:sz="4" w:space="0" w:color="auto"/>
            </w:tcBorders>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r>
      <w:tr w:rsidR="00144F9E" w:rsidRPr="00144F9E" w:rsidTr="000D7659">
        <w:tc>
          <w:tcPr>
            <w:tcW w:w="2268" w:type="dxa"/>
            <w:tcBorders>
              <w:left w:val="single" w:sz="4" w:space="0" w:color="auto"/>
            </w:tcBorders>
            <w:shd w:val="clear" w:color="auto" w:fill="DAEEF3"/>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proofErr w:type="spellStart"/>
            <w:r w:rsidRPr="00144F9E">
              <w:rPr>
                <w:rFonts w:ascii="Times New Roman" w:eastAsia="Calibri" w:hAnsi="Times New Roman" w:cs="Times New Roman"/>
                <w:sz w:val="20"/>
                <w:szCs w:val="20"/>
              </w:rPr>
              <w:t>Среднеэтажная</w:t>
            </w:r>
            <w:proofErr w:type="spellEnd"/>
            <w:r w:rsidRPr="00144F9E">
              <w:rPr>
                <w:rFonts w:ascii="Times New Roman" w:eastAsia="Calibri" w:hAnsi="Times New Roman" w:cs="Times New Roman"/>
                <w:sz w:val="20"/>
                <w:szCs w:val="20"/>
              </w:rPr>
              <w:t xml:space="preserve"> жилая застройка</w:t>
            </w: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992"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2.5</w:t>
            </w:r>
          </w:p>
        </w:tc>
        <w:tc>
          <w:tcPr>
            <w:tcW w:w="7292" w:type="dxa"/>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Размещение многоквартирных домов этажностью не выше восьми этажей;</w:t>
            </w:r>
          </w:p>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p>
        </w:tc>
        <w:tc>
          <w:tcPr>
            <w:tcW w:w="5103" w:type="dxa"/>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благоустройство и озеленение;</w:t>
            </w:r>
          </w:p>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размещение подземных гаражей и автостоянок;</w:t>
            </w:r>
          </w:p>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обустройство спортивных и детских площадок, площадок для отдыха;</w:t>
            </w:r>
          </w:p>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144F9E">
              <w:rPr>
                <w:rFonts w:ascii="Times New Roman" w:eastAsia="Calibri" w:hAnsi="Times New Roman" w:cs="Times New Roman"/>
                <w:sz w:val="20"/>
                <w:szCs w:val="20"/>
              </w:rPr>
              <w:t>размещение объектов обслуживания жилой застройки во встроенных, пристроенных и встроенно-пристроенных помещениях многоквартирного дома, если общая площадь таких помещений в многоквартирном доме не составляет более 20% общей площади помещений дома;</w:t>
            </w:r>
          </w:p>
        </w:tc>
      </w:tr>
      <w:tr w:rsidR="00144F9E" w:rsidRPr="00144F9E" w:rsidTr="000D7659">
        <w:tc>
          <w:tcPr>
            <w:tcW w:w="2268" w:type="dxa"/>
            <w:tcBorders>
              <w:bottom w:val="single" w:sz="4" w:space="0" w:color="auto"/>
            </w:tcBorders>
            <w:shd w:val="clear" w:color="auto" w:fill="DAEEF3"/>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Развлекательные мероприятия</w:t>
            </w:r>
          </w:p>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p>
        </w:tc>
        <w:tc>
          <w:tcPr>
            <w:tcW w:w="992" w:type="dxa"/>
            <w:tcBorders>
              <w:bottom w:val="single" w:sz="4" w:space="0" w:color="auto"/>
            </w:tcBorders>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4.8.1</w:t>
            </w:r>
          </w:p>
        </w:tc>
        <w:tc>
          <w:tcPr>
            <w:tcW w:w="7292" w:type="dxa"/>
            <w:tcBorders>
              <w:bottom w:val="single" w:sz="4" w:space="0" w:color="auto"/>
            </w:tcBorders>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Размещение зданий и сооружений, предназначенных для организации развлекательных мероприятий, путешествий, для размещения дискотек и танцевальных площадок, ночных клубов, аквапарков, боулинга, аттракционов и т.п., игровых автоматов (кроме игрового оборудования, используемого для проведения азартных игр), игровых площадок;</w:t>
            </w:r>
          </w:p>
        </w:tc>
        <w:tc>
          <w:tcPr>
            <w:tcW w:w="5103" w:type="dxa"/>
            <w:tcBorders>
              <w:bottom w:val="single" w:sz="4" w:space="0" w:color="auto"/>
            </w:tcBorders>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p>
        </w:tc>
      </w:tr>
      <w:tr w:rsidR="00144F9E" w:rsidRPr="00144F9E" w:rsidTr="000D7659">
        <w:tc>
          <w:tcPr>
            <w:tcW w:w="2268" w:type="dxa"/>
            <w:tcBorders>
              <w:top w:val="single" w:sz="4" w:space="0" w:color="auto"/>
              <w:left w:val="single" w:sz="4" w:space="0" w:color="auto"/>
              <w:bottom w:val="single" w:sz="4" w:space="0" w:color="auto"/>
              <w:right w:val="single" w:sz="4" w:space="0" w:color="auto"/>
            </w:tcBorders>
            <w:shd w:val="clear" w:color="auto" w:fill="DAEEF3"/>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 xml:space="preserve">Объекты культурно-досуговой деятельности </w:t>
            </w:r>
          </w:p>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3.6.1</w:t>
            </w:r>
          </w:p>
        </w:tc>
        <w:tc>
          <w:tcPr>
            <w:tcW w:w="7292"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proofErr w:type="gramStart"/>
            <w:r w:rsidRPr="00144F9E">
              <w:rPr>
                <w:rFonts w:ascii="Times New Roman" w:eastAsia="Times New Roman" w:hAnsi="Times New Roman" w:cs="Times New Roman"/>
                <w:sz w:val="20"/>
                <w:szCs w:val="20"/>
                <w:lang w:eastAsia="ru-RU"/>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roofErr w:type="gramEnd"/>
          </w:p>
        </w:tc>
        <w:tc>
          <w:tcPr>
            <w:tcW w:w="5103"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p>
        </w:tc>
      </w:tr>
      <w:tr w:rsidR="00144F9E" w:rsidRPr="00144F9E" w:rsidTr="000D7659">
        <w:tc>
          <w:tcPr>
            <w:tcW w:w="2268" w:type="dxa"/>
            <w:tcBorders>
              <w:top w:val="single" w:sz="4" w:space="0" w:color="auto"/>
              <w:left w:val="single" w:sz="4" w:space="0" w:color="auto"/>
              <w:bottom w:val="single" w:sz="4" w:space="0" w:color="auto"/>
              <w:right w:val="single" w:sz="4" w:space="0" w:color="auto"/>
            </w:tcBorders>
            <w:shd w:val="clear" w:color="auto" w:fill="DAEEF3"/>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Цирки и зверинцы</w:t>
            </w:r>
          </w:p>
        </w:tc>
        <w:tc>
          <w:tcPr>
            <w:tcW w:w="992" w:type="dxa"/>
            <w:tcBorders>
              <w:top w:val="single" w:sz="4" w:space="0" w:color="auto"/>
              <w:left w:val="single" w:sz="4" w:space="0" w:color="auto"/>
              <w:bottom w:val="single" w:sz="4" w:space="0" w:color="auto"/>
              <w:right w:val="single" w:sz="4" w:space="0" w:color="auto"/>
            </w:tcBorders>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3.6.3</w:t>
            </w:r>
          </w:p>
        </w:tc>
        <w:tc>
          <w:tcPr>
            <w:tcW w:w="7292"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Размещение зданий и сооружений для размещения цирков;</w:t>
            </w:r>
          </w:p>
        </w:tc>
        <w:tc>
          <w:tcPr>
            <w:tcW w:w="5103"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p>
        </w:tc>
      </w:tr>
      <w:tr w:rsidR="00144F9E" w:rsidRPr="00144F9E" w:rsidTr="000D7659">
        <w:tc>
          <w:tcPr>
            <w:tcW w:w="2268" w:type="dxa"/>
            <w:shd w:val="clear" w:color="auto" w:fill="DAEEF3"/>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Дошкольное, начальное и среднее общее образование</w:t>
            </w: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992"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3.5.1</w:t>
            </w:r>
          </w:p>
        </w:tc>
        <w:tc>
          <w:tcPr>
            <w:tcW w:w="7292" w:type="dxa"/>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proofErr w:type="gramStart"/>
            <w:r w:rsidRPr="00144F9E">
              <w:rPr>
                <w:rFonts w:ascii="Times New Roman" w:eastAsia="Calibri" w:hAnsi="Times New Roman" w:cs="Times New Roman"/>
                <w:sz w:val="20"/>
                <w:szCs w:val="20"/>
              </w:rPr>
              <w:t xml:space="preserve">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w:t>
            </w:r>
            <w:r w:rsidRPr="00144F9E">
              <w:rPr>
                <w:rFonts w:ascii="Times New Roman" w:eastAsia="Calibri" w:hAnsi="Times New Roman" w:cs="Times New Roman"/>
                <w:sz w:val="20"/>
                <w:szCs w:val="20"/>
              </w:rPr>
              <w:lastRenderedPageBreak/>
              <w:t>культурой и спортом;</w:t>
            </w:r>
            <w:proofErr w:type="gramEnd"/>
          </w:p>
        </w:tc>
        <w:tc>
          <w:tcPr>
            <w:tcW w:w="5103"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144F9E" w:rsidRPr="00144F9E" w:rsidTr="000D7659">
        <w:tc>
          <w:tcPr>
            <w:tcW w:w="2268" w:type="dxa"/>
            <w:shd w:val="clear" w:color="auto" w:fill="DAEEF3"/>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lastRenderedPageBreak/>
              <w:t>Среднее и высшее профессиональное образование</w:t>
            </w: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992"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3.5.2</w:t>
            </w:r>
          </w:p>
        </w:tc>
        <w:tc>
          <w:tcPr>
            <w:tcW w:w="7292" w:type="dxa"/>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proofErr w:type="gramStart"/>
            <w:r w:rsidRPr="00144F9E">
              <w:rPr>
                <w:rFonts w:ascii="Times New Roman" w:eastAsia="Calibri" w:hAnsi="Times New Roman" w:cs="Times New Roman"/>
                <w:sz w:val="20"/>
                <w:szCs w:val="20"/>
              </w:rPr>
              <w:t>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 в том числе зданий, спортивных сооружений, предназначенных для занятия обучающихся физической культурой и спортом;</w:t>
            </w:r>
            <w:proofErr w:type="gramEnd"/>
          </w:p>
        </w:tc>
        <w:tc>
          <w:tcPr>
            <w:tcW w:w="5103"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144F9E" w:rsidRPr="00144F9E" w:rsidTr="000D7659">
        <w:tc>
          <w:tcPr>
            <w:tcW w:w="2268" w:type="dxa"/>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Обеспечение занятий спортом в помещениях</w:t>
            </w:r>
          </w:p>
        </w:tc>
        <w:tc>
          <w:tcPr>
            <w:tcW w:w="992"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5.1.2</w:t>
            </w:r>
          </w:p>
        </w:tc>
        <w:tc>
          <w:tcPr>
            <w:tcW w:w="7292"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Размещение спортивных клубов, спортивных залов, бассейнов, физкультурно-оздоровительных комплексов в зданиях и сооружениях;</w:t>
            </w:r>
          </w:p>
        </w:tc>
        <w:tc>
          <w:tcPr>
            <w:tcW w:w="5103" w:type="dxa"/>
            <w:tcBorders>
              <w:bottom w:val="single" w:sz="4" w:space="0" w:color="auto"/>
            </w:tcBorders>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p>
        </w:tc>
      </w:tr>
      <w:tr w:rsidR="00144F9E" w:rsidRPr="00144F9E" w:rsidTr="000D7659">
        <w:tc>
          <w:tcPr>
            <w:tcW w:w="2268" w:type="dxa"/>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Объекты дорожного сервиса</w:t>
            </w:r>
          </w:p>
        </w:tc>
        <w:tc>
          <w:tcPr>
            <w:tcW w:w="992"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4.9.1</w:t>
            </w: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7292" w:type="dxa"/>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Размещение сооружений дорожного сервиса (стоянок (парковок) транспортных средств);</w:t>
            </w:r>
          </w:p>
        </w:tc>
        <w:tc>
          <w:tcPr>
            <w:tcW w:w="5103"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32"/>
                <w:szCs w:val="32"/>
                <w:lang w:eastAsia="ru-RU"/>
              </w:rPr>
            </w:pPr>
          </w:p>
        </w:tc>
      </w:tr>
      <w:tr w:rsidR="00144F9E" w:rsidRPr="00144F9E" w:rsidTr="000D7659">
        <w:tc>
          <w:tcPr>
            <w:tcW w:w="2268" w:type="dxa"/>
            <w:tcBorders>
              <w:bottom w:val="single" w:sz="4" w:space="0" w:color="auto"/>
            </w:tcBorders>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Общественное питание</w:t>
            </w: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992" w:type="dxa"/>
            <w:tcBorders>
              <w:bottom w:val="single" w:sz="4" w:space="0" w:color="auto"/>
            </w:tcBorders>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4.6</w:t>
            </w:r>
          </w:p>
        </w:tc>
        <w:tc>
          <w:tcPr>
            <w:tcW w:w="7292" w:type="dxa"/>
            <w:tcBorders>
              <w:bottom w:val="single" w:sz="4" w:space="0" w:color="auto"/>
            </w:tcBorders>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5103" w:type="dxa"/>
            <w:tcBorders>
              <w:bottom w:val="single" w:sz="4" w:space="0" w:color="auto"/>
            </w:tcBorders>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p>
        </w:tc>
      </w:tr>
      <w:tr w:rsidR="00144F9E" w:rsidRPr="00144F9E" w:rsidTr="000D7659">
        <w:tc>
          <w:tcPr>
            <w:tcW w:w="2268" w:type="dxa"/>
            <w:tcBorders>
              <w:bottom w:val="single" w:sz="4" w:space="0" w:color="auto"/>
            </w:tcBorders>
            <w:shd w:val="clear" w:color="auto" w:fill="DAEEF3"/>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Дома социального обслуживания</w:t>
            </w: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992" w:type="dxa"/>
            <w:tcBorders>
              <w:bottom w:val="single" w:sz="4" w:space="0" w:color="auto"/>
            </w:tcBorders>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3.2.1</w:t>
            </w:r>
          </w:p>
        </w:tc>
        <w:tc>
          <w:tcPr>
            <w:tcW w:w="7292" w:type="dxa"/>
            <w:tcBorders>
              <w:bottom w:val="single" w:sz="4" w:space="0" w:color="auto"/>
            </w:tcBorders>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Размещение зданий, предназначенных для размещения домов престарелых, домов ребенка, детских домов, пунктов ночлега для бездомных граждан;</w:t>
            </w:r>
          </w:p>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размещение объектов капитального строительства для временного размещения вынужденных переселенцев, лиц, признанных беженцами;</w:t>
            </w:r>
          </w:p>
        </w:tc>
        <w:tc>
          <w:tcPr>
            <w:tcW w:w="5103" w:type="dxa"/>
            <w:tcBorders>
              <w:bottom w:val="single" w:sz="4" w:space="0" w:color="auto"/>
            </w:tcBorders>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p>
        </w:tc>
      </w:tr>
      <w:tr w:rsidR="00144F9E" w:rsidRPr="00144F9E" w:rsidTr="000D7659">
        <w:tc>
          <w:tcPr>
            <w:tcW w:w="2268" w:type="dxa"/>
            <w:tcBorders>
              <w:bottom w:val="single" w:sz="4" w:space="0" w:color="auto"/>
            </w:tcBorders>
            <w:shd w:val="clear" w:color="auto" w:fill="DAEEF3"/>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Оказание социальной помощи населению</w:t>
            </w: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992" w:type="dxa"/>
            <w:tcBorders>
              <w:bottom w:val="single" w:sz="4" w:space="0" w:color="auto"/>
            </w:tcBorders>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3.2.2</w:t>
            </w:r>
          </w:p>
        </w:tc>
        <w:tc>
          <w:tcPr>
            <w:tcW w:w="7292" w:type="dxa"/>
            <w:tcBorders>
              <w:bottom w:val="single" w:sz="4" w:space="0" w:color="auto"/>
            </w:tcBorders>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w:t>
            </w:r>
          </w:p>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некоммерческих фондов, благотворительных организаций, клубов по интересам;</w:t>
            </w:r>
          </w:p>
        </w:tc>
        <w:tc>
          <w:tcPr>
            <w:tcW w:w="5103" w:type="dxa"/>
            <w:tcBorders>
              <w:bottom w:val="single" w:sz="4" w:space="0" w:color="auto"/>
            </w:tcBorders>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p>
        </w:tc>
      </w:tr>
      <w:tr w:rsidR="00144F9E" w:rsidRPr="00144F9E" w:rsidTr="000D7659">
        <w:tc>
          <w:tcPr>
            <w:tcW w:w="2268" w:type="dxa"/>
            <w:tcBorders>
              <w:top w:val="single" w:sz="4" w:space="0" w:color="auto"/>
              <w:left w:val="single" w:sz="4" w:space="0" w:color="auto"/>
              <w:bottom w:val="single" w:sz="4" w:space="0" w:color="auto"/>
              <w:right w:val="single" w:sz="4" w:space="0" w:color="auto"/>
            </w:tcBorders>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Оказание услуг связи</w:t>
            </w: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3.2.3</w:t>
            </w:r>
          </w:p>
        </w:tc>
        <w:tc>
          <w:tcPr>
            <w:tcW w:w="7292" w:type="dxa"/>
            <w:tcBorders>
              <w:top w:val="single" w:sz="4" w:space="0" w:color="auto"/>
              <w:left w:val="single" w:sz="4" w:space="0" w:color="auto"/>
              <w:bottom w:val="single" w:sz="4" w:space="0" w:color="auto"/>
              <w:right w:val="single" w:sz="4" w:space="0" w:color="auto"/>
            </w:tcBorders>
            <w:shd w:val="clear" w:color="auto" w:fill="auto"/>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p>
        </w:tc>
      </w:tr>
      <w:tr w:rsidR="00144F9E" w:rsidRPr="00144F9E" w:rsidTr="000D7659">
        <w:tc>
          <w:tcPr>
            <w:tcW w:w="2268" w:type="dxa"/>
            <w:tcBorders>
              <w:bottom w:val="single" w:sz="4" w:space="0" w:color="auto"/>
            </w:tcBorders>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Обеспечение внутреннего правопорядка</w:t>
            </w: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992" w:type="dxa"/>
            <w:tcBorders>
              <w:bottom w:val="single" w:sz="4" w:space="0" w:color="auto"/>
            </w:tcBorders>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8.3</w:t>
            </w:r>
          </w:p>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p>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p>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p>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7292" w:type="dxa"/>
            <w:tcBorders>
              <w:bottom w:val="single" w:sz="4" w:space="0" w:color="auto"/>
            </w:tcBorders>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144F9E">
              <w:rPr>
                <w:rFonts w:ascii="Times New Roman" w:eastAsia="Calibri" w:hAnsi="Times New Roman" w:cs="Times New Roman"/>
                <w:sz w:val="20"/>
                <w:szCs w:val="20"/>
              </w:rPr>
              <w:t>Росгвардии</w:t>
            </w:r>
            <w:proofErr w:type="spellEnd"/>
            <w:r w:rsidRPr="00144F9E">
              <w:rPr>
                <w:rFonts w:ascii="Times New Roman" w:eastAsia="Calibri" w:hAnsi="Times New Roman" w:cs="Times New Roman"/>
                <w:sz w:val="20"/>
                <w:szCs w:val="20"/>
              </w:rPr>
              <w:t xml:space="preserve"> и спасательных служб, в которых существует военизированная служба;</w:t>
            </w:r>
          </w:p>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размещение объектов гражданской обороны, за исключением объектов гражданской обороны, являющихся частями производственных зданий;</w:t>
            </w:r>
          </w:p>
        </w:tc>
        <w:tc>
          <w:tcPr>
            <w:tcW w:w="5103" w:type="dxa"/>
            <w:tcBorders>
              <w:bottom w:val="single" w:sz="4" w:space="0" w:color="auto"/>
            </w:tcBorders>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p>
        </w:tc>
      </w:tr>
      <w:tr w:rsidR="00144F9E" w:rsidRPr="00144F9E" w:rsidTr="000D7659">
        <w:tc>
          <w:tcPr>
            <w:tcW w:w="2268" w:type="dxa"/>
            <w:tcBorders>
              <w:bottom w:val="single" w:sz="4" w:space="0" w:color="auto"/>
            </w:tcBorders>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lastRenderedPageBreak/>
              <w:t>Амбулаторно-поликлиническое обслуживание</w:t>
            </w: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992" w:type="dxa"/>
            <w:tcBorders>
              <w:bottom w:val="single" w:sz="4" w:space="0" w:color="auto"/>
            </w:tcBorders>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3.4.1</w:t>
            </w:r>
          </w:p>
        </w:tc>
        <w:tc>
          <w:tcPr>
            <w:tcW w:w="7292" w:type="dxa"/>
            <w:tcBorders>
              <w:bottom w:val="single" w:sz="4" w:space="0" w:color="auto"/>
            </w:tcBorders>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5103" w:type="dxa"/>
            <w:tcBorders>
              <w:bottom w:val="single" w:sz="4" w:space="0" w:color="auto"/>
            </w:tcBorders>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r>
      <w:tr w:rsidR="00144F9E" w:rsidRPr="00144F9E" w:rsidTr="000D7659">
        <w:tc>
          <w:tcPr>
            <w:tcW w:w="2268" w:type="dxa"/>
            <w:tcBorders>
              <w:top w:val="single" w:sz="4" w:space="0" w:color="auto"/>
              <w:left w:val="single" w:sz="4" w:space="0" w:color="auto"/>
              <w:bottom w:val="single" w:sz="4" w:space="0" w:color="auto"/>
              <w:right w:val="single" w:sz="4" w:space="0" w:color="auto"/>
            </w:tcBorders>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Осуществление религиозных обрядов</w:t>
            </w: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3.7.1</w:t>
            </w:r>
          </w:p>
        </w:tc>
        <w:tc>
          <w:tcPr>
            <w:tcW w:w="7292"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5103"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r>
      <w:tr w:rsidR="00144F9E" w:rsidRPr="00144F9E" w:rsidTr="000D7659">
        <w:tc>
          <w:tcPr>
            <w:tcW w:w="2268" w:type="dxa"/>
            <w:tcBorders>
              <w:top w:val="single" w:sz="4" w:space="0" w:color="auto"/>
              <w:left w:val="single" w:sz="4" w:space="0" w:color="auto"/>
              <w:bottom w:val="single" w:sz="4" w:space="0" w:color="auto"/>
              <w:right w:val="single" w:sz="4" w:space="0" w:color="auto"/>
            </w:tcBorders>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Религиозное управление и образование</w:t>
            </w:r>
          </w:p>
        </w:tc>
        <w:tc>
          <w:tcPr>
            <w:tcW w:w="992" w:type="dxa"/>
            <w:tcBorders>
              <w:top w:val="single" w:sz="4" w:space="0" w:color="auto"/>
              <w:left w:val="single" w:sz="4" w:space="0" w:color="auto"/>
              <w:bottom w:val="single" w:sz="4" w:space="0" w:color="auto"/>
              <w:right w:val="single" w:sz="4" w:space="0" w:color="auto"/>
            </w:tcBorders>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3.7.2</w:t>
            </w:r>
          </w:p>
        </w:tc>
        <w:tc>
          <w:tcPr>
            <w:tcW w:w="7292"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Размещение зданий,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дома священнослужителей, воскресные и религиозные школы, семинарии, духовные училища);</w:t>
            </w:r>
          </w:p>
        </w:tc>
        <w:tc>
          <w:tcPr>
            <w:tcW w:w="5103"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r>
      <w:tr w:rsidR="00144F9E" w:rsidRPr="00144F9E" w:rsidTr="000D7659">
        <w:tc>
          <w:tcPr>
            <w:tcW w:w="2268" w:type="dxa"/>
            <w:tcBorders>
              <w:bottom w:val="single" w:sz="4" w:space="0" w:color="auto"/>
            </w:tcBorders>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Магазины</w:t>
            </w: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992" w:type="dxa"/>
            <w:tcBorders>
              <w:bottom w:val="single" w:sz="4" w:space="0" w:color="auto"/>
            </w:tcBorders>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4.4</w:t>
            </w:r>
          </w:p>
        </w:tc>
        <w:tc>
          <w:tcPr>
            <w:tcW w:w="7292" w:type="dxa"/>
            <w:tcBorders>
              <w:bottom w:val="single" w:sz="4" w:space="0" w:color="auto"/>
            </w:tcBorders>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5103" w:type="dxa"/>
            <w:tcBorders>
              <w:bottom w:val="single" w:sz="4" w:space="0" w:color="auto"/>
            </w:tcBorders>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r>
      <w:tr w:rsidR="00144F9E" w:rsidRPr="00144F9E" w:rsidTr="000D7659">
        <w:tc>
          <w:tcPr>
            <w:tcW w:w="2268" w:type="dxa"/>
            <w:tcBorders>
              <w:bottom w:val="single" w:sz="4" w:space="0" w:color="auto"/>
            </w:tcBorders>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roofErr w:type="spellStart"/>
            <w:r w:rsidRPr="00144F9E">
              <w:rPr>
                <w:rFonts w:ascii="Times New Roman" w:eastAsia="Times New Roman" w:hAnsi="Times New Roman" w:cs="Times New Roman"/>
                <w:sz w:val="20"/>
                <w:szCs w:val="20"/>
                <w:lang w:eastAsia="ru-RU"/>
              </w:rPr>
              <w:t>Выставочно</w:t>
            </w:r>
            <w:proofErr w:type="spellEnd"/>
            <w:r w:rsidRPr="00144F9E">
              <w:rPr>
                <w:rFonts w:ascii="Times New Roman" w:eastAsia="Times New Roman" w:hAnsi="Times New Roman" w:cs="Times New Roman"/>
                <w:sz w:val="20"/>
                <w:szCs w:val="20"/>
                <w:lang w:eastAsia="ru-RU"/>
              </w:rPr>
              <w:t>-ярмарочная деятельность</w:t>
            </w:r>
          </w:p>
        </w:tc>
        <w:tc>
          <w:tcPr>
            <w:tcW w:w="992" w:type="dxa"/>
            <w:tcBorders>
              <w:bottom w:val="single" w:sz="4" w:space="0" w:color="auto"/>
            </w:tcBorders>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4.10</w:t>
            </w:r>
          </w:p>
        </w:tc>
        <w:tc>
          <w:tcPr>
            <w:tcW w:w="7292" w:type="dxa"/>
            <w:tcBorders>
              <w:bottom w:val="single" w:sz="4" w:space="0" w:color="auto"/>
            </w:tcBorders>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 xml:space="preserve">Размещение объектов капитального строительства, сооружений, предназначенных для осуществления </w:t>
            </w:r>
            <w:proofErr w:type="spellStart"/>
            <w:r w:rsidRPr="00144F9E">
              <w:rPr>
                <w:rFonts w:ascii="Times New Roman" w:eastAsia="Times New Roman" w:hAnsi="Times New Roman" w:cs="Times New Roman"/>
                <w:sz w:val="20"/>
                <w:szCs w:val="20"/>
                <w:lang w:eastAsia="ru-RU"/>
              </w:rPr>
              <w:t>выставочно</w:t>
            </w:r>
            <w:proofErr w:type="spellEnd"/>
            <w:r w:rsidRPr="00144F9E">
              <w:rPr>
                <w:rFonts w:ascii="Times New Roman" w:eastAsia="Times New Roman" w:hAnsi="Times New Roman" w:cs="Times New Roman"/>
                <w:sz w:val="20"/>
                <w:szCs w:val="20"/>
                <w:lang w:eastAsia="ru-RU"/>
              </w:rPr>
              <w:t xml:space="preserve">-ярмарочной и </w:t>
            </w:r>
            <w:proofErr w:type="spellStart"/>
            <w:r w:rsidRPr="00144F9E">
              <w:rPr>
                <w:rFonts w:ascii="Times New Roman" w:eastAsia="Times New Roman" w:hAnsi="Times New Roman" w:cs="Times New Roman"/>
                <w:sz w:val="20"/>
                <w:szCs w:val="20"/>
                <w:lang w:eastAsia="ru-RU"/>
              </w:rPr>
              <w:t>конгрессной</w:t>
            </w:r>
            <w:proofErr w:type="spellEnd"/>
            <w:r w:rsidRPr="00144F9E">
              <w:rPr>
                <w:rFonts w:ascii="Times New Roman" w:eastAsia="Times New Roman" w:hAnsi="Times New Roman" w:cs="Times New Roman"/>
                <w:sz w:val="20"/>
                <w:szCs w:val="20"/>
                <w:lang w:eastAsia="ru-RU"/>
              </w:rPr>
              <w:t xml:space="preserve"> деятельности;</w:t>
            </w:r>
          </w:p>
        </w:tc>
        <w:tc>
          <w:tcPr>
            <w:tcW w:w="5103" w:type="dxa"/>
            <w:tcBorders>
              <w:bottom w:val="single" w:sz="4" w:space="0" w:color="auto"/>
            </w:tcBorders>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p>
        </w:tc>
      </w:tr>
      <w:tr w:rsidR="00144F9E" w:rsidRPr="00144F9E" w:rsidTr="000D7659">
        <w:tblPrEx>
          <w:tblBorders>
            <w:insideH w:val="nil"/>
          </w:tblBorders>
        </w:tblPrEx>
        <w:tc>
          <w:tcPr>
            <w:tcW w:w="2268" w:type="dxa"/>
            <w:tcBorders>
              <w:top w:val="single" w:sz="4" w:space="0" w:color="auto"/>
              <w:bottom w:val="single" w:sz="4" w:space="0" w:color="auto"/>
            </w:tcBorders>
            <w:shd w:val="clear" w:color="auto" w:fill="DAEEF3"/>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Бытовое обслуживание</w:t>
            </w:r>
          </w:p>
        </w:tc>
        <w:tc>
          <w:tcPr>
            <w:tcW w:w="992" w:type="dxa"/>
            <w:tcBorders>
              <w:top w:val="single" w:sz="4" w:space="0" w:color="auto"/>
              <w:bottom w:val="single" w:sz="4" w:space="0" w:color="auto"/>
            </w:tcBorders>
            <w:shd w:val="clear" w:color="auto" w:fill="DAEEF3"/>
          </w:tcPr>
          <w:p w:rsidR="00144F9E" w:rsidRPr="00144F9E" w:rsidRDefault="00144F9E" w:rsidP="00144F9E">
            <w:pPr>
              <w:autoSpaceDE w:val="0"/>
              <w:autoSpaceDN w:val="0"/>
              <w:adjustRightInd w:val="0"/>
              <w:spacing w:after="0" w:line="240" w:lineRule="auto"/>
              <w:jc w:val="center"/>
              <w:rPr>
                <w:rFonts w:ascii="Times New Roman" w:eastAsia="Calibri" w:hAnsi="Times New Roman" w:cs="Times New Roman"/>
                <w:sz w:val="20"/>
                <w:szCs w:val="20"/>
              </w:rPr>
            </w:pPr>
            <w:r w:rsidRPr="00144F9E">
              <w:rPr>
                <w:rFonts w:ascii="Times New Roman" w:eastAsia="Calibri" w:hAnsi="Times New Roman" w:cs="Times New Roman"/>
                <w:sz w:val="20"/>
                <w:szCs w:val="20"/>
              </w:rPr>
              <w:t>3.3</w:t>
            </w:r>
          </w:p>
          <w:p w:rsidR="00144F9E" w:rsidRPr="00144F9E" w:rsidRDefault="00144F9E" w:rsidP="00144F9E">
            <w:pPr>
              <w:autoSpaceDE w:val="0"/>
              <w:autoSpaceDN w:val="0"/>
              <w:adjustRightInd w:val="0"/>
              <w:spacing w:after="0" w:line="240" w:lineRule="auto"/>
              <w:jc w:val="center"/>
              <w:rPr>
                <w:rFonts w:ascii="Times New Roman" w:eastAsia="Calibri" w:hAnsi="Times New Roman" w:cs="Times New Roman"/>
                <w:sz w:val="20"/>
                <w:szCs w:val="20"/>
              </w:rPr>
            </w:pPr>
          </w:p>
        </w:tc>
        <w:tc>
          <w:tcPr>
            <w:tcW w:w="7292" w:type="dxa"/>
            <w:tcBorders>
              <w:top w:val="single" w:sz="4" w:space="0" w:color="auto"/>
              <w:bottom w:val="single" w:sz="4" w:space="0" w:color="auto"/>
            </w:tcBorders>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5103" w:type="dxa"/>
            <w:tcBorders>
              <w:top w:val="single" w:sz="4" w:space="0" w:color="auto"/>
              <w:bottom w:val="single" w:sz="4" w:space="0" w:color="auto"/>
            </w:tcBorders>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p>
        </w:tc>
      </w:tr>
      <w:tr w:rsidR="00144F9E" w:rsidRPr="00144F9E" w:rsidTr="000D7659">
        <w:tblPrEx>
          <w:tblBorders>
            <w:insideH w:val="nil"/>
          </w:tblBorders>
        </w:tblPrEx>
        <w:tc>
          <w:tcPr>
            <w:tcW w:w="2268" w:type="dxa"/>
            <w:tcBorders>
              <w:top w:val="single" w:sz="4" w:space="0" w:color="auto"/>
              <w:bottom w:val="single" w:sz="4" w:space="0" w:color="auto"/>
            </w:tcBorders>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Гостиничное обслуживание</w:t>
            </w: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992" w:type="dxa"/>
            <w:tcBorders>
              <w:top w:val="single" w:sz="4" w:space="0" w:color="auto"/>
              <w:bottom w:val="single" w:sz="4" w:space="0" w:color="auto"/>
            </w:tcBorders>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4.7</w:t>
            </w:r>
          </w:p>
        </w:tc>
        <w:tc>
          <w:tcPr>
            <w:tcW w:w="7292" w:type="dxa"/>
            <w:tcBorders>
              <w:top w:val="single" w:sz="4" w:space="0" w:color="auto"/>
              <w:bottom w:val="single" w:sz="4" w:space="0" w:color="auto"/>
            </w:tcBorders>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5103" w:type="dxa"/>
            <w:tcBorders>
              <w:top w:val="single" w:sz="4" w:space="0" w:color="auto"/>
              <w:bottom w:val="single" w:sz="4" w:space="0" w:color="auto"/>
            </w:tcBorders>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144F9E" w:rsidRPr="00144F9E" w:rsidTr="000D7659">
        <w:tblPrEx>
          <w:tblBorders>
            <w:insideH w:val="nil"/>
          </w:tblBorders>
        </w:tblPrEx>
        <w:tc>
          <w:tcPr>
            <w:tcW w:w="2268" w:type="dxa"/>
            <w:tcBorders>
              <w:top w:val="single" w:sz="4" w:space="0" w:color="auto"/>
              <w:bottom w:val="single" w:sz="4" w:space="0" w:color="auto"/>
            </w:tcBorders>
            <w:shd w:val="clear" w:color="auto" w:fill="DAEEF3"/>
          </w:tcPr>
          <w:p w:rsidR="00144F9E" w:rsidRPr="00144F9E" w:rsidRDefault="00144F9E" w:rsidP="00144F9E">
            <w:pPr>
              <w:autoSpaceDE w:val="0"/>
              <w:autoSpaceDN w:val="0"/>
              <w:adjustRightInd w:val="0"/>
              <w:spacing w:after="0" w:line="240" w:lineRule="auto"/>
              <w:rPr>
                <w:rFonts w:ascii="Times New Roman" w:eastAsia="Calibri" w:hAnsi="Times New Roman" w:cs="Times New Roman"/>
                <w:sz w:val="20"/>
                <w:szCs w:val="20"/>
              </w:rPr>
            </w:pPr>
            <w:r w:rsidRPr="00144F9E">
              <w:rPr>
                <w:rFonts w:ascii="Times New Roman" w:eastAsia="Calibri" w:hAnsi="Times New Roman" w:cs="Times New Roman"/>
                <w:sz w:val="20"/>
                <w:szCs w:val="20"/>
              </w:rPr>
              <w:t>Туристическое обслуживание</w:t>
            </w:r>
          </w:p>
        </w:tc>
        <w:tc>
          <w:tcPr>
            <w:tcW w:w="992" w:type="dxa"/>
            <w:tcBorders>
              <w:top w:val="single" w:sz="4" w:space="0" w:color="auto"/>
              <w:bottom w:val="single" w:sz="4" w:space="0" w:color="auto"/>
            </w:tcBorders>
            <w:shd w:val="clear" w:color="auto" w:fill="DAEEF3"/>
          </w:tcPr>
          <w:p w:rsidR="00144F9E" w:rsidRPr="00144F9E" w:rsidRDefault="00144F9E" w:rsidP="00144F9E">
            <w:pPr>
              <w:autoSpaceDE w:val="0"/>
              <w:autoSpaceDN w:val="0"/>
              <w:adjustRightInd w:val="0"/>
              <w:spacing w:after="0" w:line="240" w:lineRule="auto"/>
              <w:jc w:val="center"/>
              <w:rPr>
                <w:rFonts w:ascii="Times New Roman" w:eastAsia="Calibri" w:hAnsi="Times New Roman" w:cs="Times New Roman"/>
                <w:sz w:val="20"/>
                <w:szCs w:val="20"/>
              </w:rPr>
            </w:pPr>
            <w:r w:rsidRPr="00144F9E">
              <w:rPr>
                <w:rFonts w:ascii="Times New Roman" w:eastAsia="Calibri" w:hAnsi="Times New Roman" w:cs="Times New Roman"/>
                <w:sz w:val="20"/>
                <w:szCs w:val="20"/>
              </w:rPr>
              <w:t>5.2.1</w:t>
            </w:r>
          </w:p>
        </w:tc>
        <w:tc>
          <w:tcPr>
            <w:tcW w:w="7292" w:type="dxa"/>
            <w:tcBorders>
              <w:top w:val="single" w:sz="4" w:space="0" w:color="auto"/>
              <w:bottom w:val="single" w:sz="4" w:space="0" w:color="auto"/>
            </w:tcBorders>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Размещение пансионатов, туристических гостиниц, кемпингов, домов отдыха, не оказывающих услуги по лечению,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5103" w:type="dxa"/>
            <w:tcBorders>
              <w:top w:val="single" w:sz="4" w:space="0" w:color="auto"/>
              <w:bottom w:val="single" w:sz="4" w:space="0" w:color="auto"/>
            </w:tcBorders>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144F9E" w:rsidRPr="00144F9E" w:rsidTr="000D7659">
        <w:tblPrEx>
          <w:tblBorders>
            <w:insideH w:val="nil"/>
          </w:tblBorders>
        </w:tblPrEx>
        <w:tc>
          <w:tcPr>
            <w:tcW w:w="2268" w:type="dxa"/>
            <w:tcBorders>
              <w:top w:val="single" w:sz="4" w:space="0" w:color="auto"/>
              <w:bottom w:val="single" w:sz="4" w:space="0" w:color="auto"/>
            </w:tcBorders>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roofErr w:type="gramStart"/>
            <w:r w:rsidRPr="00144F9E">
              <w:rPr>
                <w:rFonts w:ascii="Times New Roman" w:eastAsia="Times New Roman" w:hAnsi="Times New Roman" w:cs="Times New Roman"/>
                <w:sz w:val="20"/>
                <w:szCs w:val="20"/>
                <w:lang w:eastAsia="ru-RU"/>
              </w:rPr>
              <w:t xml:space="preserve">Объекты торговли (торговые центры, торгово-развлекательные центры </w:t>
            </w:r>
            <w:r w:rsidRPr="00144F9E">
              <w:rPr>
                <w:rFonts w:ascii="Times New Roman" w:eastAsia="Times New Roman" w:hAnsi="Times New Roman" w:cs="Times New Roman"/>
                <w:sz w:val="20"/>
                <w:szCs w:val="20"/>
                <w:lang w:eastAsia="ru-RU"/>
              </w:rPr>
              <w:lastRenderedPageBreak/>
              <w:t>(комплексы)</w:t>
            </w:r>
            <w:proofErr w:type="gramEnd"/>
          </w:p>
        </w:tc>
        <w:tc>
          <w:tcPr>
            <w:tcW w:w="992" w:type="dxa"/>
            <w:tcBorders>
              <w:top w:val="single" w:sz="4" w:space="0" w:color="auto"/>
              <w:bottom w:val="single" w:sz="4" w:space="0" w:color="auto"/>
            </w:tcBorders>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lastRenderedPageBreak/>
              <w:t>4.2</w:t>
            </w:r>
          </w:p>
        </w:tc>
        <w:tc>
          <w:tcPr>
            <w:tcW w:w="7292" w:type="dxa"/>
            <w:tcBorders>
              <w:top w:val="single" w:sz="4" w:space="0" w:color="auto"/>
              <w:bottom w:val="single" w:sz="4" w:space="0" w:color="auto"/>
            </w:tcBorders>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 xml:space="preserve">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кодами 4.5 - </w:t>
            </w:r>
            <w:hyperlink r:id="rId19" w:history="1">
              <w:r w:rsidRPr="00144F9E">
                <w:rPr>
                  <w:rFonts w:ascii="Times New Roman" w:eastAsia="Calibri" w:hAnsi="Times New Roman" w:cs="Times New Roman"/>
                  <w:sz w:val="20"/>
                  <w:szCs w:val="20"/>
                </w:rPr>
                <w:t>4.8.2</w:t>
              </w:r>
            </w:hyperlink>
            <w:r w:rsidRPr="00144F9E">
              <w:rPr>
                <w:rFonts w:ascii="Times New Roman" w:eastAsia="Calibri" w:hAnsi="Times New Roman" w:cs="Times New Roman"/>
                <w:sz w:val="20"/>
                <w:szCs w:val="20"/>
              </w:rPr>
              <w:t>;</w:t>
            </w:r>
          </w:p>
        </w:tc>
        <w:tc>
          <w:tcPr>
            <w:tcW w:w="5103" w:type="dxa"/>
            <w:tcBorders>
              <w:top w:val="single" w:sz="4" w:space="0" w:color="auto"/>
              <w:bottom w:val="single" w:sz="4" w:space="0" w:color="auto"/>
            </w:tcBorders>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размещение гаражей и (или) стоянок для автомобилей сотрудников и посетителей торгового центра</w:t>
            </w:r>
          </w:p>
        </w:tc>
      </w:tr>
      <w:tr w:rsidR="00144F9E" w:rsidRPr="00144F9E" w:rsidTr="000D7659">
        <w:tblPrEx>
          <w:tblBorders>
            <w:insideH w:val="nil"/>
          </w:tblBorders>
        </w:tblPrEx>
        <w:tc>
          <w:tcPr>
            <w:tcW w:w="2268" w:type="dxa"/>
            <w:tcBorders>
              <w:top w:val="single" w:sz="4" w:space="0" w:color="auto"/>
              <w:bottom w:val="single" w:sz="4" w:space="0" w:color="auto"/>
            </w:tcBorders>
            <w:shd w:val="clear" w:color="auto" w:fill="DAEEF3"/>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lastRenderedPageBreak/>
              <w:t>Рынки</w:t>
            </w:r>
          </w:p>
        </w:tc>
        <w:tc>
          <w:tcPr>
            <w:tcW w:w="992" w:type="dxa"/>
            <w:tcBorders>
              <w:top w:val="single" w:sz="4" w:space="0" w:color="auto"/>
              <w:bottom w:val="single" w:sz="4" w:space="0" w:color="auto"/>
            </w:tcBorders>
            <w:shd w:val="clear" w:color="auto" w:fill="DAEEF3"/>
          </w:tcPr>
          <w:p w:rsidR="00144F9E" w:rsidRPr="00144F9E" w:rsidRDefault="00144F9E" w:rsidP="00144F9E">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4.3</w:t>
            </w:r>
          </w:p>
        </w:tc>
        <w:tc>
          <w:tcPr>
            <w:tcW w:w="7292" w:type="dxa"/>
            <w:tcBorders>
              <w:top w:val="single" w:sz="4" w:space="0" w:color="auto"/>
              <w:bottom w:val="single" w:sz="4" w:space="0" w:color="auto"/>
            </w:tcBorders>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tc>
        <w:tc>
          <w:tcPr>
            <w:tcW w:w="5103" w:type="dxa"/>
            <w:tcBorders>
              <w:top w:val="single" w:sz="4" w:space="0" w:color="auto"/>
              <w:bottom w:val="single" w:sz="4" w:space="0" w:color="auto"/>
            </w:tcBorders>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размещение гаражей и (или) стоянок для автомобилей сотрудников и посетителей рынка</w:t>
            </w:r>
          </w:p>
        </w:tc>
      </w:tr>
      <w:tr w:rsidR="00144F9E" w:rsidRPr="00144F9E" w:rsidTr="000D7659">
        <w:tblPrEx>
          <w:tblBorders>
            <w:insideH w:val="nil"/>
          </w:tblBorders>
        </w:tblPrEx>
        <w:tc>
          <w:tcPr>
            <w:tcW w:w="2268" w:type="dxa"/>
            <w:tcBorders>
              <w:top w:val="single" w:sz="4" w:space="0" w:color="auto"/>
            </w:tcBorders>
            <w:shd w:val="clear" w:color="auto" w:fill="DAEEF3"/>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Обслуживание перевозок пассажиров</w:t>
            </w:r>
          </w:p>
        </w:tc>
        <w:tc>
          <w:tcPr>
            <w:tcW w:w="992" w:type="dxa"/>
            <w:tcBorders>
              <w:top w:val="single" w:sz="4" w:space="0" w:color="auto"/>
            </w:tcBorders>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7.2.2</w:t>
            </w:r>
          </w:p>
        </w:tc>
        <w:tc>
          <w:tcPr>
            <w:tcW w:w="7292" w:type="dxa"/>
            <w:tcBorders>
              <w:top w:val="single" w:sz="4" w:space="0" w:color="auto"/>
            </w:tcBorders>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Размещение зданий и сооружений, предназначенных для обслуживания пассажиров;</w:t>
            </w:r>
          </w:p>
        </w:tc>
        <w:tc>
          <w:tcPr>
            <w:tcW w:w="5103" w:type="dxa"/>
            <w:tcBorders>
              <w:top w:val="single" w:sz="4" w:space="0" w:color="auto"/>
            </w:tcBorders>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p>
        </w:tc>
      </w:tr>
      <w:tr w:rsidR="00144F9E" w:rsidRPr="00144F9E" w:rsidTr="000D7659">
        <w:tblPrEx>
          <w:tblBorders>
            <w:insideH w:val="nil"/>
          </w:tblBorders>
        </w:tblPrEx>
        <w:tc>
          <w:tcPr>
            <w:tcW w:w="2268" w:type="dxa"/>
            <w:tcBorders>
              <w:top w:val="single" w:sz="4" w:space="0" w:color="auto"/>
            </w:tcBorders>
            <w:shd w:val="clear" w:color="auto" w:fill="DAEEF3"/>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Стоянки транспорта общего пользования</w:t>
            </w:r>
          </w:p>
        </w:tc>
        <w:tc>
          <w:tcPr>
            <w:tcW w:w="992" w:type="dxa"/>
            <w:tcBorders>
              <w:top w:val="single" w:sz="4" w:space="0" w:color="auto"/>
            </w:tcBorders>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7.2.3</w:t>
            </w:r>
          </w:p>
        </w:tc>
        <w:tc>
          <w:tcPr>
            <w:tcW w:w="7292" w:type="dxa"/>
            <w:tcBorders>
              <w:top w:val="single" w:sz="4" w:space="0" w:color="auto"/>
            </w:tcBorders>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Размещение стоянок транспортных средств, осуществляющих перевозки людей по установленному маршруту;</w:t>
            </w:r>
          </w:p>
        </w:tc>
        <w:tc>
          <w:tcPr>
            <w:tcW w:w="5103" w:type="dxa"/>
            <w:tcBorders>
              <w:top w:val="single" w:sz="4" w:space="0" w:color="auto"/>
            </w:tcBorders>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p>
        </w:tc>
      </w:tr>
      <w:tr w:rsidR="00144F9E" w:rsidRPr="00144F9E" w:rsidTr="000D7659">
        <w:tc>
          <w:tcPr>
            <w:tcW w:w="2268" w:type="dxa"/>
            <w:tcBorders>
              <w:top w:val="single" w:sz="4" w:space="0" w:color="auto"/>
              <w:left w:val="single" w:sz="4" w:space="0" w:color="auto"/>
              <w:bottom w:val="single" w:sz="4" w:space="0" w:color="auto"/>
              <w:right w:val="single" w:sz="4" w:space="0" w:color="auto"/>
            </w:tcBorders>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Предоставление коммунальных услуг</w:t>
            </w: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3.1.1</w:t>
            </w:r>
          </w:p>
        </w:tc>
        <w:tc>
          <w:tcPr>
            <w:tcW w:w="7292"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proofErr w:type="gramStart"/>
            <w:r w:rsidRPr="00144F9E">
              <w:rPr>
                <w:rFonts w:ascii="Times New Roman" w:eastAsia="Calibri" w:hAnsi="Times New Roman" w:cs="Times New Roman"/>
                <w:sz w:val="20"/>
                <w:szCs w:val="20"/>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tc>
        <w:tc>
          <w:tcPr>
            <w:tcW w:w="5103"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p>
        </w:tc>
      </w:tr>
      <w:tr w:rsidR="00144F9E" w:rsidRPr="00144F9E" w:rsidTr="000D7659">
        <w:tblPrEx>
          <w:tblBorders>
            <w:insideH w:val="nil"/>
          </w:tblBorders>
        </w:tblPrEx>
        <w:tc>
          <w:tcPr>
            <w:tcW w:w="2268" w:type="dxa"/>
            <w:tcBorders>
              <w:bottom w:val="single" w:sz="4" w:space="0" w:color="auto"/>
            </w:tcBorders>
            <w:shd w:val="clear" w:color="auto" w:fill="DAEEF3"/>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Административные здания организаций, обеспечивающих предоставление коммунальных услуг</w:t>
            </w:r>
          </w:p>
        </w:tc>
        <w:tc>
          <w:tcPr>
            <w:tcW w:w="992" w:type="dxa"/>
            <w:tcBorders>
              <w:bottom w:val="single" w:sz="4" w:space="0" w:color="auto"/>
            </w:tcBorders>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3.1.2</w:t>
            </w:r>
          </w:p>
        </w:tc>
        <w:tc>
          <w:tcPr>
            <w:tcW w:w="7292" w:type="dxa"/>
            <w:tcBorders>
              <w:bottom w:val="single" w:sz="4" w:space="0" w:color="auto"/>
            </w:tcBorders>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Размещение зданий, предназначенных для приема физических и юридических лиц в связи с предоставлением им коммунальных услуг;</w:t>
            </w:r>
          </w:p>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p>
        </w:tc>
        <w:tc>
          <w:tcPr>
            <w:tcW w:w="5103" w:type="dxa"/>
            <w:tcBorders>
              <w:bottom w:val="single" w:sz="4" w:space="0" w:color="auto"/>
            </w:tcBorders>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144F9E" w:rsidRPr="00144F9E" w:rsidTr="000D7659">
        <w:tblPrEx>
          <w:tblBorders>
            <w:insideH w:val="nil"/>
          </w:tblBorders>
        </w:tblPrEx>
        <w:tc>
          <w:tcPr>
            <w:tcW w:w="2268" w:type="dxa"/>
            <w:tcBorders>
              <w:bottom w:val="single" w:sz="4" w:space="0" w:color="auto"/>
            </w:tcBorders>
            <w:shd w:val="clear" w:color="auto" w:fill="DAEEF3"/>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Обеспечение деятельности в области гидрометеорологии и смежных с ней областях</w:t>
            </w:r>
          </w:p>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p>
        </w:tc>
        <w:tc>
          <w:tcPr>
            <w:tcW w:w="992" w:type="dxa"/>
            <w:tcBorders>
              <w:bottom w:val="single" w:sz="4" w:space="0" w:color="auto"/>
            </w:tcBorders>
            <w:shd w:val="clear" w:color="auto" w:fill="DAEEF3"/>
          </w:tcPr>
          <w:p w:rsidR="00144F9E" w:rsidRPr="00144F9E" w:rsidRDefault="00144F9E" w:rsidP="00144F9E">
            <w:pPr>
              <w:widowControl w:val="0"/>
              <w:autoSpaceDE w:val="0"/>
              <w:autoSpaceDN w:val="0"/>
              <w:spacing w:after="0" w:line="240" w:lineRule="auto"/>
              <w:jc w:val="center"/>
              <w:rPr>
                <w:rFonts w:ascii="Times New Roman" w:eastAsia="Calibri" w:hAnsi="Times New Roman" w:cs="Times New Roman"/>
                <w:sz w:val="20"/>
                <w:szCs w:val="20"/>
              </w:rPr>
            </w:pPr>
            <w:r w:rsidRPr="00144F9E">
              <w:rPr>
                <w:rFonts w:ascii="Times New Roman" w:eastAsia="Calibri" w:hAnsi="Times New Roman" w:cs="Times New Roman"/>
                <w:sz w:val="20"/>
                <w:szCs w:val="20"/>
              </w:rPr>
              <w:t>3.9.1</w:t>
            </w:r>
          </w:p>
        </w:tc>
        <w:tc>
          <w:tcPr>
            <w:tcW w:w="7292" w:type="dxa"/>
            <w:tcBorders>
              <w:bottom w:val="single" w:sz="4" w:space="0" w:color="auto"/>
            </w:tcBorders>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proofErr w:type="gramStart"/>
            <w:r w:rsidRPr="00144F9E">
              <w:rPr>
                <w:rFonts w:ascii="Times New Roman" w:eastAsia="Calibri" w:hAnsi="Times New Roman" w:cs="Times New Roman"/>
                <w:sz w:val="20"/>
                <w:szCs w:val="20"/>
              </w:rPr>
              <w:t>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roofErr w:type="gramEnd"/>
          </w:p>
        </w:tc>
        <w:tc>
          <w:tcPr>
            <w:tcW w:w="5103" w:type="dxa"/>
            <w:tcBorders>
              <w:bottom w:val="single" w:sz="4" w:space="0" w:color="auto"/>
            </w:tcBorders>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144F9E" w:rsidRPr="00144F9E" w:rsidTr="000D7659">
        <w:tblPrEx>
          <w:tblBorders>
            <w:insideH w:val="nil"/>
          </w:tblBorders>
        </w:tblPrEx>
        <w:tc>
          <w:tcPr>
            <w:tcW w:w="2268" w:type="dxa"/>
            <w:tcBorders>
              <w:top w:val="single" w:sz="4" w:space="0" w:color="auto"/>
              <w:bottom w:val="single" w:sz="4" w:space="0" w:color="auto"/>
            </w:tcBorders>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Улично-дорожная сеть</w:t>
            </w:r>
          </w:p>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92" w:type="dxa"/>
            <w:tcBorders>
              <w:top w:val="single" w:sz="4" w:space="0" w:color="auto"/>
              <w:bottom w:val="single" w:sz="4" w:space="0" w:color="auto"/>
            </w:tcBorders>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12.0.1</w:t>
            </w:r>
          </w:p>
        </w:tc>
        <w:tc>
          <w:tcPr>
            <w:tcW w:w="7292" w:type="dxa"/>
            <w:tcBorders>
              <w:top w:val="single" w:sz="4" w:space="0" w:color="auto"/>
              <w:bottom w:val="single" w:sz="4" w:space="0" w:color="auto"/>
            </w:tcBorders>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 xml:space="preserve">Размещение объектов улично-дорожной сети: автомобильных дорог, пешеходных тротуаров в границах населенных пунктов, пешеходных переходов, бульваров, площадей, проездов, велодорожек и объектов </w:t>
            </w:r>
            <w:proofErr w:type="spellStart"/>
            <w:r w:rsidRPr="00144F9E">
              <w:rPr>
                <w:rFonts w:ascii="Times New Roman" w:eastAsia="Times New Roman" w:hAnsi="Times New Roman" w:cs="Times New Roman"/>
                <w:sz w:val="20"/>
                <w:szCs w:val="20"/>
                <w:lang w:eastAsia="ru-RU"/>
              </w:rPr>
              <w:t>велотранспортной</w:t>
            </w:r>
            <w:proofErr w:type="spellEnd"/>
            <w:r w:rsidRPr="00144F9E">
              <w:rPr>
                <w:rFonts w:ascii="Times New Roman" w:eastAsia="Times New Roman" w:hAnsi="Times New Roman" w:cs="Times New Roman"/>
                <w:sz w:val="20"/>
                <w:szCs w:val="20"/>
                <w:lang w:eastAsia="ru-RU"/>
              </w:rPr>
              <w:t xml:space="preserve"> и инженерной </w:t>
            </w:r>
            <w:r w:rsidRPr="00144F9E">
              <w:rPr>
                <w:rFonts w:ascii="Times New Roman" w:eastAsia="Times New Roman" w:hAnsi="Times New Roman" w:cs="Times New Roman"/>
                <w:sz w:val="20"/>
                <w:szCs w:val="20"/>
                <w:lang w:eastAsia="ru-RU"/>
              </w:rPr>
              <w:lastRenderedPageBreak/>
              <w:t>инфраструктуры;</w:t>
            </w:r>
          </w:p>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размещение придорожных стоянок (парковок) транспортных сре</w:t>
            </w:r>
            <w:proofErr w:type="gramStart"/>
            <w:r w:rsidRPr="00144F9E">
              <w:rPr>
                <w:rFonts w:ascii="Times New Roman" w:eastAsia="Times New Roman" w:hAnsi="Times New Roman" w:cs="Times New Roman"/>
                <w:sz w:val="20"/>
                <w:szCs w:val="20"/>
                <w:lang w:eastAsia="ru-RU"/>
              </w:rPr>
              <w:t>дств в гр</w:t>
            </w:r>
            <w:proofErr w:type="gramEnd"/>
            <w:r w:rsidRPr="00144F9E">
              <w:rPr>
                <w:rFonts w:ascii="Times New Roman" w:eastAsia="Times New Roman" w:hAnsi="Times New Roman" w:cs="Times New Roman"/>
                <w:sz w:val="20"/>
                <w:szCs w:val="20"/>
                <w:lang w:eastAsia="ru-RU"/>
              </w:rPr>
              <w:t>аницах городских улиц и дорог, за исключением предусмотренных видами разрешенного использования с кодами 2.7.1, 7.2.3, а также некапитальных сооружений, предназначенных для охраны транспортных средств;</w:t>
            </w:r>
          </w:p>
        </w:tc>
        <w:tc>
          <w:tcPr>
            <w:tcW w:w="5103" w:type="dxa"/>
            <w:tcBorders>
              <w:top w:val="single" w:sz="4" w:space="0" w:color="auto"/>
              <w:bottom w:val="single" w:sz="4" w:space="0" w:color="auto"/>
            </w:tcBorders>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144F9E" w:rsidRPr="00144F9E" w:rsidTr="000D7659">
        <w:tblPrEx>
          <w:tblBorders>
            <w:insideH w:val="nil"/>
          </w:tblBorders>
        </w:tblPrEx>
        <w:tc>
          <w:tcPr>
            <w:tcW w:w="2268" w:type="dxa"/>
            <w:tcBorders>
              <w:top w:val="single" w:sz="4" w:space="0" w:color="auto"/>
              <w:bottom w:val="single" w:sz="4" w:space="0" w:color="auto"/>
            </w:tcBorders>
            <w:shd w:val="clear" w:color="auto" w:fill="DAEEF3"/>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lastRenderedPageBreak/>
              <w:t>Благоустройство территории</w:t>
            </w:r>
          </w:p>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92" w:type="dxa"/>
            <w:tcBorders>
              <w:top w:val="single" w:sz="4" w:space="0" w:color="auto"/>
              <w:bottom w:val="single" w:sz="4" w:space="0" w:color="auto"/>
            </w:tcBorders>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12.0.2</w:t>
            </w:r>
          </w:p>
        </w:tc>
        <w:tc>
          <w:tcPr>
            <w:tcW w:w="7292" w:type="dxa"/>
            <w:tcBorders>
              <w:top w:val="single" w:sz="4" w:space="0" w:color="auto"/>
              <w:bottom w:val="single" w:sz="4" w:space="0" w:color="auto"/>
            </w:tcBorders>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5103" w:type="dxa"/>
            <w:tcBorders>
              <w:top w:val="single" w:sz="4" w:space="0" w:color="auto"/>
              <w:bottom w:val="single" w:sz="4" w:space="0" w:color="auto"/>
            </w:tcBorders>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144F9E" w:rsidRPr="00144F9E" w:rsidTr="000D7659">
        <w:tblPrEx>
          <w:tblBorders>
            <w:insideH w:val="nil"/>
          </w:tblBorders>
        </w:tblPrEx>
        <w:tc>
          <w:tcPr>
            <w:tcW w:w="2268" w:type="dxa"/>
            <w:tcBorders>
              <w:top w:val="single" w:sz="4" w:space="0" w:color="auto"/>
              <w:left w:val="single" w:sz="4" w:space="0" w:color="auto"/>
              <w:bottom w:val="single" w:sz="4" w:space="0" w:color="auto"/>
              <w:right w:val="nil"/>
            </w:tcBorders>
            <w:shd w:val="clear" w:color="auto" w:fill="DAEEF3"/>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Парки культуры и отдыха</w:t>
            </w:r>
          </w:p>
        </w:tc>
        <w:tc>
          <w:tcPr>
            <w:tcW w:w="992" w:type="dxa"/>
            <w:tcBorders>
              <w:top w:val="single" w:sz="4" w:space="0" w:color="auto"/>
              <w:left w:val="single" w:sz="4" w:space="0" w:color="auto"/>
              <w:bottom w:val="single" w:sz="4" w:space="0" w:color="auto"/>
              <w:right w:val="nil"/>
            </w:tcBorders>
            <w:shd w:val="clear" w:color="auto" w:fill="DAEEF3"/>
          </w:tcPr>
          <w:p w:rsidR="00144F9E" w:rsidRPr="00144F9E" w:rsidRDefault="00144F9E" w:rsidP="00144F9E">
            <w:pPr>
              <w:widowControl w:val="0"/>
              <w:autoSpaceDE w:val="0"/>
              <w:autoSpaceDN w:val="0"/>
              <w:spacing w:after="0" w:line="240" w:lineRule="auto"/>
              <w:jc w:val="center"/>
              <w:rPr>
                <w:rFonts w:ascii="Times New Roman" w:eastAsia="Calibri" w:hAnsi="Times New Roman" w:cs="Times New Roman"/>
                <w:sz w:val="20"/>
                <w:szCs w:val="20"/>
              </w:rPr>
            </w:pPr>
            <w:r w:rsidRPr="00144F9E">
              <w:rPr>
                <w:rFonts w:ascii="Times New Roman" w:eastAsia="Calibri" w:hAnsi="Times New Roman" w:cs="Times New Roman"/>
                <w:sz w:val="20"/>
                <w:szCs w:val="20"/>
              </w:rPr>
              <w:t>3.6.2</w:t>
            </w:r>
          </w:p>
        </w:tc>
        <w:tc>
          <w:tcPr>
            <w:tcW w:w="7292" w:type="dxa"/>
            <w:tcBorders>
              <w:top w:val="single" w:sz="4" w:space="0" w:color="auto"/>
              <w:left w:val="single" w:sz="4" w:space="0" w:color="auto"/>
              <w:bottom w:val="single" w:sz="4" w:space="0" w:color="auto"/>
              <w:right w:val="nil"/>
            </w:tcBorders>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Размещение парков культуры и отдыха;</w:t>
            </w:r>
          </w:p>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p>
        </w:tc>
        <w:tc>
          <w:tcPr>
            <w:tcW w:w="5103"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144F9E" w:rsidRPr="00144F9E" w:rsidTr="000D7659">
        <w:tc>
          <w:tcPr>
            <w:tcW w:w="2268" w:type="dxa"/>
            <w:tcBorders>
              <w:top w:val="single" w:sz="4" w:space="0" w:color="auto"/>
            </w:tcBorders>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Наименование</w:t>
            </w:r>
          </w:p>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условно разрешенного вида использования земельного участка</w:t>
            </w:r>
          </w:p>
        </w:tc>
        <w:tc>
          <w:tcPr>
            <w:tcW w:w="992" w:type="dxa"/>
            <w:tcBorders>
              <w:top w:val="single" w:sz="4" w:space="0" w:color="auto"/>
            </w:tcBorders>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20"/>
                <w:szCs w:val="20"/>
                <w:lang w:eastAsia="ru-RU"/>
              </w:rPr>
            </w:pPr>
          </w:p>
        </w:tc>
        <w:tc>
          <w:tcPr>
            <w:tcW w:w="7292" w:type="dxa"/>
            <w:tcBorders>
              <w:top w:val="single" w:sz="4" w:space="0" w:color="auto"/>
            </w:tcBorders>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Наименование</w:t>
            </w:r>
          </w:p>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условно разрешенного вида использования</w:t>
            </w:r>
          </w:p>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объекта капитального строительства</w:t>
            </w:r>
          </w:p>
        </w:tc>
        <w:tc>
          <w:tcPr>
            <w:tcW w:w="5103" w:type="dxa"/>
            <w:tcBorders>
              <w:top w:val="single" w:sz="4" w:space="0" w:color="auto"/>
            </w:tcBorders>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20"/>
                <w:szCs w:val="20"/>
                <w:lang w:eastAsia="ru-RU"/>
              </w:rPr>
            </w:pPr>
          </w:p>
        </w:tc>
      </w:tr>
      <w:tr w:rsidR="00144F9E" w:rsidRPr="00144F9E" w:rsidTr="000D7659">
        <w:tblPrEx>
          <w:tblBorders>
            <w:insideH w:val="nil"/>
          </w:tblBorders>
        </w:tblPrEx>
        <w:tc>
          <w:tcPr>
            <w:tcW w:w="2268" w:type="dxa"/>
            <w:tcBorders>
              <w:top w:val="single" w:sz="4" w:space="0" w:color="auto"/>
              <w:left w:val="single" w:sz="4" w:space="0" w:color="auto"/>
              <w:bottom w:val="single" w:sz="4" w:space="0" w:color="auto"/>
              <w:right w:val="single" w:sz="4" w:space="0" w:color="auto"/>
            </w:tcBorders>
            <w:shd w:val="clear" w:color="auto" w:fill="DAEEF3"/>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Хранение автотранспорта</w:t>
            </w: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2.7.1</w:t>
            </w:r>
          </w:p>
        </w:tc>
        <w:tc>
          <w:tcPr>
            <w:tcW w:w="7292"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Размещение отдельно стоящих и пристроенных гаражей (</w:t>
            </w:r>
            <w:r w:rsidRPr="00144F9E">
              <w:rPr>
                <w:rFonts w:ascii="Times New Roman" w:eastAsia="Times New Roman" w:hAnsi="Times New Roman" w:cs="Times New Roman"/>
                <w:sz w:val="20"/>
                <w:szCs w:val="20"/>
                <w:lang w:eastAsia="ru-RU"/>
              </w:rPr>
              <w:t xml:space="preserve">объединяющих стояночные места в количестве не менее десяти), </w:t>
            </w:r>
            <w:r w:rsidRPr="00144F9E">
              <w:rPr>
                <w:rFonts w:ascii="Times New Roman" w:eastAsia="Calibri" w:hAnsi="Times New Roman" w:cs="Times New Roman"/>
                <w:sz w:val="20"/>
                <w:szCs w:val="20"/>
              </w:rPr>
              <w:t xml:space="preserve">в том числе подземных, предназначенных для хранения автотранспорта, в том числе с разделением на </w:t>
            </w:r>
            <w:proofErr w:type="spellStart"/>
            <w:r w:rsidRPr="00144F9E">
              <w:rPr>
                <w:rFonts w:ascii="Times New Roman" w:eastAsia="Calibri" w:hAnsi="Times New Roman" w:cs="Times New Roman"/>
                <w:sz w:val="20"/>
                <w:szCs w:val="20"/>
              </w:rPr>
              <w:t>машино</w:t>
            </w:r>
            <w:proofErr w:type="spellEnd"/>
            <w:r w:rsidRPr="00144F9E">
              <w:rPr>
                <w:rFonts w:ascii="Times New Roman" w:eastAsia="Calibri" w:hAnsi="Times New Roman" w:cs="Times New Roman"/>
                <w:sz w:val="20"/>
                <w:szCs w:val="20"/>
              </w:rPr>
              <w:t>-места;</w:t>
            </w:r>
          </w:p>
        </w:tc>
        <w:tc>
          <w:tcPr>
            <w:tcW w:w="5103"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p>
        </w:tc>
      </w:tr>
      <w:tr w:rsidR="00144F9E" w:rsidRPr="00144F9E" w:rsidTr="000D7659">
        <w:tc>
          <w:tcPr>
            <w:tcW w:w="2268" w:type="dxa"/>
            <w:tcBorders>
              <w:top w:val="single" w:sz="4" w:space="0" w:color="auto"/>
              <w:bottom w:val="single" w:sz="4" w:space="0" w:color="auto"/>
            </w:tcBorders>
            <w:shd w:val="clear" w:color="auto" w:fill="DAEEF3"/>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Автомобильные мойки</w:t>
            </w:r>
          </w:p>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p>
        </w:tc>
        <w:tc>
          <w:tcPr>
            <w:tcW w:w="992" w:type="dxa"/>
            <w:tcBorders>
              <w:top w:val="single" w:sz="4" w:space="0" w:color="auto"/>
              <w:bottom w:val="single" w:sz="4" w:space="0" w:color="auto"/>
            </w:tcBorders>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4.9.1.3</w:t>
            </w:r>
          </w:p>
        </w:tc>
        <w:tc>
          <w:tcPr>
            <w:tcW w:w="7292" w:type="dxa"/>
            <w:tcBorders>
              <w:top w:val="single" w:sz="4" w:space="0" w:color="auto"/>
              <w:bottom w:val="single" w:sz="4" w:space="0" w:color="auto"/>
            </w:tcBorders>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Размещение автомобильных моек;</w:t>
            </w:r>
          </w:p>
        </w:tc>
        <w:tc>
          <w:tcPr>
            <w:tcW w:w="5103" w:type="dxa"/>
            <w:tcBorders>
              <w:top w:val="single" w:sz="4" w:space="0" w:color="auto"/>
              <w:bottom w:val="single" w:sz="4" w:space="0" w:color="auto"/>
            </w:tcBorders>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размещение магазинов сопутствующей торговли</w:t>
            </w:r>
          </w:p>
        </w:tc>
      </w:tr>
      <w:tr w:rsidR="00144F9E" w:rsidRPr="00144F9E" w:rsidTr="000D7659">
        <w:tc>
          <w:tcPr>
            <w:tcW w:w="2268" w:type="dxa"/>
            <w:tcBorders>
              <w:top w:val="single" w:sz="4" w:space="0" w:color="auto"/>
              <w:bottom w:val="single" w:sz="4" w:space="0" w:color="auto"/>
            </w:tcBorders>
            <w:shd w:val="clear" w:color="auto" w:fill="DAEEF3"/>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Ремонт автомобилей</w:t>
            </w:r>
          </w:p>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p>
        </w:tc>
        <w:tc>
          <w:tcPr>
            <w:tcW w:w="992" w:type="dxa"/>
            <w:tcBorders>
              <w:top w:val="single" w:sz="4" w:space="0" w:color="auto"/>
              <w:bottom w:val="single" w:sz="4" w:space="0" w:color="auto"/>
            </w:tcBorders>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4.9.1.4</w:t>
            </w:r>
          </w:p>
        </w:tc>
        <w:tc>
          <w:tcPr>
            <w:tcW w:w="7292" w:type="dxa"/>
            <w:tcBorders>
              <w:top w:val="single" w:sz="4" w:space="0" w:color="auto"/>
              <w:bottom w:val="single" w:sz="4" w:space="0" w:color="auto"/>
            </w:tcBorders>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Размещение мастерских, предназначенных для ремонта и обслуживания автомобилей, и прочих объектов дорожного сервиса;</w:t>
            </w:r>
          </w:p>
        </w:tc>
        <w:tc>
          <w:tcPr>
            <w:tcW w:w="5103" w:type="dxa"/>
            <w:tcBorders>
              <w:top w:val="single" w:sz="4" w:space="0" w:color="auto"/>
              <w:bottom w:val="single" w:sz="4" w:space="0" w:color="auto"/>
            </w:tcBorders>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размещение магазинов сопутствующей торговли</w:t>
            </w:r>
          </w:p>
        </w:tc>
      </w:tr>
    </w:tbl>
    <w:p w:rsidR="00144F9E" w:rsidRPr="00144F9E" w:rsidRDefault="00144F9E" w:rsidP="00144F9E">
      <w:pPr>
        <w:widowControl w:val="0"/>
        <w:autoSpaceDE w:val="0"/>
        <w:autoSpaceDN w:val="0"/>
        <w:spacing w:after="0" w:line="240" w:lineRule="auto"/>
        <w:jc w:val="both"/>
        <w:outlineLvl w:val="3"/>
        <w:rPr>
          <w:rFonts w:ascii="Times New Roman" w:eastAsia="Times New Roman" w:hAnsi="Times New Roman" w:cs="Times New Roman"/>
          <w:sz w:val="20"/>
          <w:szCs w:val="20"/>
          <w:lang w:eastAsia="ru-RU"/>
        </w:rPr>
      </w:pPr>
    </w:p>
    <w:p w:rsidR="00144F9E" w:rsidRPr="00144F9E" w:rsidRDefault="00144F9E" w:rsidP="00144F9E">
      <w:pPr>
        <w:widowControl w:val="0"/>
        <w:autoSpaceDE w:val="0"/>
        <w:autoSpaceDN w:val="0"/>
        <w:spacing w:after="0" w:line="240" w:lineRule="auto"/>
        <w:jc w:val="both"/>
        <w:outlineLvl w:val="3"/>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 xml:space="preserve">2) </w:t>
      </w:r>
      <w:hyperlink r:id="rId20" w:history="1">
        <w:r w:rsidRPr="00144F9E">
          <w:rPr>
            <w:rFonts w:ascii="Times New Roman" w:eastAsia="Times New Roman" w:hAnsi="Times New Roman" w:cs="Times New Roman"/>
            <w:sz w:val="20"/>
            <w:szCs w:val="20"/>
            <w:lang w:eastAsia="ru-RU"/>
          </w:rPr>
          <w:t>Предельные</w:t>
        </w:r>
      </w:hyperlink>
      <w:r w:rsidRPr="00144F9E">
        <w:rPr>
          <w:rFonts w:ascii="Times New Roman" w:eastAsia="Times New Roman" w:hAnsi="Times New Roman" w:cs="Times New Roman"/>
          <w:sz w:val="20"/>
          <w:szCs w:val="20"/>
          <w:lang w:eastAsia="ru-RU"/>
        </w:rPr>
        <w:t xml:space="preserve">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территориальной зоне Д3 - Зона обслуживающих и деловых объектов:</w:t>
      </w:r>
    </w:p>
    <w:tbl>
      <w:tblPr>
        <w:tblW w:w="156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418"/>
        <w:gridCol w:w="6237"/>
      </w:tblGrid>
      <w:tr w:rsidR="00144F9E" w:rsidRPr="00144F9E" w:rsidTr="000D7659">
        <w:tc>
          <w:tcPr>
            <w:tcW w:w="9418" w:type="dxa"/>
            <w:tcBorders>
              <w:top w:val="single" w:sz="4" w:space="0" w:color="auto"/>
              <w:left w:val="single" w:sz="4" w:space="0" w:color="auto"/>
              <w:bottom w:val="single" w:sz="4" w:space="0" w:color="auto"/>
              <w:right w:val="single" w:sz="4" w:space="0" w:color="auto"/>
            </w:tcBorders>
            <w:shd w:val="clear" w:color="auto" w:fill="auto"/>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1. Предельные (минимальные и (или) максимальные) размеры земельных участков, в том числе их площадь:</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r>
      <w:tr w:rsidR="00144F9E" w:rsidRPr="00144F9E" w:rsidTr="000D7659">
        <w:tc>
          <w:tcPr>
            <w:tcW w:w="9418" w:type="dxa"/>
          </w:tcPr>
          <w:p w:rsidR="00144F9E" w:rsidRPr="00144F9E" w:rsidRDefault="00144F9E" w:rsidP="00144F9E">
            <w:pPr>
              <w:widowControl w:val="0"/>
              <w:autoSpaceDE w:val="0"/>
              <w:autoSpaceDN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 xml:space="preserve">1) для земельных участков с видом разрешенного использования </w:t>
            </w:r>
            <w:r w:rsidRPr="00144F9E">
              <w:rPr>
                <w:rFonts w:ascii="Times New Roman" w:eastAsia="Times New Roman" w:hAnsi="Times New Roman" w:cs="Times New Roman"/>
                <w:sz w:val="20"/>
                <w:szCs w:val="20"/>
                <w:lang w:eastAsia="ru-RU"/>
              </w:rPr>
              <w:t>«Дошкольное, начальное и среднее общее образование»</w:t>
            </w:r>
          </w:p>
        </w:tc>
        <w:tc>
          <w:tcPr>
            <w:tcW w:w="6237" w:type="dxa"/>
          </w:tcPr>
          <w:p w:rsidR="00144F9E" w:rsidRPr="00144F9E" w:rsidRDefault="00144F9E" w:rsidP="00144F9E">
            <w:pPr>
              <w:widowControl w:val="0"/>
              <w:autoSpaceDE w:val="0"/>
              <w:autoSpaceDN w:val="0"/>
              <w:spacing w:after="0" w:line="240" w:lineRule="auto"/>
              <w:jc w:val="both"/>
              <w:rPr>
                <w:rFonts w:ascii="Times New Roman" w:eastAsia="Calibri" w:hAnsi="Times New Roman" w:cs="Times New Roman"/>
                <w:sz w:val="20"/>
                <w:szCs w:val="20"/>
              </w:rPr>
            </w:pPr>
            <w:r w:rsidRPr="00144F9E">
              <w:rPr>
                <w:rFonts w:ascii="Times New Roman" w:eastAsia="Times New Roman" w:hAnsi="Times New Roman" w:cs="Times New Roman"/>
                <w:sz w:val="20"/>
                <w:szCs w:val="20"/>
                <w:lang w:eastAsia="ru-RU"/>
              </w:rPr>
              <w:t xml:space="preserve">В соответствии со </w:t>
            </w:r>
            <w:r w:rsidRPr="00144F9E">
              <w:rPr>
                <w:rFonts w:ascii="Times New Roman" w:eastAsia="Calibri" w:hAnsi="Times New Roman" w:cs="Times New Roman"/>
                <w:sz w:val="20"/>
                <w:szCs w:val="20"/>
              </w:rPr>
              <w:t>сводом правил «СП 42.13330.2016. Свод правил. Градостроительство. Планировка и застройка городских и сельских поселений. Актуализированная редакция СНиП 2.07.01-89*»</w:t>
            </w:r>
          </w:p>
        </w:tc>
      </w:tr>
      <w:tr w:rsidR="00144F9E" w:rsidRPr="00144F9E" w:rsidTr="000D7659">
        <w:tc>
          <w:tcPr>
            <w:tcW w:w="9418"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lastRenderedPageBreak/>
              <w:t xml:space="preserve">2) </w:t>
            </w:r>
            <w:r w:rsidRPr="00144F9E">
              <w:rPr>
                <w:rFonts w:ascii="Times New Roman" w:eastAsia="Calibri" w:hAnsi="Times New Roman" w:cs="Times New Roman"/>
                <w:sz w:val="20"/>
                <w:szCs w:val="20"/>
              </w:rPr>
              <w:t>для земельных участков</w:t>
            </w:r>
            <w:r w:rsidRPr="00144F9E">
              <w:rPr>
                <w:rFonts w:ascii="Times New Roman" w:eastAsia="Times New Roman" w:hAnsi="Times New Roman" w:cs="Times New Roman"/>
                <w:sz w:val="20"/>
                <w:szCs w:val="20"/>
                <w:lang w:eastAsia="ru-RU"/>
              </w:rPr>
              <w:t xml:space="preserve"> с видом разрешенного использования  «Амбулаторно-поликлиническое обслуживание»</w:t>
            </w:r>
          </w:p>
        </w:tc>
        <w:tc>
          <w:tcPr>
            <w:tcW w:w="6237"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 xml:space="preserve">В соответствии со </w:t>
            </w:r>
            <w:r w:rsidRPr="00144F9E">
              <w:rPr>
                <w:rFonts w:ascii="Times New Roman" w:eastAsia="Calibri" w:hAnsi="Times New Roman" w:cs="Times New Roman"/>
                <w:sz w:val="20"/>
                <w:szCs w:val="20"/>
              </w:rPr>
              <w:t xml:space="preserve">сводом правил </w:t>
            </w:r>
            <w:r w:rsidRPr="00144F9E">
              <w:rPr>
                <w:rFonts w:ascii="Times New Roman" w:eastAsia="Times New Roman" w:hAnsi="Times New Roman" w:cs="Times New Roman"/>
                <w:sz w:val="20"/>
                <w:szCs w:val="20"/>
                <w:lang w:eastAsia="ru-RU"/>
              </w:rPr>
              <w:t>«СП 42.13330.2016. Свод правил. Градостроительство. Планировка и застройка городских и сельских поселений. Актуализированная редакция СНиП 2.07.01-89*»</w:t>
            </w:r>
          </w:p>
        </w:tc>
      </w:tr>
      <w:tr w:rsidR="00144F9E" w:rsidRPr="00144F9E" w:rsidTr="000D7659">
        <w:tc>
          <w:tcPr>
            <w:tcW w:w="9418" w:type="dxa"/>
          </w:tcPr>
          <w:p w:rsidR="00144F9E" w:rsidRPr="00144F9E" w:rsidRDefault="00144F9E" w:rsidP="00144F9E">
            <w:pPr>
              <w:widowControl w:val="0"/>
              <w:autoSpaceDE w:val="0"/>
              <w:autoSpaceDN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 xml:space="preserve">3) для земельных участков с другими видами разрешенного использования </w:t>
            </w:r>
          </w:p>
        </w:tc>
        <w:tc>
          <w:tcPr>
            <w:tcW w:w="6237" w:type="dxa"/>
          </w:tcPr>
          <w:p w:rsidR="00144F9E" w:rsidRPr="00144F9E" w:rsidRDefault="00144F9E" w:rsidP="00144F9E">
            <w:pPr>
              <w:widowControl w:val="0"/>
              <w:autoSpaceDE w:val="0"/>
              <w:autoSpaceDN w:val="0"/>
              <w:spacing w:after="0" w:line="240" w:lineRule="auto"/>
              <w:jc w:val="center"/>
              <w:rPr>
                <w:rFonts w:ascii="Times New Roman" w:eastAsia="Calibri" w:hAnsi="Times New Roman" w:cs="Times New Roman"/>
                <w:sz w:val="20"/>
                <w:szCs w:val="20"/>
              </w:rPr>
            </w:pPr>
            <w:r w:rsidRPr="00144F9E">
              <w:rPr>
                <w:rFonts w:ascii="Times New Roman" w:eastAsia="Calibri" w:hAnsi="Times New Roman" w:cs="Times New Roman"/>
                <w:sz w:val="20"/>
                <w:szCs w:val="20"/>
              </w:rPr>
              <w:t>не подлежит установлению</w:t>
            </w:r>
          </w:p>
        </w:tc>
      </w:tr>
      <w:tr w:rsidR="00144F9E" w:rsidRPr="00144F9E" w:rsidTr="000D7659">
        <w:tc>
          <w:tcPr>
            <w:tcW w:w="9418"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6237"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b/>
                <w:sz w:val="20"/>
                <w:szCs w:val="20"/>
                <w:lang w:eastAsia="ru-RU"/>
              </w:rPr>
            </w:pPr>
          </w:p>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b/>
                <w:sz w:val="20"/>
                <w:szCs w:val="20"/>
                <w:lang w:eastAsia="ru-RU"/>
              </w:rPr>
            </w:pPr>
          </w:p>
        </w:tc>
      </w:tr>
      <w:tr w:rsidR="00144F9E" w:rsidRPr="00144F9E" w:rsidTr="000D7659">
        <w:tc>
          <w:tcPr>
            <w:tcW w:w="9418"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 xml:space="preserve">1) для земельных участков с видом разрешенного использования «Дошкольное, начальное и среднее общее образование» </w:t>
            </w:r>
          </w:p>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p>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p>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p>
        </w:tc>
        <w:tc>
          <w:tcPr>
            <w:tcW w:w="6237" w:type="dxa"/>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Times New Roman" w:hAnsi="Times New Roman" w:cs="Times New Roman"/>
                <w:sz w:val="20"/>
                <w:szCs w:val="20"/>
                <w:lang w:eastAsia="ru-RU"/>
              </w:rPr>
              <w:t xml:space="preserve">В соответствии со </w:t>
            </w:r>
            <w:r w:rsidRPr="00144F9E">
              <w:rPr>
                <w:rFonts w:ascii="Times New Roman" w:eastAsia="Calibri" w:hAnsi="Times New Roman" w:cs="Times New Roman"/>
                <w:sz w:val="20"/>
                <w:szCs w:val="20"/>
              </w:rPr>
              <w:t xml:space="preserve">сводами правил: </w:t>
            </w:r>
          </w:p>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 xml:space="preserve">«СП 42.13330.2016. Свод правил. Градостроительство. Планировка и застройка городских и сельских поселений. Актуализированная редакция </w:t>
            </w:r>
            <w:r w:rsidRPr="00144F9E">
              <w:rPr>
                <w:rFonts w:ascii="Times New Roman" w:eastAsia="Times New Roman" w:hAnsi="Times New Roman" w:cs="Times New Roman"/>
                <w:sz w:val="20"/>
                <w:szCs w:val="20"/>
                <w:lang w:eastAsia="ru-RU"/>
              </w:rPr>
              <w:t>СНиП 2.07.01-89*»;</w:t>
            </w:r>
          </w:p>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«СП 252.1325800.2016. Свод правил. Здания дошкольных образовательных организаций. Правила проектирования»;</w:t>
            </w:r>
          </w:p>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«СП 251.1325800.2016. Свод правил. Здания общеобразовательных организаций. Правила проектирования»</w:t>
            </w:r>
          </w:p>
        </w:tc>
      </w:tr>
      <w:tr w:rsidR="00144F9E" w:rsidRPr="00144F9E" w:rsidTr="000D7659">
        <w:tc>
          <w:tcPr>
            <w:tcW w:w="9418" w:type="dxa"/>
          </w:tcPr>
          <w:p w:rsidR="00144F9E" w:rsidRPr="00144F9E" w:rsidRDefault="00144F9E" w:rsidP="00144F9E">
            <w:pPr>
              <w:widowControl w:val="0"/>
              <w:autoSpaceDE w:val="0"/>
              <w:autoSpaceDN w:val="0"/>
              <w:spacing w:after="0" w:line="240" w:lineRule="auto"/>
              <w:jc w:val="both"/>
              <w:rPr>
                <w:rFonts w:ascii="Times New Roman" w:eastAsia="Calibri" w:hAnsi="Times New Roman" w:cs="Times New Roman"/>
                <w:sz w:val="20"/>
                <w:szCs w:val="20"/>
              </w:rPr>
            </w:pPr>
            <w:r w:rsidRPr="00144F9E">
              <w:rPr>
                <w:rFonts w:ascii="Times New Roman" w:eastAsia="Times New Roman" w:hAnsi="Times New Roman" w:cs="Times New Roman"/>
                <w:sz w:val="20"/>
                <w:szCs w:val="20"/>
                <w:lang w:eastAsia="ru-RU"/>
              </w:rPr>
              <w:t>2) для земельных участков с видом разрешенного использования «Обеспечение внутреннего правопорядка» в случае размещения объекта «</w:t>
            </w:r>
            <w:r w:rsidRPr="00144F9E">
              <w:rPr>
                <w:rFonts w:ascii="Times New Roman" w:eastAsia="Calibri" w:hAnsi="Times New Roman" w:cs="Times New Roman"/>
                <w:sz w:val="20"/>
                <w:szCs w:val="20"/>
              </w:rPr>
              <w:t>Пожарное депо»</w:t>
            </w:r>
          </w:p>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p>
        </w:tc>
        <w:tc>
          <w:tcPr>
            <w:tcW w:w="6237" w:type="dxa"/>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 xml:space="preserve">В соответствии со </w:t>
            </w:r>
            <w:r w:rsidRPr="00144F9E">
              <w:rPr>
                <w:rFonts w:ascii="Times New Roman" w:eastAsia="Calibri" w:hAnsi="Times New Roman" w:cs="Times New Roman"/>
                <w:sz w:val="20"/>
                <w:szCs w:val="20"/>
              </w:rPr>
              <w:t xml:space="preserve">сводом правил «СП 42.13330.2016. Свод правил. Градостроительство. Планировка и застройка городских и сельских поселений. Актуализированная редакция СНиП 2.07.01-89*» </w:t>
            </w:r>
          </w:p>
        </w:tc>
      </w:tr>
      <w:tr w:rsidR="00144F9E" w:rsidRPr="00144F9E" w:rsidTr="000D7659">
        <w:tc>
          <w:tcPr>
            <w:tcW w:w="9418"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3) для земельных участков с видом разрешенного использования «</w:t>
            </w:r>
            <w:proofErr w:type="spellStart"/>
            <w:r w:rsidRPr="00144F9E">
              <w:rPr>
                <w:rFonts w:ascii="Times New Roman" w:eastAsia="Times New Roman" w:hAnsi="Times New Roman" w:cs="Times New Roman"/>
                <w:sz w:val="20"/>
                <w:szCs w:val="20"/>
                <w:lang w:eastAsia="ru-RU"/>
              </w:rPr>
              <w:t>Среднеэтажная</w:t>
            </w:r>
            <w:proofErr w:type="spellEnd"/>
            <w:r w:rsidRPr="00144F9E">
              <w:rPr>
                <w:rFonts w:ascii="Times New Roman" w:eastAsia="Times New Roman" w:hAnsi="Times New Roman" w:cs="Times New Roman"/>
                <w:sz w:val="20"/>
                <w:szCs w:val="20"/>
                <w:lang w:eastAsia="ru-RU"/>
              </w:rPr>
              <w:t xml:space="preserve"> жилая застройка»</w:t>
            </w:r>
          </w:p>
        </w:tc>
        <w:tc>
          <w:tcPr>
            <w:tcW w:w="6237"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10 метров</w:t>
            </w:r>
          </w:p>
        </w:tc>
      </w:tr>
      <w:tr w:rsidR="00144F9E" w:rsidRPr="00144F9E" w:rsidTr="000D7659">
        <w:tc>
          <w:tcPr>
            <w:tcW w:w="9418"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4) для земельных участков с видами разрешенного использования «Предоставление коммунальных услуг», «Улично-дорожная сеть» в случае размещения линейных объектов</w:t>
            </w:r>
          </w:p>
        </w:tc>
        <w:tc>
          <w:tcPr>
            <w:tcW w:w="6237"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0 метров</w:t>
            </w:r>
          </w:p>
        </w:tc>
      </w:tr>
      <w:tr w:rsidR="00144F9E" w:rsidRPr="00144F9E" w:rsidTr="000D7659">
        <w:tc>
          <w:tcPr>
            <w:tcW w:w="9418"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 xml:space="preserve">5) для других земельных участков </w:t>
            </w:r>
          </w:p>
        </w:tc>
        <w:tc>
          <w:tcPr>
            <w:tcW w:w="6237"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6 метров</w:t>
            </w:r>
          </w:p>
        </w:tc>
      </w:tr>
      <w:tr w:rsidR="00144F9E" w:rsidRPr="00144F9E" w:rsidTr="000D7659">
        <w:tc>
          <w:tcPr>
            <w:tcW w:w="9418"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3. Предельное количество этажей, предельная высота зданий, строений, сооружений:</w:t>
            </w:r>
          </w:p>
        </w:tc>
        <w:tc>
          <w:tcPr>
            <w:tcW w:w="6237"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r>
      <w:tr w:rsidR="00144F9E" w:rsidRPr="00144F9E" w:rsidTr="000D7659">
        <w:tc>
          <w:tcPr>
            <w:tcW w:w="9418"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1) предельное количество этажей зданий, строений, сооружений:</w:t>
            </w:r>
          </w:p>
        </w:tc>
        <w:tc>
          <w:tcPr>
            <w:tcW w:w="6237"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p>
        </w:tc>
      </w:tr>
      <w:tr w:rsidR="00144F9E" w:rsidRPr="00144F9E" w:rsidTr="000D7659">
        <w:tc>
          <w:tcPr>
            <w:tcW w:w="9418"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а) жилые дома:</w:t>
            </w:r>
          </w:p>
        </w:tc>
        <w:tc>
          <w:tcPr>
            <w:tcW w:w="6237"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r>
      <w:tr w:rsidR="00144F9E" w:rsidRPr="00144F9E" w:rsidTr="000D7659">
        <w:tc>
          <w:tcPr>
            <w:tcW w:w="9418"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предельное минимальное количество этажей</w:t>
            </w:r>
          </w:p>
        </w:tc>
        <w:tc>
          <w:tcPr>
            <w:tcW w:w="6237"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2 (два)</w:t>
            </w:r>
          </w:p>
        </w:tc>
      </w:tr>
      <w:tr w:rsidR="00144F9E" w:rsidRPr="00144F9E" w:rsidTr="000D7659">
        <w:tc>
          <w:tcPr>
            <w:tcW w:w="9418"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предельное максимальное количество этажей</w:t>
            </w:r>
          </w:p>
        </w:tc>
        <w:tc>
          <w:tcPr>
            <w:tcW w:w="6237"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7 (семь)</w:t>
            </w:r>
          </w:p>
        </w:tc>
      </w:tr>
      <w:tr w:rsidR="00144F9E" w:rsidRPr="00144F9E" w:rsidTr="000D7659">
        <w:tc>
          <w:tcPr>
            <w:tcW w:w="9418" w:type="dxa"/>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Times New Roman" w:hAnsi="Times New Roman" w:cs="Times New Roman"/>
                <w:sz w:val="20"/>
                <w:szCs w:val="20"/>
                <w:lang w:eastAsia="ru-RU"/>
              </w:rPr>
              <w:lastRenderedPageBreak/>
              <w:t xml:space="preserve">б) </w:t>
            </w:r>
            <w:r w:rsidRPr="00144F9E">
              <w:rPr>
                <w:rFonts w:ascii="Times New Roman" w:eastAsia="Calibri" w:hAnsi="Times New Roman" w:cs="Times New Roman"/>
                <w:sz w:val="20"/>
                <w:szCs w:val="20"/>
              </w:rPr>
              <w:t>объекты капитального строительства, предназначенные для дошкольного образования</w:t>
            </w: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6237" w:type="dxa"/>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В соответствии со сводом правил «СП 252.1325800.2016. Свод правил. Здания дошкольных образовательных организаций. Правила проектирования»</w:t>
            </w:r>
          </w:p>
        </w:tc>
      </w:tr>
      <w:tr w:rsidR="00144F9E" w:rsidRPr="00144F9E" w:rsidTr="000D7659">
        <w:tc>
          <w:tcPr>
            <w:tcW w:w="9418" w:type="dxa"/>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Times New Roman" w:hAnsi="Times New Roman" w:cs="Times New Roman"/>
                <w:sz w:val="20"/>
                <w:szCs w:val="20"/>
                <w:lang w:eastAsia="ru-RU"/>
              </w:rPr>
              <w:t xml:space="preserve">в) </w:t>
            </w:r>
            <w:r w:rsidRPr="00144F9E">
              <w:rPr>
                <w:rFonts w:ascii="Times New Roman" w:eastAsia="Calibri" w:hAnsi="Times New Roman" w:cs="Times New Roman"/>
                <w:sz w:val="20"/>
                <w:szCs w:val="20"/>
              </w:rPr>
              <w:t>объекты капитального строительства, предназначенные для начального и среднего общего образования</w:t>
            </w:r>
          </w:p>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p>
        </w:tc>
        <w:tc>
          <w:tcPr>
            <w:tcW w:w="6237" w:type="dxa"/>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В соответствии со сводом правил «СП 251.1325800.2016. Свод правил. Здания общеобразовательных организаций. Правила проектирования»</w:t>
            </w:r>
          </w:p>
        </w:tc>
      </w:tr>
      <w:tr w:rsidR="00144F9E" w:rsidRPr="00144F9E" w:rsidTr="000D7659">
        <w:tc>
          <w:tcPr>
            <w:tcW w:w="9418" w:type="dxa"/>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г) другие здания, строения, сооружения</w:t>
            </w:r>
          </w:p>
        </w:tc>
        <w:tc>
          <w:tcPr>
            <w:tcW w:w="6237"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не подлежит установлению</w:t>
            </w:r>
          </w:p>
        </w:tc>
      </w:tr>
      <w:tr w:rsidR="00144F9E" w:rsidRPr="00144F9E" w:rsidTr="000D7659">
        <w:tc>
          <w:tcPr>
            <w:tcW w:w="9418" w:type="dxa"/>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 xml:space="preserve">2) предельная высота зданий, строений, сооружений за исключением случая расположения таких объектов в </w:t>
            </w:r>
            <w:r w:rsidRPr="00144F9E">
              <w:rPr>
                <w:rFonts w:ascii="Times New Roman" w:eastAsia="Calibri" w:hAnsi="Times New Roman" w:cs="Times New Roman"/>
                <w:sz w:val="20"/>
                <w:szCs w:val="20"/>
              </w:rPr>
              <w:t xml:space="preserve">зонах с особыми условиями использования территорий, </w:t>
            </w:r>
            <w:r w:rsidRPr="00144F9E">
              <w:rPr>
                <w:rFonts w:ascii="Times New Roman" w:eastAsia="Times New Roman" w:hAnsi="Times New Roman" w:cs="Times New Roman"/>
                <w:sz w:val="20"/>
                <w:szCs w:val="20"/>
                <w:lang w:eastAsia="ru-RU"/>
              </w:rPr>
              <w:t>в границе территории исторического поселения регионального значения город Псков</w:t>
            </w:r>
          </w:p>
        </w:tc>
        <w:tc>
          <w:tcPr>
            <w:tcW w:w="6237"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не подлежит установлению</w:t>
            </w:r>
          </w:p>
        </w:tc>
      </w:tr>
      <w:tr w:rsidR="00144F9E" w:rsidRPr="00144F9E" w:rsidTr="000D7659">
        <w:tc>
          <w:tcPr>
            <w:tcW w:w="9418" w:type="dxa"/>
          </w:tcPr>
          <w:p w:rsidR="00144F9E" w:rsidRPr="00144F9E" w:rsidRDefault="00144F9E" w:rsidP="00144F9E">
            <w:pPr>
              <w:autoSpaceDE w:val="0"/>
              <w:autoSpaceDN w:val="0"/>
              <w:adjustRightInd w:val="0"/>
              <w:spacing w:after="0" w:line="240" w:lineRule="auto"/>
              <w:jc w:val="both"/>
              <w:outlineLvl w:val="0"/>
              <w:rPr>
                <w:rFonts w:ascii="Times New Roman" w:eastAsia="Calibri" w:hAnsi="Times New Roman" w:cs="Times New Roman"/>
                <w:sz w:val="20"/>
                <w:szCs w:val="20"/>
              </w:rPr>
            </w:pPr>
            <w:r w:rsidRPr="00144F9E">
              <w:rPr>
                <w:rFonts w:ascii="Times New Roman" w:eastAsia="Times New Roman" w:hAnsi="Times New Roman" w:cs="Times New Roman"/>
                <w:sz w:val="20"/>
                <w:szCs w:val="20"/>
                <w:lang w:eastAsia="ru-RU"/>
              </w:rPr>
              <w:t xml:space="preserve">3) предельная высота зданий, строений, сооружений в случае расположения таких объектов в зонах </w:t>
            </w:r>
            <w:r w:rsidRPr="00144F9E">
              <w:rPr>
                <w:rFonts w:ascii="Times New Roman" w:eastAsia="Calibri" w:hAnsi="Times New Roman" w:cs="Times New Roman"/>
                <w:sz w:val="20"/>
                <w:szCs w:val="20"/>
              </w:rPr>
              <w:t>с особыми условиями использования территорий</w:t>
            </w:r>
            <w:r w:rsidRPr="00144F9E">
              <w:rPr>
                <w:rFonts w:ascii="Times New Roman" w:eastAsia="Times New Roman" w:hAnsi="Times New Roman" w:cs="Times New Roman"/>
                <w:sz w:val="20"/>
                <w:szCs w:val="20"/>
                <w:lang w:eastAsia="ru-RU"/>
              </w:rPr>
              <w:t>, в границе территории исторического поселения регионального значения город Псков</w:t>
            </w:r>
          </w:p>
        </w:tc>
        <w:tc>
          <w:tcPr>
            <w:tcW w:w="6237"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 xml:space="preserve">в соответствии с регламентами использования территории, утвержденными правовыми актами </w:t>
            </w:r>
          </w:p>
        </w:tc>
      </w:tr>
      <w:tr w:rsidR="00144F9E" w:rsidRPr="00144F9E" w:rsidTr="000D7659">
        <w:tc>
          <w:tcPr>
            <w:tcW w:w="9418"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 xml:space="preserve">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объектами капитального строительства, относящимися к основным видам разрешенного использования объектов капитального строительства, ко всей площади земельного участка: </w:t>
            </w:r>
          </w:p>
        </w:tc>
        <w:tc>
          <w:tcPr>
            <w:tcW w:w="6237"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r>
      <w:tr w:rsidR="00144F9E" w:rsidRPr="00144F9E" w:rsidTr="000D7659">
        <w:trPr>
          <w:trHeight w:val="709"/>
        </w:trPr>
        <w:tc>
          <w:tcPr>
            <w:tcW w:w="9418" w:type="dxa"/>
          </w:tcPr>
          <w:p w:rsidR="00144F9E" w:rsidRPr="00144F9E" w:rsidRDefault="00144F9E" w:rsidP="00144F9E">
            <w:pPr>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1) для земельных участков, расположенных в границах территории, в отношении которой утвержден проект планировки территории</w:t>
            </w:r>
          </w:p>
        </w:tc>
        <w:tc>
          <w:tcPr>
            <w:tcW w:w="6237"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в соответствии с проектом планировки территории</w:t>
            </w:r>
          </w:p>
        </w:tc>
      </w:tr>
      <w:tr w:rsidR="00144F9E" w:rsidRPr="00144F9E" w:rsidTr="000D7659">
        <w:tc>
          <w:tcPr>
            <w:tcW w:w="9418"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 xml:space="preserve">2) для земельных участков, расположенных в границах застроенной территории, в отношении которой не утвержден проект планировки территории:  </w:t>
            </w:r>
          </w:p>
        </w:tc>
        <w:tc>
          <w:tcPr>
            <w:tcW w:w="6237" w:type="dxa"/>
          </w:tcPr>
          <w:p w:rsidR="00144F9E" w:rsidRPr="00144F9E" w:rsidRDefault="00144F9E" w:rsidP="00144F9E">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144F9E" w:rsidRPr="00144F9E" w:rsidTr="000D7659">
        <w:tc>
          <w:tcPr>
            <w:tcW w:w="9418"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а) с видом разрешенного использования «</w:t>
            </w:r>
            <w:proofErr w:type="spellStart"/>
            <w:r w:rsidRPr="00144F9E">
              <w:rPr>
                <w:rFonts w:ascii="Times New Roman" w:eastAsia="Times New Roman" w:hAnsi="Times New Roman" w:cs="Times New Roman"/>
                <w:sz w:val="20"/>
                <w:szCs w:val="20"/>
                <w:lang w:eastAsia="ru-RU"/>
              </w:rPr>
              <w:t>Среднеэтажная</w:t>
            </w:r>
            <w:proofErr w:type="spellEnd"/>
            <w:r w:rsidRPr="00144F9E">
              <w:rPr>
                <w:rFonts w:ascii="Times New Roman" w:eastAsia="Times New Roman" w:hAnsi="Times New Roman" w:cs="Times New Roman"/>
                <w:sz w:val="20"/>
                <w:szCs w:val="20"/>
                <w:lang w:eastAsia="ru-RU"/>
              </w:rPr>
              <w:t xml:space="preserve"> жилая застройка»</w:t>
            </w:r>
          </w:p>
        </w:tc>
        <w:tc>
          <w:tcPr>
            <w:tcW w:w="6237"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40 %</w:t>
            </w:r>
          </w:p>
        </w:tc>
      </w:tr>
      <w:tr w:rsidR="00144F9E" w:rsidRPr="00144F9E" w:rsidTr="000D7659">
        <w:tc>
          <w:tcPr>
            <w:tcW w:w="9418" w:type="dxa"/>
          </w:tcPr>
          <w:p w:rsidR="00144F9E" w:rsidRPr="00144F9E" w:rsidRDefault="00144F9E" w:rsidP="00144F9E">
            <w:pP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 xml:space="preserve">б) с видом разрешенного использования «Дошкольное, начальное и среднее общее образование» </w:t>
            </w:r>
          </w:p>
          <w:p w:rsidR="00144F9E" w:rsidRPr="00144F9E" w:rsidRDefault="00144F9E" w:rsidP="00144F9E">
            <w:pPr>
              <w:widowControl w:val="0"/>
              <w:autoSpaceDE w:val="0"/>
              <w:autoSpaceDN w:val="0"/>
              <w:spacing w:after="0" w:line="240" w:lineRule="auto"/>
              <w:jc w:val="both"/>
              <w:rPr>
                <w:rFonts w:ascii="Times New Roman" w:eastAsia="Calibri" w:hAnsi="Times New Roman" w:cs="Times New Roman"/>
                <w:sz w:val="20"/>
                <w:szCs w:val="20"/>
              </w:rPr>
            </w:pPr>
          </w:p>
        </w:tc>
        <w:tc>
          <w:tcPr>
            <w:tcW w:w="6237" w:type="dxa"/>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 xml:space="preserve">В соответствии со сводами правил: </w:t>
            </w:r>
          </w:p>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«СП 252.1325800.2016. Свод правил. Здания дошкольных образовательных организаций. Правила проектирования»;</w:t>
            </w:r>
          </w:p>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«СП 251.1325800.2016. Свод правил. Здания общеобразовательных организаций. Правила проектирования»</w:t>
            </w:r>
          </w:p>
        </w:tc>
      </w:tr>
      <w:tr w:rsidR="00144F9E" w:rsidRPr="00144F9E" w:rsidTr="000D7659">
        <w:tc>
          <w:tcPr>
            <w:tcW w:w="9418"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в) с другими видами разрешенного использования</w:t>
            </w:r>
          </w:p>
        </w:tc>
        <w:tc>
          <w:tcPr>
            <w:tcW w:w="6237"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не подлежит установлению</w:t>
            </w:r>
          </w:p>
        </w:tc>
      </w:tr>
      <w:tr w:rsidR="00144F9E" w:rsidRPr="00144F9E" w:rsidTr="000D7659">
        <w:tc>
          <w:tcPr>
            <w:tcW w:w="9418"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 xml:space="preserve">5. Максимальный процент застройки объектами вспомогательных видов разрешенного </w:t>
            </w:r>
            <w:r w:rsidRPr="00144F9E">
              <w:rPr>
                <w:rFonts w:ascii="Times New Roman" w:eastAsia="Times New Roman" w:hAnsi="Times New Roman" w:cs="Times New Roman"/>
                <w:b/>
                <w:sz w:val="20"/>
                <w:szCs w:val="20"/>
                <w:lang w:eastAsia="ru-RU"/>
              </w:rPr>
              <w:lastRenderedPageBreak/>
              <w:t>использования в границах земельного участка, определяемый как отношение суммарной площади земельного участка, которая может быть застроена объектами вспомогательных видов разрешенного использования, к суммарной площади земельного участка, которая может быть застроена объектами основных видов разрешенного использования  и/или условно разрешенных видов использования</w:t>
            </w:r>
          </w:p>
        </w:tc>
        <w:tc>
          <w:tcPr>
            <w:tcW w:w="6237"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lastRenderedPageBreak/>
              <w:t>не подлежит установлению</w:t>
            </w:r>
          </w:p>
        </w:tc>
      </w:tr>
      <w:tr w:rsidR="00144F9E" w:rsidRPr="00144F9E" w:rsidTr="000D7659">
        <w:tc>
          <w:tcPr>
            <w:tcW w:w="9418" w:type="dxa"/>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lastRenderedPageBreak/>
              <w:t>6.</w:t>
            </w:r>
            <w:r w:rsidRPr="00144F9E">
              <w:rPr>
                <w:rFonts w:ascii="Times New Roman" w:eastAsia="Calibri" w:hAnsi="Times New Roman" w:cs="Times New Roman"/>
                <w:b/>
                <w:sz w:val="20"/>
                <w:szCs w:val="20"/>
              </w:rPr>
              <w:t xml:space="preserve"> Максимальный р</w:t>
            </w:r>
            <w:r w:rsidRPr="00144F9E">
              <w:rPr>
                <w:rFonts w:ascii="Times New Roman" w:eastAsia="Times New Roman" w:hAnsi="Times New Roman" w:cs="Times New Roman"/>
                <w:b/>
                <w:sz w:val="20"/>
                <w:szCs w:val="20"/>
                <w:lang w:eastAsia="ru-RU"/>
              </w:rPr>
              <w:t xml:space="preserve">азмер санитарно-защитной </w:t>
            </w:r>
            <w:r w:rsidRPr="00144F9E">
              <w:rPr>
                <w:rFonts w:ascii="Times New Roman" w:eastAsia="Calibri" w:hAnsi="Times New Roman" w:cs="Times New Roman"/>
                <w:b/>
                <w:sz w:val="20"/>
                <w:szCs w:val="20"/>
              </w:rPr>
              <w:t xml:space="preserve">зоны объектов, </w:t>
            </w:r>
            <w:r w:rsidRPr="00144F9E">
              <w:rPr>
                <w:rFonts w:ascii="Times New Roman" w:eastAsia="Calibri" w:hAnsi="Times New Roman" w:cs="Times New Roman"/>
                <w:b/>
                <w:bCs/>
                <w:sz w:val="20"/>
                <w:szCs w:val="20"/>
              </w:rPr>
              <w:t>в отношении которых подлежат установлению санитарно-защитные зоны</w:t>
            </w:r>
          </w:p>
        </w:tc>
        <w:tc>
          <w:tcPr>
            <w:tcW w:w="6237"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50 метров</w:t>
            </w: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144F9E" w:rsidRPr="00144F9E" w:rsidTr="000D7659">
        <w:tc>
          <w:tcPr>
            <w:tcW w:w="9418"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autoSpaceDE w:val="0"/>
              <w:autoSpaceDN w:val="0"/>
              <w:adjustRightInd w:val="0"/>
              <w:spacing w:after="0" w:line="240" w:lineRule="auto"/>
              <w:jc w:val="both"/>
              <w:rPr>
                <w:rFonts w:ascii="Arial" w:eastAsia="Calibri" w:hAnsi="Arial" w:cs="Arial"/>
                <w:b/>
                <w:sz w:val="20"/>
                <w:szCs w:val="20"/>
              </w:rPr>
            </w:pPr>
            <w:r w:rsidRPr="00144F9E">
              <w:rPr>
                <w:rFonts w:ascii="Times New Roman" w:eastAsia="Times New Roman" w:hAnsi="Times New Roman" w:cs="Times New Roman"/>
                <w:b/>
                <w:sz w:val="20"/>
                <w:szCs w:val="20"/>
                <w:lang w:eastAsia="ru-RU"/>
              </w:rPr>
              <w:t xml:space="preserve">7. </w:t>
            </w:r>
            <w:proofErr w:type="gramStart"/>
            <w:r w:rsidRPr="00144F9E">
              <w:rPr>
                <w:rFonts w:ascii="Times New Roman" w:eastAsia="Times New Roman" w:hAnsi="Times New Roman" w:cs="Times New Roman"/>
                <w:b/>
                <w:sz w:val="20"/>
                <w:szCs w:val="20"/>
                <w:lang w:eastAsia="ru-RU"/>
              </w:rPr>
              <w:t>Архитектурные решения объектов капитального строительства, расположенных в границах территории исторического поселения регионального значения город Псков (цветовое решение внешнего облика объекта капитального строительства, строительные материалы, определяющие внешний облик объекта капитального строительства, объемно-пространственные и архитектурно-стилистические характеристики объекта капитального строительства, влияющие на его внешний облик и (или) на композицию и силуэт застройки исторического поселения регионального значения город Псков)</w:t>
            </w:r>
            <w:r w:rsidRPr="00144F9E">
              <w:rPr>
                <w:rFonts w:ascii="Arial" w:eastAsia="Calibri" w:hAnsi="Arial" w:cs="Arial"/>
                <w:b/>
                <w:sz w:val="20"/>
                <w:szCs w:val="20"/>
              </w:rPr>
              <w:t xml:space="preserve"> </w:t>
            </w:r>
            <w:proofErr w:type="gramEnd"/>
          </w:p>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b/>
                <w:sz w:val="20"/>
                <w:szCs w:val="20"/>
                <w:lang w:eastAsia="ru-RU"/>
              </w:rPr>
            </w:pPr>
          </w:p>
        </w:tc>
        <w:tc>
          <w:tcPr>
            <w:tcW w:w="6237"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в соответствии с Приказом Государственного комитета Псковской области по охране объектов культурного наследия от 28.12.2016 № 564 «Об утверждении границы территории исторического поселения регионального значения город Псков, его предмета охраны и требований к градостроительным регламентам, разработанных применительно к территориальным зонам, расположенным в границе исторического поселения»</w:t>
            </w:r>
          </w:p>
        </w:tc>
      </w:tr>
    </w:tbl>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p>
    <w:p w:rsidR="00144F9E" w:rsidRPr="00144F9E" w:rsidRDefault="00144F9E" w:rsidP="00144F9E">
      <w:pPr>
        <w:widowControl w:val="0"/>
        <w:autoSpaceDE w:val="0"/>
        <w:autoSpaceDN w:val="0"/>
        <w:spacing w:after="0" w:line="240" w:lineRule="auto"/>
        <w:jc w:val="both"/>
        <w:outlineLvl w:val="3"/>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3)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 указаны в статье 2 настоящих Правил.</w:t>
      </w:r>
    </w:p>
    <w:p w:rsidR="00144F9E" w:rsidRPr="00144F9E" w:rsidRDefault="00144F9E" w:rsidP="00144F9E">
      <w:pPr>
        <w:widowControl w:val="0"/>
        <w:autoSpaceDE w:val="0"/>
        <w:autoSpaceDN w:val="0"/>
        <w:spacing w:after="0" w:line="240" w:lineRule="auto"/>
        <w:jc w:val="both"/>
        <w:outlineLvl w:val="2"/>
        <w:rPr>
          <w:rFonts w:ascii="Times New Roman" w:eastAsia="Times New Roman" w:hAnsi="Times New Roman" w:cs="Times New Roman"/>
          <w:b/>
          <w:sz w:val="20"/>
          <w:szCs w:val="20"/>
          <w:lang w:eastAsia="ru-RU"/>
        </w:rPr>
      </w:pPr>
      <w:bookmarkStart w:id="7" w:name="P1314"/>
      <w:bookmarkEnd w:id="7"/>
    </w:p>
    <w:p w:rsidR="00144F9E" w:rsidRPr="00144F9E" w:rsidRDefault="00144F9E" w:rsidP="00144F9E">
      <w:pPr>
        <w:widowControl w:val="0"/>
        <w:autoSpaceDE w:val="0"/>
        <w:autoSpaceDN w:val="0"/>
        <w:spacing w:after="0" w:line="240" w:lineRule="auto"/>
        <w:jc w:val="both"/>
        <w:outlineLvl w:val="2"/>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Статья 11. Градостроительные регламенты производственных зон</w:t>
      </w:r>
    </w:p>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p>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11.1 Градостроительный регламент территориальной зоны П</w:t>
      </w:r>
      <w:proofErr w:type="gramStart"/>
      <w:r w:rsidRPr="00144F9E">
        <w:rPr>
          <w:rFonts w:ascii="Times New Roman" w:eastAsia="Times New Roman" w:hAnsi="Times New Roman" w:cs="Times New Roman"/>
          <w:b/>
          <w:sz w:val="20"/>
          <w:szCs w:val="20"/>
          <w:lang w:eastAsia="ru-RU"/>
        </w:rPr>
        <w:t>1</w:t>
      </w:r>
      <w:proofErr w:type="gramEnd"/>
      <w:r w:rsidRPr="00144F9E">
        <w:rPr>
          <w:rFonts w:ascii="Times New Roman" w:eastAsia="Times New Roman" w:hAnsi="Times New Roman" w:cs="Times New Roman"/>
          <w:b/>
          <w:sz w:val="20"/>
          <w:szCs w:val="20"/>
          <w:lang w:eastAsia="ru-RU"/>
        </w:rPr>
        <w:t xml:space="preserve"> - Зона промышленных предприятий III класса опасности (СЗЗ – 300 м)</w:t>
      </w:r>
    </w:p>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p>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1) Виды разрешенного использования земельных участков и объектов капитального строительства в территориальной зоне П</w:t>
      </w:r>
      <w:proofErr w:type="gramStart"/>
      <w:r w:rsidRPr="00144F9E">
        <w:rPr>
          <w:rFonts w:ascii="Times New Roman" w:eastAsia="Times New Roman" w:hAnsi="Times New Roman" w:cs="Times New Roman"/>
          <w:sz w:val="20"/>
          <w:szCs w:val="20"/>
          <w:lang w:eastAsia="ru-RU"/>
        </w:rPr>
        <w:t>1</w:t>
      </w:r>
      <w:proofErr w:type="gramEnd"/>
      <w:r w:rsidRPr="00144F9E">
        <w:rPr>
          <w:rFonts w:ascii="Times New Roman" w:eastAsia="Times New Roman" w:hAnsi="Times New Roman" w:cs="Times New Roman"/>
          <w:sz w:val="20"/>
          <w:szCs w:val="20"/>
          <w:lang w:eastAsia="ru-RU"/>
        </w:rPr>
        <w:t xml:space="preserve"> - Зона промышленных предприятий III класса опасности (СЗЗ – 300 м):</w:t>
      </w:r>
    </w:p>
    <w:tbl>
      <w:tblPr>
        <w:tblW w:w="156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992"/>
        <w:gridCol w:w="8709"/>
        <w:gridCol w:w="3686"/>
      </w:tblGrid>
      <w:tr w:rsidR="00144F9E" w:rsidRPr="00144F9E" w:rsidTr="000D7659">
        <w:tc>
          <w:tcPr>
            <w:tcW w:w="2268" w:type="dxa"/>
            <w:vMerge w:val="restart"/>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18"/>
                <w:szCs w:val="18"/>
                <w:lang w:eastAsia="ru-RU"/>
              </w:rPr>
            </w:pPr>
            <w:r w:rsidRPr="00144F9E">
              <w:rPr>
                <w:rFonts w:ascii="Times New Roman" w:eastAsia="Times New Roman" w:hAnsi="Times New Roman" w:cs="Times New Roman"/>
                <w:b/>
                <w:sz w:val="18"/>
                <w:szCs w:val="18"/>
                <w:lang w:eastAsia="ru-RU"/>
              </w:rPr>
              <w:t>Наименование</w:t>
            </w:r>
          </w:p>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144F9E">
              <w:rPr>
                <w:rFonts w:ascii="Times New Roman" w:eastAsia="Times New Roman" w:hAnsi="Times New Roman" w:cs="Times New Roman"/>
                <w:b/>
                <w:sz w:val="18"/>
                <w:szCs w:val="18"/>
                <w:lang w:eastAsia="ru-RU"/>
              </w:rPr>
              <w:t>основного вида разрешенного использования земельного участка в соответствии с Классификатором видов разрешенного использования земельных участков, утвержденным Приказом Минэкономразвития России от 01.09.2014 № 540</w:t>
            </w:r>
          </w:p>
        </w:tc>
        <w:tc>
          <w:tcPr>
            <w:tcW w:w="992" w:type="dxa"/>
            <w:vMerge w:val="restart"/>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18"/>
                <w:szCs w:val="18"/>
                <w:lang w:eastAsia="ru-RU"/>
              </w:rPr>
            </w:pPr>
            <w:r w:rsidRPr="00144F9E">
              <w:rPr>
                <w:rFonts w:ascii="Times New Roman" w:eastAsia="Calibri" w:hAnsi="Times New Roman" w:cs="Times New Roman"/>
                <w:b/>
                <w:sz w:val="18"/>
                <w:szCs w:val="18"/>
              </w:rPr>
              <w:t>Код (числовое обозначение) вида разрешенного использования земельного участка</w:t>
            </w:r>
          </w:p>
        </w:tc>
        <w:tc>
          <w:tcPr>
            <w:tcW w:w="12395" w:type="dxa"/>
            <w:gridSpan w:val="2"/>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Описание вида разрешенного использования земельного участка</w:t>
            </w:r>
          </w:p>
        </w:tc>
      </w:tr>
      <w:tr w:rsidR="00144F9E" w:rsidRPr="00144F9E" w:rsidTr="000D7659">
        <w:tc>
          <w:tcPr>
            <w:tcW w:w="2268" w:type="dxa"/>
            <w:vMerge/>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92" w:type="dxa"/>
            <w:vMerge/>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8709"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Основной вид разрешенного использования</w:t>
            </w:r>
          </w:p>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 xml:space="preserve">объекта капитального строительства </w:t>
            </w:r>
          </w:p>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20"/>
                <w:szCs w:val="20"/>
                <w:lang w:eastAsia="ru-RU"/>
              </w:rPr>
            </w:pPr>
          </w:p>
        </w:tc>
        <w:tc>
          <w:tcPr>
            <w:tcW w:w="3686"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Вспомогательный вид разрешенного использования, допустимый только в качестве дополнительного по отношению к основному виду разрешенного использования и условно разрешенному виду использования объекта капитального строительства</w:t>
            </w:r>
          </w:p>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 xml:space="preserve">и </w:t>
            </w:r>
            <w:proofErr w:type="gramStart"/>
            <w:r w:rsidRPr="00144F9E">
              <w:rPr>
                <w:rFonts w:ascii="Times New Roman" w:eastAsia="Times New Roman" w:hAnsi="Times New Roman" w:cs="Times New Roman"/>
                <w:b/>
                <w:sz w:val="20"/>
                <w:szCs w:val="20"/>
                <w:lang w:eastAsia="ru-RU"/>
              </w:rPr>
              <w:t>осуществляемый</w:t>
            </w:r>
            <w:proofErr w:type="gramEnd"/>
            <w:r w:rsidRPr="00144F9E">
              <w:rPr>
                <w:rFonts w:ascii="Times New Roman" w:eastAsia="Times New Roman" w:hAnsi="Times New Roman" w:cs="Times New Roman"/>
                <w:b/>
                <w:sz w:val="20"/>
                <w:szCs w:val="20"/>
                <w:lang w:eastAsia="ru-RU"/>
              </w:rPr>
              <w:t xml:space="preserve"> совместно с ним</w:t>
            </w:r>
          </w:p>
        </w:tc>
      </w:tr>
      <w:tr w:rsidR="00144F9E" w:rsidRPr="00144F9E" w:rsidTr="000D7659">
        <w:tc>
          <w:tcPr>
            <w:tcW w:w="2268" w:type="dxa"/>
            <w:tcBorders>
              <w:top w:val="single" w:sz="4" w:space="0" w:color="auto"/>
              <w:left w:val="single" w:sz="4" w:space="0" w:color="auto"/>
              <w:bottom w:val="single" w:sz="4" w:space="0" w:color="auto"/>
              <w:right w:val="single" w:sz="4" w:space="0" w:color="auto"/>
            </w:tcBorders>
            <w:shd w:val="clear" w:color="auto" w:fill="EEECE1"/>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lastRenderedPageBreak/>
              <w:t>1</w:t>
            </w:r>
          </w:p>
        </w:tc>
        <w:tc>
          <w:tcPr>
            <w:tcW w:w="992" w:type="dxa"/>
            <w:tcBorders>
              <w:top w:val="single" w:sz="4" w:space="0" w:color="auto"/>
              <w:left w:val="single" w:sz="4" w:space="0" w:color="auto"/>
              <w:bottom w:val="single" w:sz="4" w:space="0" w:color="auto"/>
              <w:right w:val="single" w:sz="4" w:space="0" w:color="auto"/>
            </w:tcBorders>
            <w:shd w:val="clear" w:color="auto" w:fill="EEECE1"/>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2</w:t>
            </w:r>
          </w:p>
        </w:tc>
        <w:tc>
          <w:tcPr>
            <w:tcW w:w="8709" w:type="dxa"/>
            <w:tcBorders>
              <w:top w:val="single" w:sz="4" w:space="0" w:color="auto"/>
              <w:left w:val="single" w:sz="4" w:space="0" w:color="auto"/>
              <w:bottom w:val="single" w:sz="4" w:space="0" w:color="auto"/>
              <w:right w:val="single" w:sz="4" w:space="0" w:color="auto"/>
            </w:tcBorders>
            <w:shd w:val="clear" w:color="auto" w:fill="EAF1DD"/>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3</w:t>
            </w:r>
          </w:p>
        </w:tc>
        <w:tc>
          <w:tcPr>
            <w:tcW w:w="3686" w:type="dxa"/>
            <w:tcBorders>
              <w:top w:val="single" w:sz="4" w:space="0" w:color="auto"/>
              <w:left w:val="single" w:sz="4" w:space="0" w:color="auto"/>
              <w:bottom w:val="single" w:sz="4" w:space="0" w:color="auto"/>
              <w:right w:val="single" w:sz="4" w:space="0" w:color="auto"/>
            </w:tcBorders>
            <w:shd w:val="clear" w:color="auto" w:fill="EAF1DD"/>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4</w:t>
            </w:r>
          </w:p>
        </w:tc>
      </w:tr>
      <w:tr w:rsidR="00144F9E" w:rsidRPr="00144F9E" w:rsidTr="000D7659">
        <w:trPr>
          <w:trHeight w:val="431"/>
        </w:trPr>
        <w:tc>
          <w:tcPr>
            <w:tcW w:w="2268" w:type="dxa"/>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Производственная деятельность</w:t>
            </w:r>
          </w:p>
        </w:tc>
        <w:tc>
          <w:tcPr>
            <w:tcW w:w="992"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6.0</w:t>
            </w:r>
          </w:p>
        </w:tc>
        <w:tc>
          <w:tcPr>
            <w:tcW w:w="8709"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Размещение объектов капитального строительства в целях изготовления вещей промышленным способом;</w:t>
            </w:r>
          </w:p>
        </w:tc>
        <w:tc>
          <w:tcPr>
            <w:tcW w:w="3686"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144F9E" w:rsidRPr="00144F9E" w:rsidTr="000D7659">
        <w:trPr>
          <w:trHeight w:val="732"/>
        </w:trPr>
        <w:tc>
          <w:tcPr>
            <w:tcW w:w="2268" w:type="dxa"/>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Тяжелая промышленность</w:t>
            </w:r>
          </w:p>
        </w:tc>
        <w:tc>
          <w:tcPr>
            <w:tcW w:w="992"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6.2</w:t>
            </w:r>
          </w:p>
        </w:tc>
        <w:tc>
          <w:tcPr>
            <w:tcW w:w="8709"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Размещение объектов капитального строительства машиностроительной промышленности, а также изготовления и ремонта продукции машиностроения, станкостроения, а также другие подобные промышленные предприятия, для эксплуатации которых предусматривается установление охранных или санитарно-защитных зон, за исключением случаев, когда объект промышленности отнесен к иному виду разрешенного использования;</w:t>
            </w:r>
          </w:p>
        </w:tc>
        <w:tc>
          <w:tcPr>
            <w:tcW w:w="3686"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144F9E" w:rsidRPr="00144F9E" w:rsidTr="000D7659">
        <w:trPr>
          <w:trHeight w:val="456"/>
        </w:trPr>
        <w:tc>
          <w:tcPr>
            <w:tcW w:w="2268" w:type="dxa"/>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Легкая промышленность</w:t>
            </w:r>
          </w:p>
        </w:tc>
        <w:tc>
          <w:tcPr>
            <w:tcW w:w="992"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6.3</w:t>
            </w:r>
          </w:p>
        </w:tc>
        <w:tc>
          <w:tcPr>
            <w:tcW w:w="8709"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 xml:space="preserve">Размещение объектов капитального строительства, предназначенных для текстильной, </w:t>
            </w:r>
            <w:proofErr w:type="spellStart"/>
            <w:proofErr w:type="gramStart"/>
            <w:r w:rsidRPr="00144F9E">
              <w:rPr>
                <w:rFonts w:ascii="Times New Roman" w:eastAsia="Times New Roman" w:hAnsi="Times New Roman" w:cs="Times New Roman"/>
                <w:sz w:val="20"/>
                <w:szCs w:val="20"/>
                <w:lang w:eastAsia="ru-RU"/>
              </w:rPr>
              <w:t>фарфоро</w:t>
            </w:r>
            <w:proofErr w:type="spellEnd"/>
            <w:r w:rsidRPr="00144F9E">
              <w:rPr>
                <w:rFonts w:ascii="Times New Roman" w:eastAsia="Times New Roman" w:hAnsi="Times New Roman" w:cs="Times New Roman"/>
                <w:sz w:val="20"/>
                <w:szCs w:val="20"/>
                <w:lang w:eastAsia="ru-RU"/>
              </w:rPr>
              <w:t>-фаянсовой</w:t>
            </w:r>
            <w:proofErr w:type="gramEnd"/>
            <w:r w:rsidRPr="00144F9E">
              <w:rPr>
                <w:rFonts w:ascii="Times New Roman" w:eastAsia="Times New Roman" w:hAnsi="Times New Roman" w:cs="Times New Roman"/>
                <w:sz w:val="20"/>
                <w:szCs w:val="20"/>
                <w:lang w:eastAsia="ru-RU"/>
              </w:rPr>
              <w:t>, электронной промышленности;</w:t>
            </w:r>
          </w:p>
        </w:tc>
        <w:tc>
          <w:tcPr>
            <w:tcW w:w="3686"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144F9E" w:rsidRPr="00144F9E" w:rsidTr="000D7659">
        <w:trPr>
          <w:trHeight w:val="728"/>
        </w:trPr>
        <w:tc>
          <w:tcPr>
            <w:tcW w:w="2268" w:type="dxa"/>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Фармацевтическая промышленность</w:t>
            </w:r>
          </w:p>
        </w:tc>
        <w:tc>
          <w:tcPr>
            <w:tcW w:w="992"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6.3.1</w:t>
            </w:r>
          </w:p>
        </w:tc>
        <w:tc>
          <w:tcPr>
            <w:tcW w:w="8709"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Размещение объектов капитального строительства, предназначенных для фармацевтического производства, в том числе объектов, в отношении которых предусматривается установление охранных или санитарно-защитных зон;</w:t>
            </w:r>
          </w:p>
        </w:tc>
        <w:tc>
          <w:tcPr>
            <w:tcW w:w="3686"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144F9E" w:rsidRPr="00144F9E" w:rsidTr="000D7659">
        <w:trPr>
          <w:trHeight w:val="728"/>
        </w:trPr>
        <w:tc>
          <w:tcPr>
            <w:tcW w:w="2268" w:type="dxa"/>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Пищевая промышленность</w:t>
            </w: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992"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6.4</w:t>
            </w:r>
          </w:p>
        </w:tc>
        <w:tc>
          <w:tcPr>
            <w:tcW w:w="8709"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c>
          <w:tcPr>
            <w:tcW w:w="3686"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144F9E" w:rsidRPr="00144F9E" w:rsidTr="000D7659">
        <w:trPr>
          <w:trHeight w:val="728"/>
        </w:trPr>
        <w:tc>
          <w:tcPr>
            <w:tcW w:w="2268" w:type="dxa"/>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Нефтехимическая промышленность</w:t>
            </w:r>
          </w:p>
        </w:tc>
        <w:tc>
          <w:tcPr>
            <w:tcW w:w="992"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6.5</w:t>
            </w:r>
          </w:p>
        </w:tc>
        <w:tc>
          <w:tcPr>
            <w:tcW w:w="8709"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Размещение объектов капитального строительства, предназначенных для переработки полимеров, химической продукции бытового назначения и подобной продукции, а также другие подобные промышленные предприятия;</w:t>
            </w:r>
          </w:p>
        </w:tc>
        <w:tc>
          <w:tcPr>
            <w:tcW w:w="3686"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144F9E" w:rsidRPr="00144F9E" w:rsidTr="000D7659">
        <w:trPr>
          <w:trHeight w:val="728"/>
        </w:trPr>
        <w:tc>
          <w:tcPr>
            <w:tcW w:w="2268" w:type="dxa"/>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Строительная промышленность</w:t>
            </w:r>
          </w:p>
        </w:tc>
        <w:tc>
          <w:tcPr>
            <w:tcW w:w="992"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6.6</w:t>
            </w:r>
          </w:p>
        </w:tc>
        <w:tc>
          <w:tcPr>
            <w:tcW w:w="8709"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Размещение объектов капитального строительства, предназначенных для производства: строительных материалов (кирпичей, пиломатериалов,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c>
          <w:tcPr>
            <w:tcW w:w="3686"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144F9E" w:rsidRPr="00144F9E" w:rsidTr="000D7659">
        <w:trPr>
          <w:trHeight w:val="333"/>
        </w:trPr>
        <w:tc>
          <w:tcPr>
            <w:tcW w:w="2268" w:type="dxa"/>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Целлюлозно-бумажная промышленность</w:t>
            </w:r>
          </w:p>
        </w:tc>
        <w:tc>
          <w:tcPr>
            <w:tcW w:w="992"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6.11</w:t>
            </w:r>
          </w:p>
        </w:tc>
        <w:tc>
          <w:tcPr>
            <w:tcW w:w="8709"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Размещение объектов капитального строительства, предназначенных для производства древесной массы, бумаги, картона и изделий из них, издательской и полиграфической деятельности, тиражирования записанных носителей информации;</w:t>
            </w:r>
          </w:p>
        </w:tc>
        <w:tc>
          <w:tcPr>
            <w:tcW w:w="3686"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144F9E" w:rsidRPr="00144F9E" w:rsidTr="000D7659">
        <w:trPr>
          <w:trHeight w:val="728"/>
        </w:trPr>
        <w:tc>
          <w:tcPr>
            <w:tcW w:w="2268" w:type="dxa"/>
            <w:tcBorders>
              <w:top w:val="single" w:sz="4" w:space="0" w:color="auto"/>
              <w:left w:val="single" w:sz="4" w:space="0" w:color="auto"/>
              <w:bottom w:val="single" w:sz="4" w:space="0" w:color="auto"/>
              <w:right w:val="single" w:sz="4" w:space="0" w:color="auto"/>
            </w:tcBorders>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Склады</w:t>
            </w: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6.9</w:t>
            </w:r>
          </w:p>
        </w:tc>
        <w:tc>
          <w:tcPr>
            <w:tcW w:w="8709"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proofErr w:type="gramStart"/>
            <w:r w:rsidRPr="00144F9E">
              <w:rPr>
                <w:rFonts w:ascii="Times New Roman" w:eastAsia="Times New Roman" w:hAnsi="Times New Roman" w:cs="Times New Roman"/>
                <w:sz w:val="20"/>
                <w:szCs w:val="20"/>
                <w:lang w:eastAsia="ru-RU"/>
              </w:rPr>
              <w:t xml:space="preserve">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нефтехранилища и нефтеналивные станции, газовые хранилища и </w:t>
            </w:r>
            <w:r w:rsidRPr="00144F9E">
              <w:rPr>
                <w:rFonts w:ascii="Times New Roman" w:eastAsia="Times New Roman" w:hAnsi="Times New Roman" w:cs="Times New Roman"/>
                <w:sz w:val="20"/>
                <w:szCs w:val="20"/>
                <w:lang w:eastAsia="ru-RU"/>
              </w:rPr>
              <w:lastRenderedPageBreak/>
              <w:t>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roofErr w:type="gramEnd"/>
          </w:p>
        </w:tc>
        <w:tc>
          <w:tcPr>
            <w:tcW w:w="3686"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144F9E" w:rsidRPr="00144F9E" w:rsidTr="000D7659">
        <w:trPr>
          <w:trHeight w:val="728"/>
        </w:trPr>
        <w:tc>
          <w:tcPr>
            <w:tcW w:w="2268" w:type="dxa"/>
            <w:tcBorders>
              <w:top w:val="single" w:sz="4" w:space="0" w:color="auto"/>
              <w:left w:val="single" w:sz="4" w:space="0" w:color="auto"/>
              <w:bottom w:val="single" w:sz="4" w:space="0" w:color="auto"/>
              <w:right w:val="single" w:sz="4" w:space="0" w:color="auto"/>
            </w:tcBorders>
            <w:shd w:val="clear" w:color="auto" w:fill="DAEEF3"/>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lastRenderedPageBreak/>
              <w:t>Складские площадки</w:t>
            </w: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6.9.1</w:t>
            </w:r>
          </w:p>
        </w:tc>
        <w:tc>
          <w:tcPr>
            <w:tcW w:w="8709"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Временное хранение, распределение и перевалка грузов (за исключением хранения стратегических запасов) на открытом воздухе;</w:t>
            </w:r>
          </w:p>
        </w:tc>
        <w:tc>
          <w:tcPr>
            <w:tcW w:w="3686"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144F9E" w:rsidRPr="00144F9E" w:rsidTr="000D7659">
        <w:tc>
          <w:tcPr>
            <w:tcW w:w="2268" w:type="dxa"/>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Предоставление коммунальных услуг</w:t>
            </w: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992"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3.1.1</w:t>
            </w:r>
          </w:p>
        </w:tc>
        <w:tc>
          <w:tcPr>
            <w:tcW w:w="8709" w:type="dxa"/>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proofErr w:type="gramStart"/>
            <w:r w:rsidRPr="00144F9E">
              <w:rPr>
                <w:rFonts w:ascii="Times New Roman" w:eastAsia="Calibri" w:hAnsi="Times New Roman" w:cs="Times New Roman"/>
                <w:sz w:val="20"/>
                <w:szCs w:val="20"/>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tc>
        <w:tc>
          <w:tcPr>
            <w:tcW w:w="3686"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144F9E" w:rsidRPr="00144F9E" w:rsidTr="000D7659">
        <w:tc>
          <w:tcPr>
            <w:tcW w:w="2268" w:type="dxa"/>
            <w:shd w:val="clear" w:color="auto" w:fill="DAEEF3"/>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Административные здания организаций, обеспечивающих предоставление коммунальных услуг</w:t>
            </w:r>
          </w:p>
        </w:tc>
        <w:tc>
          <w:tcPr>
            <w:tcW w:w="992"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3.1.2</w:t>
            </w:r>
          </w:p>
        </w:tc>
        <w:tc>
          <w:tcPr>
            <w:tcW w:w="8709" w:type="dxa"/>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Размещение зданий, предназначенных для приема физических и юридических лиц в связи с предоставлением им коммунальных услуг;</w:t>
            </w:r>
          </w:p>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p>
        </w:tc>
        <w:tc>
          <w:tcPr>
            <w:tcW w:w="3686"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144F9E" w:rsidRPr="00144F9E" w:rsidTr="000D7659">
        <w:tc>
          <w:tcPr>
            <w:tcW w:w="2268" w:type="dxa"/>
            <w:shd w:val="clear" w:color="auto" w:fill="DAEEF3"/>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Бытовое обслуживание</w:t>
            </w:r>
          </w:p>
        </w:tc>
        <w:tc>
          <w:tcPr>
            <w:tcW w:w="992" w:type="dxa"/>
            <w:shd w:val="clear" w:color="auto" w:fill="DAEEF3"/>
          </w:tcPr>
          <w:p w:rsidR="00144F9E" w:rsidRPr="00144F9E" w:rsidRDefault="00144F9E" w:rsidP="00144F9E">
            <w:pPr>
              <w:autoSpaceDE w:val="0"/>
              <w:autoSpaceDN w:val="0"/>
              <w:adjustRightInd w:val="0"/>
              <w:spacing w:after="0" w:line="240" w:lineRule="auto"/>
              <w:jc w:val="center"/>
              <w:rPr>
                <w:rFonts w:ascii="Times New Roman" w:eastAsia="Calibri" w:hAnsi="Times New Roman" w:cs="Times New Roman"/>
                <w:sz w:val="20"/>
                <w:szCs w:val="20"/>
              </w:rPr>
            </w:pPr>
            <w:r w:rsidRPr="00144F9E">
              <w:rPr>
                <w:rFonts w:ascii="Times New Roman" w:eastAsia="Calibri" w:hAnsi="Times New Roman" w:cs="Times New Roman"/>
                <w:sz w:val="20"/>
                <w:szCs w:val="20"/>
              </w:rPr>
              <w:t>3.3</w:t>
            </w:r>
          </w:p>
          <w:p w:rsidR="00144F9E" w:rsidRPr="00144F9E" w:rsidRDefault="00144F9E" w:rsidP="00144F9E">
            <w:pPr>
              <w:autoSpaceDE w:val="0"/>
              <w:autoSpaceDN w:val="0"/>
              <w:adjustRightInd w:val="0"/>
              <w:spacing w:after="0" w:line="240" w:lineRule="auto"/>
              <w:jc w:val="center"/>
              <w:rPr>
                <w:rFonts w:ascii="Times New Roman" w:eastAsia="Calibri" w:hAnsi="Times New Roman" w:cs="Times New Roman"/>
                <w:sz w:val="20"/>
                <w:szCs w:val="20"/>
              </w:rPr>
            </w:pPr>
          </w:p>
        </w:tc>
        <w:tc>
          <w:tcPr>
            <w:tcW w:w="8709" w:type="dxa"/>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3686"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144F9E" w:rsidRPr="00144F9E" w:rsidTr="000D7659">
        <w:tc>
          <w:tcPr>
            <w:tcW w:w="2268" w:type="dxa"/>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Обеспечение внутреннего правопорядка</w:t>
            </w: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992"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8.3</w:t>
            </w:r>
          </w:p>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p>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p>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p>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8709"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144F9E">
              <w:rPr>
                <w:rFonts w:ascii="Times New Roman" w:eastAsia="Times New Roman" w:hAnsi="Times New Roman" w:cs="Times New Roman"/>
                <w:sz w:val="20"/>
                <w:szCs w:val="20"/>
                <w:lang w:eastAsia="ru-RU"/>
              </w:rPr>
              <w:t>Росгвардии</w:t>
            </w:r>
            <w:proofErr w:type="spellEnd"/>
            <w:r w:rsidRPr="00144F9E">
              <w:rPr>
                <w:rFonts w:ascii="Times New Roman" w:eastAsia="Times New Roman" w:hAnsi="Times New Roman" w:cs="Times New Roman"/>
                <w:sz w:val="20"/>
                <w:szCs w:val="20"/>
                <w:lang w:eastAsia="ru-RU"/>
              </w:rPr>
              <w:t xml:space="preserve"> и спасательных служб, в которых существует военизированная служба;</w:t>
            </w:r>
          </w:p>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размещение объектов гражданской обороны, за исключением объектов гражданской обороны, являющихся частями производственных зданий</w:t>
            </w:r>
          </w:p>
        </w:tc>
        <w:tc>
          <w:tcPr>
            <w:tcW w:w="3686"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144F9E" w:rsidRPr="00144F9E" w:rsidTr="000D7659">
        <w:tc>
          <w:tcPr>
            <w:tcW w:w="2268" w:type="dxa"/>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Заправка транспортных средств</w:t>
            </w: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992"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4.9.1.1</w:t>
            </w:r>
          </w:p>
        </w:tc>
        <w:tc>
          <w:tcPr>
            <w:tcW w:w="8709" w:type="dxa"/>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Размещение автозаправочных станций;</w:t>
            </w:r>
          </w:p>
        </w:tc>
        <w:tc>
          <w:tcPr>
            <w:tcW w:w="3686"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размещение магазинов сопутствующей торговли, зданий для организации общественного питания в качестве объектов дорожного сервиса</w:t>
            </w:r>
          </w:p>
        </w:tc>
      </w:tr>
      <w:tr w:rsidR="00144F9E" w:rsidRPr="00144F9E" w:rsidTr="000D7659">
        <w:tc>
          <w:tcPr>
            <w:tcW w:w="2268" w:type="dxa"/>
            <w:tcBorders>
              <w:top w:val="single" w:sz="4" w:space="0" w:color="auto"/>
              <w:bottom w:val="single" w:sz="4" w:space="0" w:color="auto"/>
            </w:tcBorders>
            <w:shd w:val="clear" w:color="auto" w:fill="DAEEF3"/>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Обеспечение дорожного отдыха</w:t>
            </w: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992" w:type="dxa"/>
            <w:tcBorders>
              <w:top w:val="single" w:sz="4" w:space="0" w:color="auto"/>
              <w:bottom w:val="single" w:sz="4" w:space="0" w:color="auto"/>
            </w:tcBorders>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4.9.1.2</w:t>
            </w:r>
          </w:p>
        </w:tc>
        <w:tc>
          <w:tcPr>
            <w:tcW w:w="8709" w:type="dxa"/>
            <w:tcBorders>
              <w:top w:val="single" w:sz="4" w:space="0" w:color="auto"/>
              <w:bottom w:val="single" w:sz="4" w:space="0" w:color="auto"/>
            </w:tcBorders>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 xml:space="preserve">Размещение зданий для предоставления гостиничных услуг в качестве дорожного сервиса (мотелей); </w:t>
            </w:r>
          </w:p>
        </w:tc>
        <w:tc>
          <w:tcPr>
            <w:tcW w:w="3686" w:type="dxa"/>
            <w:tcBorders>
              <w:top w:val="single" w:sz="4" w:space="0" w:color="auto"/>
              <w:bottom w:val="single" w:sz="4" w:space="0" w:color="auto"/>
            </w:tcBorders>
          </w:tcPr>
          <w:p w:rsidR="00144F9E" w:rsidRPr="00144F9E" w:rsidRDefault="00144F9E" w:rsidP="00144F9E">
            <w:pPr>
              <w:widowControl w:val="0"/>
              <w:autoSpaceDE w:val="0"/>
              <w:autoSpaceDN w:val="0"/>
              <w:spacing w:after="0" w:line="240" w:lineRule="auto"/>
              <w:rPr>
                <w:rFonts w:ascii="Times New Roman" w:eastAsia="Calibri" w:hAnsi="Times New Roman" w:cs="Times New Roman"/>
                <w:sz w:val="20"/>
                <w:szCs w:val="20"/>
              </w:rPr>
            </w:pPr>
            <w:r w:rsidRPr="00144F9E">
              <w:rPr>
                <w:rFonts w:ascii="Times New Roman" w:eastAsia="Calibri" w:hAnsi="Times New Roman" w:cs="Times New Roman"/>
                <w:sz w:val="20"/>
                <w:szCs w:val="20"/>
              </w:rPr>
              <w:t xml:space="preserve">размещение магазинов сопутствующей торговли, зданий для организации общественного питания в качестве </w:t>
            </w:r>
            <w:r w:rsidRPr="00144F9E">
              <w:rPr>
                <w:rFonts w:ascii="Times New Roman" w:eastAsia="Calibri" w:hAnsi="Times New Roman" w:cs="Times New Roman"/>
                <w:sz w:val="20"/>
                <w:szCs w:val="20"/>
              </w:rPr>
              <w:lastRenderedPageBreak/>
              <w:t>объектов дорожного сервиса;</w:t>
            </w:r>
          </w:p>
        </w:tc>
      </w:tr>
      <w:tr w:rsidR="00144F9E" w:rsidRPr="00144F9E" w:rsidTr="000D7659">
        <w:tc>
          <w:tcPr>
            <w:tcW w:w="2268" w:type="dxa"/>
            <w:tcBorders>
              <w:top w:val="single" w:sz="4" w:space="0" w:color="auto"/>
              <w:bottom w:val="single" w:sz="4" w:space="0" w:color="auto"/>
            </w:tcBorders>
            <w:shd w:val="clear" w:color="auto" w:fill="DAEEF3"/>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lastRenderedPageBreak/>
              <w:t>Автомобильные мойки</w:t>
            </w:r>
          </w:p>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p>
        </w:tc>
        <w:tc>
          <w:tcPr>
            <w:tcW w:w="992" w:type="dxa"/>
            <w:tcBorders>
              <w:top w:val="single" w:sz="4" w:space="0" w:color="auto"/>
              <w:bottom w:val="single" w:sz="4" w:space="0" w:color="auto"/>
            </w:tcBorders>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4.9.1.3</w:t>
            </w:r>
          </w:p>
        </w:tc>
        <w:tc>
          <w:tcPr>
            <w:tcW w:w="8709" w:type="dxa"/>
            <w:tcBorders>
              <w:top w:val="single" w:sz="4" w:space="0" w:color="auto"/>
              <w:bottom w:val="single" w:sz="4" w:space="0" w:color="auto"/>
            </w:tcBorders>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 xml:space="preserve">Размещение автомобильных моек </w:t>
            </w:r>
          </w:p>
        </w:tc>
        <w:tc>
          <w:tcPr>
            <w:tcW w:w="3686" w:type="dxa"/>
            <w:tcBorders>
              <w:top w:val="single" w:sz="4" w:space="0" w:color="auto"/>
              <w:bottom w:val="single" w:sz="4" w:space="0" w:color="auto"/>
            </w:tcBorders>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размещение магазинов сопутствующей торговли</w:t>
            </w:r>
          </w:p>
        </w:tc>
      </w:tr>
      <w:tr w:rsidR="00144F9E" w:rsidRPr="00144F9E" w:rsidTr="000D7659">
        <w:tc>
          <w:tcPr>
            <w:tcW w:w="2268" w:type="dxa"/>
            <w:shd w:val="clear" w:color="auto" w:fill="DAEEF3"/>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Ремонт автомобилей</w:t>
            </w: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992"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4.9.1.4</w:t>
            </w:r>
          </w:p>
        </w:tc>
        <w:tc>
          <w:tcPr>
            <w:tcW w:w="8709" w:type="dxa"/>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Размещение мастерских, предназначенных для ремонта и обслуживания автомобилей, и прочих объектов дорожного сервиса;</w:t>
            </w:r>
          </w:p>
        </w:tc>
        <w:tc>
          <w:tcPr>
            <w:tcW w:w="3686"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размещение магазинов сопутствующей торговли</w:t>
            </w:r>
          </w:p>
        </w:tc>
      </w:tr>
      <w:tr w:rsidR="00144F9E" w:rsidRPr="00144F9E" w:rsidTr="000D7659">
        <w:tc>
          <w:tcPr>
            <w:tcW w:w="2268" w:type="dxa"/>
            <w:shd w:val="clear" w:color="auto" w:fill="DAEEF3"/>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Связь</w:t>
            </w:r>
          </w:p>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p>
        </w:tc>
        <w:tc>
          <w:tcPr>
            <w:tcW w:w="992"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6.8</w:t>
            </w:r>
          </w:p>
        </w:tc>
        <w:tc>
          <w:tcPr>
            <w:tcW w:w="8709" w:type="dxa"/>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w:anchor="sub_1311" w:history="1">
              <w:r w:rsidRPr="00144F9E">
                <w:rPr>
                  <w:rFonts w:ascii="Times New Roman" w:eastAsia="Calibri" w:hAnsi="Times New Roman" w:cs="Times New Roman"/>
                  <w:sz w:val="20"/>
                  <w:szCs w:val="20"/>
                </w:rPr>
                <w:t>кодами 3.1.1</w:t>
              </w:r>
            </w:hyperlink>
            <w:r w:rsidRPr="00144F9E">
              <w:rPr>
                <w:rFonts w:ascii="Times New Roman" w:eastAsia="Calibri" w:hAnsi="Times New Roman" w:cs="Times New Roman"/>
                <w:sz w:val="20"/>
                <w:szCs w:val="20"/>
              </w:rPr>
              <w:t xml:space="preserve">, </w:t>
            </w:r>
            <w:hyperlink w:anchor="sub_1323" w:history="1">
              <w:r w:rsidRPr="00144F9E">
                <w:rPr>
                  <w:rFonts w:ascii="Times New Roman" w:eastAsia="Calibri" w:hAnsi="Times New Roman" w:cs="Times New Roman"/>
                  <w:sz w:val="20"/>
                  <w:szCs w:val="20"/>
                </w:rPr>
                <w:t>3.2.3</w:t>
              </w:r>
            </w:hyperlink>
            <w:r w:rsidRPr="00144F9E">
              <w:rPr>
                <w:rFonts w:ascii="Times New Roman" w:eastAsia="Calibri" w:hAnsi="Times New Roman" w:cs="Times New Roman"/>
                <w:sz w:val="20"/>
                <w:szCs w:val="20"/>
              </w:rPr>
              <w:t>;</w:t>
            </w:r>
          </w:p>
        </w:tc>
        <w:tc>
          <w:tcPr>
            <w:tcW w:w="3686"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p>
        </w:tc>
      </w:tr>
      <w:tr w:rsidR="00144F9E" w:rsidRPr="00144F9E" w:rsidTr="000D7659">
        <w:tc>
          <w:tcPr>
            <w:tcW w:w="2268" w:type="dxa"/>
            <w:shd w:val="clear" w:color="auto" w:fill="DAEEF3"/>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Проведение научных исследований</w:t>
            </w: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992"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3.9.2</w:t>
            </w:r>
          </w:p>
        </w:tc>
        <w:tc>
          <w:tcPr>
            <w:tcW w:w="8709" w:type="dxa"/>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Размещение зданий и сооружений, предназначенных для проведения научных изысканий, исследований и разработок (научно-исследовательские и проектные институты, научные центры, инновационные центры, государственные академии наук, опытно-конструкторские центры, в том числе отраслевые);</w:t>
            </w:r>
          </w:p>
        </w:tc>
        <w:tc>
          <w:tcPr>
            <w:tcW w:w="3686"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144F9E" w:rsidRPr="00144F9E" w:rsidTr="000D7659">
        <w:tc>
          <w:tcPr>
            <w:tcW w:w="2268" w:type="dxa"/>
            <w:shd w:val="clear" w:color="auto" w:fill="DAEEF3"/>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Проведение научных испытаний</w:t>
            </w: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992"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3.9.3</w:t>
            </w:r>
          </w:p>
        </w:tc>
        <w:tc>
          <w:tcPr>
            <w:tcW w:w="8709" w:type="dxa"/>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Размещение зданий и сооружений для проведения изысканий, испытаний опытных промышленных образцов, для размещения организаций, осуществляющих научные изыскания, исследования и разработки, научные и селекционные работы, ведение сельского и лесного хозяйства для получения ценных с научной точки зрения образцов растительного и животного мира;</w:t>
            </w:r>
          </w:p>
        </w:tc>
        <w:tc>
          <w:tcPr>
            <w:tcW w:w="3686"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144F9E" w:rsidRPr="00144F9E" w:rsidTr="000D7659">
        <w:tc>
          <w:tcPr>
            <w:tcW w:w="2268" w:type="dxa"/>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Стационарное медицинское обслуживание</w:t>
            </w:r>
          </w:p>
        </w:tc>
        <w:tc>
          <w:tcPr>
            <w:tcW w:w="992"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3.4.2</w:t>
            </w:r>
          </w:p>
        </w:tc>
        <w:tc>
          <w:tcPr>
            <w:tcW w:w="8709"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Размещение станций скорой помощи;</w:t>
            </w:r>
          </w:p>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p>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p>
        </w:tc>
        <w:tc>
          <w:tcPr>
            <w:tcW w:w="3686"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144F9E" w:rsidRPr="00144F9E" w:rsidTr="000D7659">
        <w:tc>
          <w:tcPr>
            <w:tcW w:w="2268" w:type="dxa"/>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Общественное питание</w:t>
            </w: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992"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4.6</w:t>
            </w:r>
          </w:p>
        </w:tc>
        <w:tc>
          <w:tcPr>
            <w:tcW w:w="8709" w:type="dxa"/>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3686"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144F9E" w:rsidRPr="00144F9E" w:rsidTr="000D7659">
        <w:tc>
          <w:tcPr>
            <w:tcW w:w="2268" w:type="dxa"/>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Специальная деятельность</w:t>
            </w:r>
          </w:p>
        </w:tc>
        <w:tc>
          <w:tcPr>
            <w:tcW w:w="992"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12.2</w:t>
            </w:r>
          </w:p>
        </w:tc>
        <w:tc>
          <w:tcPr>
            <w:tcW w:w="8709"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 xml:space="preserve">Размещение мест сбора вещей для их вторичной переработки; </w:t>
            </w:r>
          </w:p>
        </w:tc>
        <w:tc>
          <w:tcPr>
            <w:tcW w:w="3686"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144F9E" w:rsidRPr="00144F9E" w:rsidTr="000D7659">
        <w:tc>
          <w:tcPr>
            <w:tcW w:w="2268" w:type="dxa"/>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Объекты дорожного сервиса</w:t>
            </w:r>
          </w:p>
        </w:tc>
        <w:tc>
          <w:tcPr>
            <w:tcW w:w="992"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4.9.1</w:t>
            </w: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8709" w:type="dxa"/>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Размещение сооружений дорожного сервиса (стоянок (парковок) транспортных средств);</w:t>
            </w:r>
          </w:p>
        </w:tc>
        <w:tc>
          <w:tcPr>
            <w:tcW w:w="3686"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144F9E" w:rsidRPr="00144F9E" w:rsidTr="000D7659">
        <w:tc>
          <w:tcPr>
            <w:tcW w:w="2268" w:type="dxa"/>
            <w:tcBorders>
              <w:top w:val="single" w:sz="4" w:space="0" w:color="auto"/>
              <w:left w:val="single" w:sz="4" w:space="0" w:color="auto"/>
              <w:bottom w:val="single" w:sz="4" w:space="0" w:color="auto"/>
              <w:right w:val="single" w:sz="4" w:space="0" w:color="auto"/>
            </w:tcBorders>
            <w:shd w:val="clear" w:color="auto" w:fill="DAEEF3"/>
          </w:tcPr>
          <w:p w:rsidR="00144F9E" w:rsidRPr="00144F9E" w:rsidRDefault="00144F9E" w:rsidP="00144F9E">
            <w:pPr>
              <w:autoSpaceDE w:val="0"/>
              <w:autoSpaceDN w:val="0"/>
              <w:adjustRightInd w:val="0"/>
              <w:spacing w:after="0" w:line="240" w:lineRule="auto"/>
              <w:rPr>
                <w:rFonts w:ascii="Times New Roman" w:eastAsia="Calibri" w:hAnsi="Times New Roman" w:cs="Times New Roman"/>
                <w:sz w:val="20"/>
                <w:szCs w:val="20"/>
              </w:rPr>
            </w:pPr>
            <w:r w:rsidRPr="00144F9E">
              <w:rPr>
                <w:rFonts w:ascii="Times New Roman" w:eastAsia="Calibri" w:hAnsi="Times New Roman" w:cs="Times New Roman"/>
                <w:sz w:val="20"/>
                <w:szCs w:val="20"/>
              </w:rPr>
              <w:t>Хранение автотранспорта</w:t>
            </w: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2.7.1</w:t>
            </w:r>
          </w:p>
        </w:tc>
        <w:tc>
          <w:tcPr>
            <w:tcW w:w="8709"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Размещение отдельно стоящих и пристроенных гаражей (</w:t>
            </w:r>
            <w:r w:rsidRPr="00144F9E">
              <w:rPr>
                <w:rFonts w:ascii="Times New Roman" w:eastAsia="Times New Roman" w:hAnsi="Times New Roman" w:cs="Times New Roman"/>
                <w:sz w:val="20"/>
                <w:szCs w:val="20"/>
                <w:lang w:eastAsia="ru-RU"/>
              </w:rPr>
              <w:t xml:space="preserve">объединяющих стояночные места в количестве не менее десяти), </w:t>
            </w:r>
            <w:r w:rsidRPr="00144F9E">
              <w:rPr>
                <w:rFonts w:ascii="Times New Roman" w:eastAsia="Calibri" w:hAnsi="Times New Roman" w:cs="Times New Roman"/>
                <w:sz w:val="20"/>
                <w:szCs w:val="20"/>
              </w:rPr>
              <w:t xml:space="preserve">в том числе подземных, предназначенных для хранения автотранспорта, в том числе с разделением на </w:t>
            </w:r>
            <w:proofErr w:type="spellStart"/>
            <w:r w:rsidRPr="00144F9E">
              <w:rPr>
                <w:rFonts w:ascii="Times New Roman" w:eastAsia="Calibri" w:hAnsi="Times New Roman" w:cs="Times New Roman"/>
                <w:sz w:val="20"/>
                <w:szCs w:val="20"/>
              </w:rPr>
              <w:t>машино</w:t>
            </w:r>
            <w:proofErr w:type="spellEnd"/>
            <w:r w:rsidRPr="00144F9E">
              <w:rPr>
                <w:rFonts w:ascii="Times New Roman" w:eastAsia="Calibri" w:hAnsi="Times New Roman" w:cs="Times New Roman"/>
                <w:sz w:val="20"/>
                <w:szCs w:val="20"/>
              </w:rPr>
              <w:t>-места;</w:t>
            </w:r>
          </w:p>
        </w:tc>
        <w:tc>
          <w:tcPr>
            <w:tcW w:w="3686"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48"/>
                <w:szCs w:val="48"/>
              </w:rPr>
            </w:pPr>
          </w:p>
        </w:tc>
      </w:tr>
      <w:tr w:rsidR="00144F9E" w:rsidRPr="00144F9E" w:rsidTr="000D7659">
        <w:tblPrEx>
          <w:tblBorders>
            <w:insideH w:val="none" w:sz="0" w:space="0" w:color="auto"/>
          </w:tblBorders>
        </w:tblPrEx>
        <w:tc>
          <w:tcPr>
            <w:tcW w:w="2268" w:type="dxa"/>
            <w:tcBorders>
              <w:top w:val="single" w:sz="4" w:space="0" w:color="auto"/>
              <w:bottom w:val="single" w:sz="4" w:space="0" w:color="auto"/>
            </w:tcBorders>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lastRenderedPageBreak/>
              <w:t>Историко-культурная деятельность</w:t>
            </w:r>
          </w:p>
        </w:tc>
        <w:tc>
          <w:tcPr>
            <w:tcW w:w="992" w:type="dxa"/>
            <w:tcBorders>
              <w:top w:val="single" w:sz="4" w:space="0" w:color="auto"/>
              <w:bottom w:val="single" w:sz="4" w:space="0" w:color="auto"/>
            </w:tcBorders>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9.3</w:t>
            </w:r>
          </w:p>
        </w:tc>
        <w:tc>
          <w:tcPr>
            <w:tcW w:w="8709" w:type="dxa"/>
            <w:tcBorders>
              <w:top w:val="single" w:sz="4" w:space="0" w:color="auto"/>
              <w:bottom w:val="single" w:sz="4" w:space="0" w:color="auto"/>
            </w:tcBorders>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c>
          <w:tcPr>
            <w:tcW w:w="3686" w:type="dxa"/>
            <w:tcBorders>
              <w:top w:val="single" w:sz="4" w:space="0" w:color="auto"/>
              <w:bottom w:val="single" w:sz="4" w:space="0" w:color="auto"/>
            </w:tcBorders>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p>
        </w:tc>
      </w:tr>
      <w:tr w:rsidR="00144F9E" w:rsidRPr="00144F9E" w:rsidTr="000D7659">
        <w:tc>
          <w:tcPr>
            <w:tcW w:w="2268" w:type="dxa"/>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Улично-дорожная сеть</w:t>
            </w: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992"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12.0.1</w:t>
            </w:r>
          </w:p>
        </w:tc>
        <w:tc>
          <w:tcPr>
            <w:tcW w:w="8709"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 xml:space="preserve">Размещение объектов улично-дорожной сети: автомобильных дорог, пешеходных тротуаров в границах населенных пунктов, пешеходных переходов, бульваров, площадей, проездов, велодорожек и объектов </w:t>
            </w:r>
            <w:proofErr w:type="spellStart"/>
            <w:r w:rsidRPr="00144F9E">
              <w:rPr>
                <w:rFonts w:ascii="Times New Roman" w:eastAsia="Times New Roman" w:hAnsi="Times New Roman" w:cs="Times New Roman"/>
                <w:sz w:val="20"/>
                <w:szCs w:val="20"/>
                <w:lang w:eastAsia="ru-RU"/>
              </w:rPr>
              <w:t>велотранспортной</w:t>
            </w:r>
            <w:proofErr w:type="spellEnd"/>
            <w:r w:rsidRPr="00144F9E">
              <w:rPr>
                <w:rFonts w:ascii="Times New Roman" w:eastAsia="Times New Roman" w:hAnsi="Times New Roman" w:cs="Times New Roman"/>
                <w:sz w:val="20"/>
                <w:szCs w:val="20"/>
                <w:lang w:eastAsia="ru-RU"/>
              </w:rPr>
              <w:t xml:space="preserve"> и инженерной инфраструктуры;</w:t>
            </w:r>
          </w:p>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размещение придорожных стоянок (парковок) транспортных сре</w:t>
            </w:r>
            <w:proofErr w:type="gramStart"/>
            <w:r w:rsidRPr="00144F9E">
              <w:rPr>
                <w:rFonts w:ascii="Times New Roman" w:eastAsia="Times New Roman" w:hAnsi="Times New Roman" w:cs="Times New Roman"/>
                <w:sz w:val="20"/>
                <w:szCs w:val="20"/>
                <w:lang w:eastAsia="ru-RU"/>
              </w:rPr>
              <w:t>дств в гр</w:t>
            </w:r>
            <w:proofErr w:type="gramEnd"/>
            <w:r w:rsidRPr="00144F9E">
              <w:rPr>
                <w:rFonts w:ascii="Times New Roman" w:eastAsia="Times New Roman" w:hAnsi="Times New Roman" w:cs="Times New Roman"/>
                <w:sz w:val="20"/>
                <w:szCs w:val="20"/>
                <w:lang w:eastAsia="ru-RU"/>
              </w:rPr>
              <w:t>аницах городских улиц и дорог, за исключением предусмотренных видами разрешенного использования с кодами 2.7.1, 7.2.3, а также некапитальных сооружений, предназначенных для охраны транспортных средств;</w:t>
            </w:r>
          </w:p>
        </w:tc>
        <w:tc>
          <w:tcPr>
            <w:tcW w:w="3686"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144F9E" w:rsidRPr="00144F9E" w:rsidTr="000D7659">
        <w:tc>
          <w:tcPr>
            <w:tcW w:w="2268" w:type="dxa"/>
            <w:shd w:val="clear" w:color="auto" w:fill="DAEEF3"/>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Благоустройство территории</w:t>
            </w:r>
          </w:p>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92"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12.0.2</w:t>
            </w:r>
          </w:p>
        </w:tc>
        <w:tc>
          <w:tcPr>
            <w:tcW w:w="8709" w:type="dxa"/>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3686"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144F9E" w:rsidRPr="00144F9E" w:rsidTr="000D7659">
        <w:tblPrEx>
          <w:tblBorders>
            <w:insideH w:val="nil"/>
          </w:tblBorders>
        </w:tblPrEx>
        <w:tc>
          <w:tcPr>
            <w:tcW w:w="2268" w:type="dxa"/>
            <w:tcBorders>
              <w:top w:val="single" w:sz="4" w:space="0" w:color="auto"/>
            </w:tcBorders>
            <w:shd w:val="clear" w:color="auto" w:fill="DAEEF3"/>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Стоянки транспорта общего пользования</w:t>
            </w:r>
          </w:p>
        </w:tc>
        <w:tc>
          <w:tcPr>
            <w:tcW w:w="992" w:type="dxa"/>
            <w:tcBorders>
              <w:top w:val="single" w:sz="4" w:space="0" w:color="auto"/>
            </w:tcBorders>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7.2.3</w:t>
            </w:r>
          </w:p>
        </w:tc>
        <w:tc>
          <w:tcPr>
            <w:tcW w:w="8709" w:type="dxa"/>
            <w:tcBorders>
              <w:top w:val="single" w:sz="4" w:space="0" w:color="auto"/>
            </w:tcBorders>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Размещение стоянок транспортных средств, осуществляющих перевозки людей по установленному маршруту;</w:t>
            </w:r>
          </w:p>
        </w:tc>
        <w:tc>
          <w:tcPr>
            <w:tcW w:w="3686" w:type="dxa"/>
            <w:tcBorders>
              <w:top w:val="single" w:sz="4" w:space="0" w:color="auto"/>
            </w:tcBorders>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p>
        </w:tc>
      </w:tr>
      <w:tr w:rsidR="00144F9E" w:rsidRPr="00144F9E" w:rsidTr="000D7659">
        <w:tc>
          <w:tcPr>
            <w:tcW w:w="2268" w:type="dxa"/>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Условно разрешенные виды использования земельного участка не устанавливаются</w:t>
            </w:r>
          </w:p>
        </w:tc>
        <w:tc>
          <w:tcPr>
            <w:tcW w:w="992"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8709" w:type="dxa"/>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Условно разрешенные виды использования объекта капитального строительства не устанавливаются</w:t>
            </w:r>
          </w:p>
        </w:tc>
        <w:tc>
          <w:tcPr>
            <w:tcW w:w="3686"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r>
    </w:tbl>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p>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 xml:space="preserve">2) </w:t>
      </w:r>
      <w:hyperlink r:id="rId21" w:history="1">
        <w:r w:rsidRPr="00144F9E">
          <w:rPr>
            <w:rFonts w:ascii="Times New Roman" w:eastAsia="Times New Roman" w:hAnsi="Times New Roman" w:cs="Times New Roman"/>
            <w:sz w:val="20"/>
            <w:szCs w:val="20"/>
            <w:lang w:eastAsia="ru-RU"/>
          </w:rPr>
          <w:t>Предельные</w:t>
        </w:r>
      </w:hyperlink>
      <w:r w:rsidRPr="00144F9E">
        <w:rPr>
          <w:rFonts w:ascii="Times New Roman" w:eastAsia="Times New Roman" w:hAnsi="Times New Roman" w:cs="Times New Roman"/>
          <w:sz w:val="20"/>
          <w:szCs w:val="20"/>
          <w:lang w:eastAsia="ru-RU"/>
        </w:rPr>
        <w:t xml:space="preserve">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территориальной зоне П</w:t>
      </w:r>
      <w:proofErr w:type="gramStart"/>
      <w:r w:rsidRPr="00144F9E">
        <w:rPr>
          <w:rFonts w:ascii="Times New Roman" w:eastAsia="Times New Roman" w:hAnsi="Times New Roman" w:cs="Times New Roman"/>
          <w:sz w:val="20"/>
          <w:szCs w:val="20"/>
          <w:lang w:eastAsia="ru-RU"/>
        </w:rPr>
        <w:t>1</w:t>
      </w:r>
      <w:proofErr w:type="gramEnd"/>
      <w:r w:rsidRPr="00144F9E">
        <w:rPr>
          <w:rFonts w:ascii="Times New Roman" w:eastAsia="Times New Roman" w:hAnsi="Times New Roman" w:cs="Times New Roman"/>
          <w:sz w:val="20"/>
          <w:szCs w:val="20"/>
          <w:lang w:eastAsia="ru-RU"/>
        </w:rPr>
        <w:t xml:space="preserve"> - Зона промышленных предприятий III класса опасности (СЗЗ – 300 м):</w:t>
      </w:r>
    </w:p>
    <w:tbl>
      <w:tblPr>
        <w:tblW w:w="156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560"/>
        <w:gridCol w:w="6095"/>
      </w:tblGrid>
      <w:tr w:rsidR="00144F9E" w:rsidRPr="00144F9E" w:rsidTr="000D7659">
        <w:tc>
          <w:tcPr>
            <w:tcW w:w="9560" w:type="dxa"/>
            <w:tcBorders>
              <w:top w:val="single" w:sz="4" w:space="0" w:color="auto"/>
              <w:left w:val="single" w:sz="4" w:space="0" w:color="auto"/>
              <w:bottom w:val="single" w:sz="4" w:space="0" w:color="auto"/>
              <w:right w:val="single" w:sz="4" w:space="0" w:color="auto"/>
            </w:tcBorders>
            <w:shd w:val="clear" w:color="auto" w:fill="auto"/>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1. Предельные (минимальные и (или) максимальные) размеры земельных участков, в том числе их площадь:</w:t>
            </w:r>
          </w:p>
        </w:tc>
        <w:tc>
          <w:tcPr>
            <w:tcW w:w="6095" w:type="dxa"/>
            <w:tcBorders>
              <w:top w:val="single" w:sz="4" w:space="0" w:color="auto"/>
              <w:left w:val="single" w:sz="4" w:space="0" w:color="auto"/>
              <w:bottom w:val="single" w:sz="4" w:space="0" w:color="auto"/>
              <w:right w:val="single" w:sz="4" w:space="0" w:color="auto"/>
            </w:tcBorders>
            <w:shd w:val="clear" w:color="auto" w:fill="auto"/>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r>
      <w:tr w:rsidR="00144F9E" w:rsidRPr="00144F9E" w:rsidTr="000D7659">
        <w:tc>
          <w:tcPr>
            <w:tcW w:w="9560" w:type="dxa"/>
          </w:tcPr>
          <w:p w:rsidR="00144F9E" w:rsidRPr="00144F9E" w:rsidRDefault="00144F9E" w:rsidP="00144F9E">
            <w:pPr>
              <w:widowControl w:val="0"/>
              <w:autoSpaceDE w:val="0"/>
              <w:autoSpaceDN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 xml:space="preserve">1) для земельных участков с видом разрешенного использования </w:t>
            </w:r>
            <w:r w:rsidRPr="00144F9E">
              <w:rPr>
                <w:rFonts w:ascii="Times New Roman" w:eastAsia="Times New Roman" w:hAnsi="Times New Roman" w:cs="Times New Roman"/>
                <w:sz w:val="20"/>
                <w:szCs w:val="20"/>
                <w:lang w:eastAsia="ru-RU"/>
              </w:rPr>
              <w:t>«Стационарное медицинское обслуживание»</w:t>
            </w:r>
          </w:p>
        </w:tc>
        <w:tc>
          <w:tcPr>
            <w:tcW w:w="6095" w:type="dxa"/>
          </w:tcPr>
          <w:p w:rsidR="00144F9E" w:rsidRPr="00144F9E" w:rsidRDefault="00144F9E" w:rsidP="00144F9E">
            <w:pPr>
              <w:widowControl w:val="0"/>
              <w:autoSpaceDE w:val="0"/>
              <w:autoSpaceDN w:val="0"/>
              <w:spacing w:after="0" w:line="240" w:lineRule="auto"/>
              <w:jc w:val="both"/>
              <w:rPr>
                <w:rFonts w:ascii="Times New Roman" w:eastAsia="Calibri" w:hAnsi="Times New Roman" w:cs="Times New Roman"/>
                <w:sz w:val="20"/>
                <w:szCs w:val="20"/>
              </w:rPr>
            </w:pPr>
            <w:r w:rsidRPr="00144F9E">
              <w:rPr>
                <w:rFonts w:ascii="Times New Roman" w:eastAsia="Times New Roman" w:hAnsi="Times New Roman" w:cs="Times New Roman"/>
                <w:sz w:val="20"/>
                <w:szCs w:val="20"/>
                <w:lang w:eastAsia="ru-RU"/>
              </w:rPr>
              <w:t xml:space="preserve">В соответствии со </w:t>
            </w:r>
            <w:r w:rsidRPr="00144F9E">
              <w:rPr>
                <w:rFonts w:ascii="Times New Roman" w:eastAsia="Calibri" w:hAnsi="Times New Roman" w:cs="Times New Roman"/>
                <w:sz w:val="20"/>
                <w:szCs w:val="20"/>
              </w:rPr>
              <w:t>сводом правил «СП 42.13330.2016. Свод правил. Градостроительство. Планировка и застройка городских и сельских поселений. Актуализированная редакция СНиП 2.07.01-89*»</w:t>
            </w:r>
          </w:p>
        </w:tc>
      </w:tr>
      <w:tr w:rsidR="00144F9E" w:rsidRPr="00144F9E" w:rsidTr="000D7659">
        <w:tc>
          <w:tcPr>
            <w:tcW w:w="9560"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 xml:space="preserve">2) для </w:t>
            </w:r>
            <w:r w:rsidRPr="00144F9E">
              <w:rPr>
                <w:rFonts w:ascii="Times New Roman" w:eastAsia="Calibri" w:hAnsi="Times New Roman" w:cs="Times New Roman"/>
                <w:sz w:val="20"/>
                <w:szCs w:val="20"/>
              </w:rPr>
              <w:t>земельных участков с другими видами разрешенного использования</w:t>
            </w:r>
          </w:p>
        </w:tc>
        <w:tc>
          <w:tcPr>
            <w:tcW w:w="6095"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не подлежит установлению</w:t>
            </w:r>
          </w:p>
        </w:tc>
      </w:tr>
      <w:tr w:rsidR="00144F9E" w:rsidRPr="00144F9E" w:rsidTr="000D7659">
        <w:tc>
          <w:tcPr>
            <w:tcW w:w="9560"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6095"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b/>
                <w:sz w:val="20"/>
                <w:szCs w:val="20"/>
                <w:lang w:eastAsia="ru-RU"/>
              </w:rPr>
            </w:pPr>
          </w:p>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b/>
                <w:sz w:val="20"/>
                <w:szCs w:val="20"/>
                <w:lang w:eastAsia="ru-RU"/>
              </w:rPr>
            </w:pPr>
          </w:p>
        </w:tc>
      </w:tr>
      <w:tr w:rsidR="00144F9E" w:rsidRPr="00144F9E" w:rsidTr="000D7659">
        <w:tc>
          <w:tcPr>
            <w:tcW w:w="9560" w:type="dxa"/>
          </w:tcPr>
          <w:p w:rsidR="00144F9E" w:rsidRPr="00144F9E" w:rsidRDefault="00144F9E" w:rsidP="00144F9E">
            <w:pPr>
              <w:widowControl w:val="0"/>
              <w:autoSpaceDE w:val="0"/>
              <w:autoSpaceDN w:val="0"/>
              <w:spacing w:after="0" w:line="240" w:lineRule="auto"/>
              <w:jc w:val="both"/>
              <w:rPr>
                <w:rFonts w:ascii="Times New Roman" w:eastAsia="Calibri" w:hAnsi="Times New Roman" w:cs="Times New Roman"/>
                <w:sz w:val="20"/>
                <w:szCs w:val="20"/>
              </w:rPr>
            </w:pPr>
            <w:r w:rsidRPr="00144F9E">
              <w:rPr>
                <w:rFonts w:ascii="Times New Roman" w:eastAsia="Times New Roman" w:hAnsi="Times New Roman" w:cs="Times New Roman"/>
                <w:sz w:val="20"/>
                <w:szCs w:val="20"/>
                <w:lang w:eastAsia="ru-RU"/>
              </w:rPr>
              <w:t xml:space="preserve">1) для земельных участков с видом разрешенного использования «Обеспечение внутреннего правопорядка» в </w:t>
            </w:r>
            <w:r w:rsidRPr="00144F9E">
              <w:rPr>
                <w:rFonts w:ascii="Times New Roman" w:eastAsia="Times New Roman" w:hAnsi="Times New Roman" w:cs="Times New Roman"/>
                <w:sz w:val="20"/>
                <w:szCs w:val="20"/>
                <w:lang w:eastAsia="ru-RU"/>
              </w:rPr>
              <w:lastRenderedPageBreak/>
              <w:t>случае размещения объекта «</w:t>
            </w:r>
            <w:r w:rsidRPr="00144F9E">
              <w:rPr>
                <w:rFonts w:ascii="Times New Roman" w:eastAsia="Calibri" w:hAnsi="Times New Roman" w:cs="Times New Roman"/>
                <w:sz w:val="20"/>
                <w:szCs w:val="20"/>
              </w:rPr>
              <w:t>Пожарное депо»</w:t>
            </w:r>
          </w:p>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p>
        </w:tc>
        <w:tc>
          <w:tcPr>
            <w:tcW w:w="6095" w:type="dxa"/>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lastRenderedPageBreak/>
              <w:t xml:space="preserve">В соответствии со </w:t>
            </w:r>
            <w:r w:rsidRPr="00144F9E">
              <w:rPr>
                <w:rFonts w:ascii="Times New Roman" w:eastAsia="Calibri" w:hAnsi="Times New Roman" w:cs="Times New Roman"/>
                <w:sz w:val="20"/>
                <w:szCs w:val="20"/>
              </w:rPr>
              <w:t xml:space="preserve">сводом правил «СП 42.13330.2016. Свод правил. </w:t>
            </w:r>
            <w:r w:rsidRPr="00144F9E">
              <w:rPr>
                <w:rFonts w:ascii="Times New Roman" w:eastAsia="Calibri" w:hAnsi="Times New Roman" w:cs="Times New Roman"/>
                <w:sz w:val="20"/>
                <w:szCs w:val="20"/>
              </w:rPr>
              <w:lastRenderedPageBreak/>
              <w:t>Градостроительство. Планировка и застройка городских и сельских поселений. Актуализированная редакция СНиП 2.07.01-89*»</w:t>
            </w:r>
          </w:p>
        </w:tc>
      </w:tr>
      <w:tr w:rsidR="00144F9E" w:rsidRPr="00144F9E" w:rsidTr="000D7659">
        <w:tc>
          <w:tcPr>
            <w:tcW w:w="9560"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lastRenderedPageBreak/>
              <w:t xml:space="preserve">2) для земельных участков с видами разрешенного использования «Предоставление коммунальных услуг», «Улично-дорожная сеть», «Связь» в случае размещения линейных объектов </w:t>
            </w:r>
          </w:p>
        </w:tc>
        <w:tc>
          <w:tcPr>
            <w:tcW w:w="6095"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0 метров</w:t>
            </w:r>
          </w:p>
        </w:tc>
      </w:tr>
      <w:tr w:rsidR="00144F9E" w:rsidRPr="00144F9E" w:rsidTr="000D7659">
        <w:tc>
          <w:tcPr>
            <w:tcW w:w="9560"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3) для других земельных участков</w:t>
            </w:r>
          </w:p>
        </w:tc>
        <w:tc>
          <w:tcPr>
            <w:tcW w:w="6095"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6 метров</w:t>
            </w:r>
          </w:p>
        </w:tc>
      </w:tr>
      <w:tr w:rsidR="00144F9E" w:rsidRPr="00144F9E" w:rsidTr="000D7659">
        <w:tc>
          <w:tcPr>
            <w:tcW w:w="9560"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3. Предельное количество этажей, предельная высота зданий, строений, сооружений:</w:t>
            </w:r>
          </w:p>
        </w:tc>
        <w:tc>
          <w:tcPr>
            <w:tcW w:w="6095"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r>
      <w:tr w:rsidR="00144F9E" w:rsidRPr="00144F9E" w:rsidTr="000D7659">
        <w:tc>
          <w:tcPr>
            <w:tcW w:w="9560"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1) предельное количество этажей зданий, строений, сооружений</w:t>
            </w:r>
          </w:p>
        </w:tc>
        <w:tc>
          <w:tcPr>
            <w:tcW w:w="6095"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не подлежит установлению</w:t>
            </w:r>
          </w:p>
        </w:tc>
      </w:tr>
      <w:tr w:rsidR="00144F9E" w:rsidRPr="00144F9E" w:rsidTr="000D7659">
        <w:tc>
          <w:tcPr>
            <w:tcW w:w="9560" w:type="dxa"/>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 xml:space="preserve">2) предельная высота зданий, строений, сооружений за исключением случая расположения таких объектов в </w:t>
            </w:r>
            <w:r w:rsidRPr="00144F9E">
              <w:rPr>
                <w:rFonts w:ascii="Times New Roman" w:eastAsia="Calibri" w:hAnsi="Times New Roman" w:cs="Times New Roman"/>
                <w:sz w:val="20"/>
                <w:szCs w:val="20"/>
              </w:rPr>
              <w:t xml:space="preserve">зонах с особыми условиями использования территорий, </w:t>
            </w:r>
            <w:r w:rsidRPr="00144F9E">
              <w:rPr>
                <w:rFonts w:ascii="Times New Roman" w:eastAsia="Times New Roman" w:hAnsi="Times New Roman" w:cs="Times New Roman"/>
                <w:sz w:val="20"/>
                <w:szCs w:val="20"/>
                <w:lang w:eastAsia="ru-RU"/>
              </w:rPr>
              <w:t>в границе территории исторического поселения регионального значения город Псков</w:t>
            </w:r>
          </w:p>
        </w:tc>
        <w:tc>
          <w:tcPr>
            <w:tcW w:w="6095"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не подлежит установлению</w:t>
            </w:r>
          </w:p>
        </w:tc>
      </w:tr>
      <w:tr w:rsidR="00144F9E" w:rsidRPr="00144F9E" w:rsidTr="000D7659">
        <w:tc>
          <w:tcPr>
            <w:tcW w:w="9560" w:type="dxa"/>
          </w:tcPr>
          <w:p w:rsidR="00144F9E" w:rsidRPr="00144F9E" w:rsidRDefault="00144F9E" w:rsidP="00144F9E">
            <w:pPr>
              <w:autoSpaceDE w:val="0"/>
              <w:autoSpaceDN w:val="0"/>
              <w:adjustRightInd w:val="0"/>
              <w:spacing w:after="0" w:line="240" w:lineRule="auto"/>
              <w:jc w:val="both"/>
              <w:outlineLvl w:val="0"/>
              <w:rPr>
                <w:rFonts w:ascii="Times New Roman" w:eastAsia="Calibri" w:hAnsi="Times New Roman" w:cs="Times New Roman"/>
                <w:sz w:val="20"/>
                <w:szCs w:val="20"/>
              </w:rPr>
            </w:pPr>
            <w:r w:rsidRPr="00144F9E">
              <w:rPr>
                <w:rFonts w:ascii="Times New Roman" w:eastAsia="Times New Roman" w:hAnsi="Times New Roman" w:cs="Times New Roman"/>
                <w:sz w:val="20"/>
                <w:szCs w:val="20"/>
                <w:lang w:eastAsia="ru-RU"/>
              </w:rPr>
              <w:t xml:space="preserve">3) предельная высота зданий, строений, сооружений в случае расположения таких объектов в зонах </w:t>
            </w:r>
            <w:r w:rsidRPr="00144F9E">
              <w:rPr>
                <w:rFonts w:ascii="Times New Roman" w:eastAsia="Calibri" w:hAnsi="Times New Roman" w:cs="Times New Roman"/>
                <w:sz w:val="20"/>
                <w:szCs w:val="20"/>
              </w:rPr>
              <w:t>с особыми условиями использования территорий</w:t>
            </w:r>
            <w:r w:rsidRPr="00144F9E">
              <w:rPr>
                <w:rFonts w:ascii="Times New Roman" w:eastAsia="Times New Roman" w:hAnsi="Times New Roman" w:cs="Times New Roman"/>
                <w:sz w:val="20"/>
                <w:szCs w:val="20"/>
                <w:lang w:eastAsia="ru-RU"/>
              </w:rPr>
              <w:t>, в границе территории исторического поселения регионального значения город Псков</w:t>
            </w:r>
          </w:p>
        </w:tc>
        <w:tc>
          <w:tcPr>
            <w:tcW w:w="6095"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 xml:space="preserve">в соответствии с регламентами использования территории, утвержденными правовыми актами </w:t>
            </w:r>
          </w:p>
        </w:tc>
      </w:tr>
      <w:tr w:rsidR="00144F9E" w:rsidRPr="00144F9E" w:rsidTr="000D7659">
        <w:tc>
          <w:tcPr>
            <w:tcW w:w="9560"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 xml:space="preserve">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объектами капитального строительства, относящимися к основным видам разрешенного использования объектов капитального строительства, ко всей площади земельного участка: </w:t>
            </w:r>
          </w:p>
        </w:tc>
        <w:tc>
          <w:tcPr>
            <w:tcW w:w="6095"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r>
      <w:tr w:rsidR="00144F9E" w:rsidRPr="00144F9E" w:rsidTr="000D7659">
        <w:trPr>
          <w:trHeight w:val="709"/>
        </w:trPr>
        <w:tc>
          <w:tcPr>
            <w:tcW w:w="9560" w:type="dxa"/>
          </w:tcPr>
          <w:p w:rsidR="00144F9E" w:rsidRPr="00144F9E" w:rsidRDefault="00144F9E" w:rsidP="00144F9E">
            <w:pPr>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1) для земельных участков, расположенных в границах территории, в отношении которой утвержден проект планировки территории</w:t>
            </w:r>
          </w:p>
        </w:tc>
        <w:tc>
          <w:tcPr>
            <w:tcW w:w="6095"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в соответствии с проектом планировки территории</w:t>
            </w:r>
          </w:p>
        </w:tc>
      </w:tr>
      <w:tr w:rsidR="00144F9E" w:rsidRPr="00144F9E" w:rsidTr="000D7659">
        <w:tc>
          <w:tcPr>
            <w:tcW w:w="9560"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2) для земельных участков, расположенных в границах застроенной территории, в отношении которой не утвержден проект планировки территории</w:t>
            </w:r>
          </w:p>
        </w:tc>
        <w:tc>
          <w:tcPr>
            <w:tcW w:w="6095" w:type="dxa"/>
          </w:tcPr>
          <w:p w:rsidR="00144F9E" w:rsidRPr="00144F9E" w:rsidRDefault="00144F9E" w:rsidP="00144F9E">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не подлежит установлению</w:t>
            </w:r>
          </w:p>
        </w:tc>
      </w:tr>
      <w:tr w:rsidR="00144F9E" w:rsidRPr="00144F9E" w:rsidTr="000D7659">
        <w:tc>
          <w:tcPr>
            <w:tcW w:w="9560"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5. Максимальный процент застройки объектами вспомогательных видов разрешенного использования в границах земельного участка, определяемый как отношение суммарной площади земельного участка, которая может быть застроена объектами вспомогательных видов разрешенного использования, к суммарной площади земельного участка, которая может быть застроена объектами основных видов разрешенного использования  и/или условно разрешенных видов использования</w:t>
            </w:r>
          </w:p>
        </w:tc>
        <w:tc>
          <w:tcPr>
            <w:tcW w:w="6095"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не подлежит установлению</w:t>
            </w:r>
          </w:p>
        </w:tc>
      </w:tr>
      <w:tr w:rsidR="00144F9E" w:rsidRPr="00144F9E" w:rsidTr="000D7659">
        <w:tc>
          <w:tcPr>
            <w:tcW w:w="9560" w:type="dxa"/>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6.</w:t>
            </w:r>
            <w:r w:rsidRPr="00144F9E">
              <w:rPr>
                <w:rFonts w:ascii="Times New Roman" w:eastAsia="Calibri" w:hAnsi="Times New Roman" w:cs="Times New Roman"/>
                <w:b/>
                <w:sz w:val="20"/>
                <w:szCs w:val="20"/>
              </w:rPr>
              <w:t xml:space="preserve"> Максимальный р</w:t>
            </w:r>
            <w:r w:rsidRPr="00144F9E">
              <w:rPr>
                <w:rFonts w:ascii="Times New Roman" w:eastAsia="Times New Roman" w:hAnsi="Times New Roman" w:cs="Times New Roman"/>
                <w:b/>
                <w:sz w:val="20"/>
                <w:szCs w:val="20"/>
                <w:lang w:eastAsia="ru-RU"/>
              </w:rPr>
              <w:t xml:space="preserve">азмер санитарно-защитной </w:t>
            </w:r>
            <w:r w:rsidRPr="00144F9E">
              <w:rPr>
                <w:rFonts w:ascii="Times New Roman" w:eastAsia="Calibri" w:hAnsi="Times New Roman" w:cs="Times New Roman"/>
                <w:b/>
                <w:sz w:val="20"/>
                <w:szCs w:val="20"/>
              </w:rPr>
              <w:t xml:space="preserve">зоны объектов, </w:t>
            </w:r>
            <w:r w:rsidRPr="00144F9E">
              <w:rPr>
                <w:rFonts w:ascii="Times New Roman" w:eastAsia="Calibri" w:hAnsi="Times New Roman" w:cs="Times New Roman"/>
                <w:b/>
                <w:bCs/>
                <w:sz w:val="20"/>
                <w:szCs w:val="20"/>
              </w:rPr>
              <w:t>в отношении которых подлежат установлению санитарно-защитные зоны</w:t>
            </w:r>
          </w:p>
        </w:tc>
        <w:tc>
          <w:tcPr>
            <w:tcW w:w="6095"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300 метров</w:t>
            </w:r>
          </w:p>
        </w:tc>
      </w:tr>
      <w:tr w:rsidR="00144F9E" w:rsidRPr="00144F9E" w:rsidTr="000D7659">
        <w:tc>
          <w:tcPr>
            <w:tcW w:w="9560"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lastRenderedPageBreak/>
              <w:t xml:space="preserve">7. </w:t>
            </w:r>
            <w:proofErr w:type="gramStart"/>
            <w:r w:rsidRPr="00144F9E">
              <w:rPr>
                <w:rFonts w:ascii="Times New Roman" w:eastAsia="Times New Roman" w:hAnsi="Times New Roman" w:cs="Times New Roman"/>
                <w:b/>
                <w:sz w:val="20"/>
                <w:szCs w:val="20"/>
                <w:lang w:eastAsia="ru-RU"/>
              </w:rPr>
              <w:t>Архитектурные решения объектов капитального строительства, расположенных в границах территории исторического поселения регионального значения город Псков (цветовое решение внешнего облика объекта капитального строительства, строительные материалы, определяющие внешний облик объекта капитального строительства, объемно-пространственные и архитектурно-стилистические характеристики объекта капитального строительства, влияющие на его внешний облик и (или) на композицию и силуэт застройки исторического поселения регионального значения город Псков)</w:t>
            </w:r>
            <w:r w:rsidRPr="00144F9E">
              <w:rPr>
                <w:rFonts w:ascii="Arial" w:eastAsia="Calibri" w:hAnsi="Arial" w:cs="Arial"/>
                <w:b/>
                <w:sz w:val="20"/>
                <w:szCs w:val="20"/>
              </w:rPr>
              <w:t xml:space="preserve"> </w:t>
            </w:r>
            <w:proofErr w:type="gramEnd"/>
          </w:p>
        </w:tc>
        <w:tc>
          <w:tcPr>
            <w:tcW w:w="6095"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не подлежит установлению</w:t>
            </w:r>
          </w:p>
        </w:tc>
      </w:tr>
    </w:tbl>
    <w:p w:rsidR="00144F9E" w:rsidRPr="00144F9E" w:rsidRDefault="00144F9E" w:rsidP="00144F9E">
      <w:pPr>
        <w:widowControl w:val="0"/>
        <w:autoSpaceDE w:val="0"/>
        <w:autoSpaceDN w:val="0"/>
        <w:spacing w:after="0" w:line="240" w:lineRule="auto"/>
        <w:jc w:val="both"/>
        <w:outlineLvl w:val="3"/>
        <w:rPr>
          <w:rFonts w:ascii="Times New Roman" w:eastAsia="Times New Roman" w:hAnsi="Times New Roman" w:cs="Times New Roman"/>
          <w:sz w:val="20"/>
          <w:szCs w:val="20"/>
          <w:lang w:eastAsia="ru-RU"/>
        </w:rPr>
      </w:pPr>
    </w:p>
    <w:p w:rsidR="00144F9E" w:rsidRPr="00144F9E" w:rsidRDefault="00144F9E" w:rsidP="00144F9E">
      <w:pPr>
        <w:widowControl w:val="0"/>
        <w:autoSpaceDE w:val="0"/>
        <w:autoSpaceDN w:val="0"/>
        <w:spacing w:after="0" w:line="240" w:lineRule="auto"/>
        <w:jc w:val="both"/>
        <w:outlineLvl w:val="3"/>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3)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 указаны в статье 2 настоящих Правил.</w:t>
      </w:r>
    </w:p>
    <w:p w:rsidR="00144F9E" w:rsidRPr="00144F9E" w:rsidRDefault="00144F9E" w:rsidP="00144F9E">
      <w:pPr>
        <w:widowControl w:val="0"/>
        <w:autoSpaceDE w:val="0"/>
        <w:autoSpaceDN w:val="0"/>
        <w:spacing w:after="0" w:line="240" w:lineRule="auto"/>
        <w:jc w:val="both"/>
        <w:outlineLvl w:val="3"/>
        <w:rPr>
          <w:rFonts w:ascii="Times New Roman" w:eastAsia="Times New Roman" w:hAnsi="Times New Roman" w:cs="Times New Roman"/>
          <w:b/>
          <w:sz w:val="20"/>
          <w:szCs w:val="20"/>
          <w:lang w:eastAsia="ru-RU"/>
        </w:rPr>
      </w:pPr>
      <w:bookmarkStart w:id="8" w:name="P1405"/>
      <w:bookmarkEnd w:id="8"/>
    </w:p>
    <w:p w:rsidR="00144F9E" w:rsidRPr="00144F9E" w:rsidRDefault="00144F9E" w:rsidP="00144F9E">
      <w:pPr>
        <w:widowControl w:val="0"/>
        <w:autoSpaceDE w:val="0"/>
        <w:autoSpaceDN w:val="0"/>
        <w:spacing w:after="0" w:line="240" w:lineRule="auto"/>
        <w:jc w:val="both"/>
        <w:outlineLvl w:val="3"/>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11.2 Градостроительный регламент территориальной зоны П</w:t>
      </w:r>
      <w:proofErr w:type="gramStart"/>
      <w:r w:rsidRPr="00144F9E">
        <w:rPr>
          <w:rFonts w:ascii="Times New Roman" w:eastAsia="Times New Roman" w:hAnsi="Times New Roman" w:cs="Times New Roman"/>
          <w:b/>
          <w:sz w:val="20"/>
          <w:szCs w:val="20"/>
          <w:lang w:eastAsia="ru-RU"/>
        </w:rPr>
        <w:t>2</w:t>
      </w:r>
      <w:proofErr w:type="gramEnd"/>
      <w:r w:rsidRPr="00144F9E">
        <w:rPr>
          <w:rFonts w:ascii="Times New Roman" w:eastAsia="Times New Roman" w:hAnsi="Times New Roman" w:cs="Times New Roman"/>
          <w:b/>
          <w:sz w:val="20"/>
          <w:szCs w:val="20"/>
          <w:lang w:eastAsia="ru-RU"/>
        </w:rPr>
        <w:t xml:space="preserve"> - Зона промышленных предприятий IV и V классов опасности (СЗЗ – 100 м и 50 м)</w:t>
      </w:r>
    </w:p>
    <w:p w:rsidR="00144F9E" w:rsidRPr="00144F9E" w:rsidRDefault="00144F9E" w:rsidP="00144F9E">
      <w:pPr>
        <w:widowControl w:val="0"/>
        <w:autoSpaceDE w:val="0"/>
        <w:autoSpaceDN w:val="0"/>
        <w:spacing w:after="0" w:line="240" w:lineRule="auto"/>
        <w:jc w:val="both"/>
        <w:outlineLvl w:val="3"/>
        <w:rPr>
          <w:rFonts w:ascii="Times New Roman" w:eastAsia="Times New Roman" w:hAnsi="Times New Roman" w:cs="Times New Roman"/>
          <w:b/>
          <w:sz w:val="20"/>
          <w:szCs w:val="20"/>
          <w:lang w:eastAsia="ru-RU"/>
        </w:rPr>
      </w:pPr>
    </w:p>
    <w:p w:rsidR="00144F9E" w:rsidRPr="00144F9E" w:rsidRDefault="00144F9E" w:rsidP="00144F9E">
      <w:pPr>
        <w:widowControl w:val="0"/>
        <w:autoSpaceDE w:val="0"/>
        <w:autoSpaceDN w:val="0"/>
        <w:spacing w:after="0" w:line="240" w:lineRule="auto"/>
        <w:jc w:val="both"/>
        <w:outlineLvl w:val="3"/>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1) Виды разрешенного использования земельных участков и объектов капитального строительства в территориальной зоне П</w:t>
      </w:r>
      <w:proofErr w:type="gramStart"/>
      <w:r w:rsidRPr="00144F9E">
        <w:rPr>
          <w:rFonts w:ascii="Times New Roman" w:eastAsia="Times New Roman" w:hAnsi="Times New Roman" w:cs="Times New Roman"/>
          <w:sz w:val="20"/>
          <w:szCs w:val="20"/>
          <w:lang w:eastAsia="ru-RU"/>
        </w:rPr>
        <w:t>2</w:t>
      </w:r>
      <w:proofErr w:type="gramEnd"/>
      <w:r w:rsidRPr="00144F9E">
        <w:rPr>
          <w:rFonts w:ascii="Times New Roman" w:eastAsia="Times New Roman" w:hAnsi="Times New Roman" w:cs="Times New Roman"/>
          <w:sz w:val="20"/>
          <w:szCs w:val="20"/>
          <w:lang w:eastAsia="ru-RU"/>
        </w:rPr>
        <w:t xml:space="preserve"> - Зона промышленных предприятий IV и V классов опасности (СЗЗ – 100 м и 50 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992"/>
        <w:gridCol w:w="8284"/>
        <w:gridCol w:w="4111"/>
      </w:tblGrid>
      <w:tr w:rsidR="00144F9E" w:rsidRPr="00144F9E" w:rsidTr="00144F9E">
        <w:tc>
          <w:tcPr>
            <w:tcW w:w="2268" w:type="dxa"/>
            <w:vMerge w:val="restart"/>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18"/>
                <w:szCs w:val="18"/>
                <w:lang w:eastAsia="ru-RU"/>
              </w:rPr>
            </w:pPr>
            <w:r w:rsidRPr="00144F9E">
              <w:rPr>
                <w:rFonts w:ascii="Times New Roman" w:eastAsia="Times New Roman" w:hAnsi="Times New Roman" w:cs="Times New Roman"/>
                <w:b/>
                <w:sz w:val="18"/>
                <w:szCs w:val="18"/>
                <w:lang w:eastAsia="ru-RU"/>
              </w:rPr>
              <w:t>Наименование</w:t>
            </w:r>
          </w:p>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144F9E">
              <w:rPr>
                <w:rFonts w:ascii="Times New Roman" w:eastAsia="Times New Roman" w:hAnsi="Times New Roman" w:cs="Times New Roman"/>
                <w:b/>
                <w:sz w:val="18"/>
                <w:szCs w:val="18"/>
                <w:lang w:eastAsia="ru-RU"/>
              </w:rPr>
              <w:t>основного вида разрешенного использования земельного участка в соответствии с Классификатором видов разрешенного использования земельных участков, утвержденным Приказом Минэкономразвития России от 01.09.2014 № 540</w:t>
            </w:r>
          </w:p>
        </w:tc>
        <w:tc>
          <w:tcPr>
            <w:tcW w:w="992" w:type="dxa"/>
            <w:vMerge w:val="restart"/>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18"/>
                <w:szCs w:val="18"/>
                <w:lang w:eastAsia="ru-RU"/>
              </w:rPr>
            </w:pPr>
            <w:r w:rsidRPr="00144F9E">
              <w:rPr>
                <w:rFonts w:ascii="Times New Roman" w:eastAsia="Calibri" w:hAnsi="Times New Roman" w:cs="Times New Roman"/>
                <w:b/>
                <w:sz w:val="18"/>
                <w:szCs w:val="18"/>
              </w:rPr>
              <w:t>Код (числовое обозначение) вида разрешенного использования земельного участка</w:t>
            </w:r>
          </w:p>
        </w:tc>
        <w:tc>
          <w:tcPr>
            <w:tcW w:w="12395" w:type="dxa"/>
            <w:gridSpan w:val="2"/>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Описание вида разрешенного использования земельного участка</w:t>
            </w:r>
          </w:p>
        </w:tc>
      </w:tr>
      <w:tr w:rsidR="00144F9E" w:rsidRPr="00144F9E" w:rsidTr="00144F9E">
        <w:tc>
          <w:tcPr>
            <w:tcW w:w="2268" w:type="dxa"/>
            <w:vMerge/>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92" w:type="dxa"/>
            <w:vMerge/>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8284"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Основной вид разрешенного использования</w:t>
            </w:r>
          </w:p>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 xml:space="preserve">объекта капитального строительства </w:t>
            </w:r>
          </w:p>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20"/>
                <w:szCs w:val="20"/>
                <w:lang w:eastAsia="ru-RU"/>
              </w:rPr>
            </w:pPr>
          </w:p>
        </w:tc>
        <w:tc>
          <w:tcPr>
            <w:tcW w:w="4111"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Вспомогательный вид разрешенного использования, допустимый только в качестве дополнительного по отношению к основному виду разрешенного использования и условно разрешенному виду использования объекта капитального строительства</w:t>
            </w:r>
          </w:p>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 xml:space="preserve">и </w:t>
            </w:r>
            <w:proofErr w:type="gramStart"/>
            <w:r w:rsidRPr="00144F9E">
              <w:rPr>
                <w:rFonts w:ascii="Times New Roman" w:eastAsia="Times New Roman" w:hAnsi="Times New Roman" w:cs="Times New Roman"/>
                <w:b/>
                <w:sz w:val="20"/>
                <w:szCs w:val="20"/>
                <w:lang w:eastAsia="ru-RU"/>
              </w:rPr>
              <w:t>осуществляемый</w:t>
            </w:r>
            <w:proofErr w:type="gramEnd"/>
            <w:r w:rsidRPr="00144F9E">
              <w:rPr>
                <w:rFonts w:ascii="Times New Roman" w:eastAsia="Times New Roman" w:hAnsi="Times New Roman" w:cs="Times New Roman"/>
                <w:b/>
                <w:sz w:val="20"/>
                <w:szCs w:val="20"/>
                <w:lang w:eastAsia="ru-RU"/>
              </w:rPr>
              <w:t xml:space="preserve"> совместно с ним</w:t>
            </w:r>
          </w:p>
        </w:tc>
      </w:tr>
      <w:tr w:rsidR="00144F9E" w:rsidRPr="00144F9E" w:rsidTr="00144F9E">
        <w:tc>
          <w:tcPr>
            <w:tcW w:w="2268" w:type="dxa"/>
            <w:tcBorders>
              <w:top w:val="single" w:sz="4" w:space="0" w:color="auto"/>
              <w:left w:val="single" w:sz="4" w:space="0" w:color="auto"/>
              <w:bottom w:val="single" w:sz="4" w:space="0" w:color="auto"/>
              <w:right w:val="single" w:sz="4" w:space="0" w:color="auto"/>
            </w:tcBorders>
            <w:shd w:val="clear" w:color="auto" w:fill="EEECE1"/>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1</w:t>
            </w:r>
          </w:p>
        </w:tc>
        <w:tc>
          <w:tcPr>
            <w:tcW w:w="992" w:type="dxa"/>
            <w:tcBorders>
              <w:top w:val="single" w:sz="4" w:space="0" w:color="auto"/>
              <w:left w:val="single" w:sz="4" w:space="0" w:color="auto"/>
              <w:bottom w:val="single" w:sz="4" w:space="0" w:color="auto"/>
              <w:right w:val="single" w:sz="4" w:space="0" w:color="auto"/>
            </w:tcBorders>
            <w:shd w:val="clear" w:color="auto" w:fill="EEECE1"/>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2</w:t>
            </w:r>
          </w:p>
        </w:tc>
        <w:tc>
          <w:tcPr>
            <w:tcW w:w="8284" w:type="dxa"/>
            <w:tcBorders>
              <w:top w:val="single" w:sz="4" w:space="0" w:color="auto"/>
              <w:left w:val="single" w:sz="4" w:space="0" w:color="auto"/>
              <w:bottom w:val="single" w:sz="4" w:space="0" w:color="auto"/>
              <w:right w:val="single" w:sz="4" w:space="0" w:color="auto"/>
            </w:tcBorders>
            <w:shd w:val="clear" w:color="auto" w:fill="EEECE1"/>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3</w:t>
            </w:r>
          </w:p>
        </w:tc>
        <w:tc>
          <w:tcPr>
            <w:tcW w:w="4111" w:type="dxa"/>
            <w:tcBorders>
              <w:top w:val="single" w:sz="4" w:space="0" w:color="auto"/>
              <w:left w:val="single" w:sz="4" w:space="0" w:color="auto"/>
              <w:bottom w:val="single" w:sz="4" w:space="0" w:color="auto"/>
              <w:right w:val="single" w:sz="4" w:space="0" w:color="auto"/>
            </w:tcBorders>
            <w:shd w:val="clear" w:color="auto" w:fill="EEECE1"/>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4</w:t>
            </w:r>
          </w:p>
        </w:tc>
      </w:tr>
      <w:tr w:rsidR="00144F9E" w:rsidRPr="00144F9E" w:rsidTr="00144F9E">
        <w:trPr>
          <w:trHeight w:val="758"/>
        </w:trPr>
        <w:tc>
          <w:tcPr>
            <w:tcW w:w="2268" w:type="dxa"/>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Производственная деятельность</w:t>
            </w:r>
          </w:p>
        </w:tc>
        <w:tc>
          <w:tcPr>
            <w:tcW w:w="992"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6.0</w:t>
            </w:r>
          </w:p>
        </w:tc>
        <w:tc>
          <w:tcPr>
            <w:tcW w:w="8284"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Размещение объектов капитального строительства в целях изготовления вещей промышленным способом;</w:t>
            </w:r>
          </w:p>
        </w:tc>
        <w:tc>
          <w:tcPr>
            <w:tcW w:w="4111"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144F9E" w:rsidRPr="00144F9E" w:rsidTr="00144F9E">
        <w:trPr>
          <w:trHeight w:val="732"/>
        </w:trPr>
        <w:tc>
          <w:tcPr>
            <w:tcW w:w="2268" w:type="dxa"/>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Тяжелая промышленность</w:t>
            </w:r>
          </w:p>
        </w:tc>
        <w:tc>
          <w:tcPr>
            <w:tcW w:w="992"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6.2</w:t>
            </w:r>
          </w:p>
        </w:tc>
        <w:tc>
          <w:tcPr>
            <w:tcW w:w="8284"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 xml:space="preserve">Размещение объектов капитального строительства машиностроительной промышленности, а также изготовления и ремонта продукции машиностроения, станкостроения, а также другие подобные промышленные предприятия, для эксплуатации которых предусматривается установление охранных или санитарно-защитных зон, за исключением случаев, когда объект </w:t>
            </w:r>
            <w:r w:rsidRPr="00144F9E">
              <w:rPr>
                <w:rFonts w:ascii="Times New Roman" w:eastAsia="Times New Roman" w:hAnsi="Times New Roman" w:cs="Times New Roman"/>
                <w:sz w:val="20"/>
                <w:szCs w:val="20"/>
                <w:lang w:eastAsia="ru-RU"/>
              </w:rPr>
              <w:lastRenderedPageBreak/>
              <w:t>промышленности отнесен к иному виду разрешенного использования;</w:t>
            </w:r>
          </w:p>
        </w:tc>
        <w:tc>
          <w:tcPr>
            <w:tcW w:w="4111"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144F9E" w:rsidRPr="00144F9E" w:rsidTr="00144F9E">
        <w:trPr>
          <w:trHeight w:val="728"/>
        </w:trPr>
        <w:tc>
          <w:tcPr>
            <w:tcW w:w="2268" w:type="dxa"/>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lastRenderedPageBreak/>
              <w:t>Легкая промышленность</w:t>
            </w:r>
          </w:p>
        </w:tc>
        <w:tc>
          <w:tcPr>
            <w:tcW w:w="992"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6.3</w:t>
            </w:r>
          </w:p>
        </w:tc>
        <w:tc>
          <w:tcPr>
            <w:tcW w:w="8284"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 xml:space="preserve">Размещение объектов капитального строительства, предназначенных для текстильной, </w:t>
            </w:r>
            <w:proofErr w:type="spellStart"/>
            <w:proofErr w:type="gramStart"/>
            <w:r w:rsidRPr="00144F9E">
              <w:rPr>
                <w:rFonts w:ascii="Times New Roman" w:eastAsia="Times New Roman" w:hAnsi="Times New Roman" w:cs="Times New Roman"/>
                <w:sz w:val="20"/>
                <w:szCs w:val="20"/>
                <w:lang w:eastAsia="ru-RU"/>
              </w:rPr>
              <w:t>фарфоро</w:t>
            </w:r>
            <w:proofErr w:type="spellEnd"/>
            <w:r w:rsidRPr="00144F9E">
              <w:rPr>
                <w:rFonts w:ascii="Times New Roman" w:eastAsia="Times New Roman" w:hAnsi="Times New Roman" w:cs="Times New Roman"/>
                <w:sz w:val="20"/>
                <w:szCs w:val="20"/>
                <w:lang w:eastAsia="ru-RU"/>
              </w:rPr>
              <w:t>-фаянсовой</w:t>
            </w:r>
            <w:proofErr w:type="gramEnd"/>
            <w:r w:rsidRPr="00144F9E">
              <w:rPr>
                <w:rFonts w:ascii="Times New Roman" w:eastAsia="Times New Roman" w:hAnsi="Times New Roman" w:cs="Times New Roman"/>
                <w:sz w:val="20"/>
                <w:szCs w:val="20"/>
                <w:lang w:eastAsia="ru-RU"/>
              </w:rPr>
              <w:t>, электронной промышленности;</w:t>
            </w:r>
          </w:p>
        </w:tc>
        <w:tc>
          <w:tcPr>
            <w:tcW w:w="4111"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144F9E" w:rsidRPr="00144F9E" w:rsidTr="00144F9E">
        <w:trPr>
          <w:trHeight w:val="728"/>
        </w:trPr>
        <w:tc>
          <w:tcPr>
            <w:tcW w:w="2268" w:type="dxa"/>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Фармацевтическая промышленность</w:t>
            </w: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992"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6.3.1</w:t>
            </w:r>
          </w:p>
        </w:tc>
        <w:tc>
          <w:tcPr>
            <w:tcW w:w="8284"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Размещение объектов капитального строительства, предназначенных для фармацевтического производства, в том числе объектов, в отношении которых предусматривается установление охранных или санитарно-защитных зон;</w:t>
            </w:r>
          </w:p>
        </w:tc>
        <w:tc>
          <w:tcPr>
            <w:tcW w:w="4111"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144F9E" w:rsidRPr="00144F9E" w:rsidTr="00144F9E">
        <w:trPr>
          <w:trHeight w:val="728"/>
        </w:trPr>
        <w:tc>
          <w:tcPr>
            <w:tcW w:w="2268" w:type="dxa"/>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Пищевая промышленность</w:t>
            </w: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992"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6.4</w:t>
            </w:r>
          </w:p>
        </w:tc>
        <w:tc>
          <w:tcPr>
            <w:tcW w:w="8284"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proofErr w:type="gramStart"/>
            <w:r w:rsidRPr="00144F9E">
              <w:rPr>
                <w:rFonts w:ascii="Times New Roman" w:eastAsia="Times New Roman" w:hAnsi="Times New Roman" w:cs="Times New Roman"/>
                <w:sz w:val="20"/>
                <w:szCs w:val="20"/>
                <w:lang w:eastAsia="ru-RU"/>
              </w:rPr>
              <w:t xml:space="preserve">Размещение объектов пищевой промышленности, по переработке сельскохозяйственной продукции способом, приводящим к их переработке в иную продукцию, хлебопечение), в том числе для производства напитков, алкогольных напитков; </w:t>
            </w:r>
            <w:proofErr w:type="gramEnd"/>
          </w:p>
        </w:tc>
        <w:tc>
          <w:tcPr>
            <w:tcW w:w="4111"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144F9E" w:rsidRPr="00144F9E" w:rsidTr="00144F9E">
        <w:trPr>
          <w:trHeight w:val="728"/>
        </w:trPr>
        <w:tc>
          <w:tcPr>
            <w:tcW w:w="2268" w:type="dxa"/>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Нефтехимическая промышленность</w:t>
            </w:r>
          </w:p>
        </w:tc>
        <w:tc>
          <w:tcPr>
            <w:tcW w:w="992"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6.5</w:t>
            </w:r>
          </w:p>
        </w:tc>
        <w:tc>
          <w:tcPr>
            <w:tcW w:w="8284"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Размещение объектов капитального строительства, предназначенных для переработки химической продукции бытового назначения и подобной продукции, а также другие подобные промышленные предприятия;</w:t>
            </w:r>
          </w:p>
        </w:tc>
        <w:tc>
          <w:tcPr>
            <w:tcW w:w="4111"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144F9E" w:rsidRPr="00144F9E" w:rsidTr="00144F9E">
        <w:trPr>
          <w:trHeight w:val="343"/>
        </w:trPr>
        <w:tc>
          <w:tcPr>
            <w:tcW w:w="2268" w:type="dxa"/>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Строительная промышленность</w:t>
            </w:r>
          </w:p>
        </w:tc>
        <w:tc>
          <w:tcPr>
            <w:tcW w:w="992"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6.6</w:t>
            </w:r>
          </w:p>
        </w:tc>
        <w:tc>
          <w:tcPr>
            <w:tcW w:w="8284"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Размещение объектов капитального строительства, предназначенных для производства: строительных материалов (пиломатериалов,  крепежных материалов), бытового и строительного газового и  оборудования, лифтов и подъемников, столярной продукции, сборных домов или их частей и тому подобной продукции;</w:t>
            </w:r>
          </w:p>
        </w:tc>
        <w:tc>
          <w:tcPr>
            <w:tcW w:w="4111"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144F9E" w:rsidRPr="00144F9E" w:rsidTr="00144F9E">
        <w:trPr>
          <w:trHeight w:val="333"/>
        </w:trPr>
        <w:tc>
          <w:tcPr>
            <w:tcW w:w="2268" w:type="dxa"/>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Целлюлозно-бумажная промышленность</w:t>
            </w: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992"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6.11</w:t>
            </w:r>
          </w:p>
        </w:tc>
        <w:tc>
          <w:tcPr>
            <w:tcW w:w="8284"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Размещение объектов капитального строительства, предназначенных для  производства древесной массы, бумаги, картона и изделий из них, издательской и полиграфической деятельности, тиражирования записанных носителей информации;</w:t>
            </w:r>
          </w:p>
        </w:tc>
        <w:tc>
          <w:tcPr>
            <w:tcW w:w="4111" w:type="dxa"/>
            <w:vMerge w:val="restart"/>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144F9E" w:rsidRPr="00144F9E" w:rsidTr="00144F9E">
        <w:trPr>
          <w:trHeight w:val="802"/>
        </w:trPr>
        <w:tc>
          <w:tcPr>
            <w:tcW w:w="2268" w:type="dxa"/>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Склады</w:t>
            </w: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992"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6.9</w:t>
            </w:r>
          </w:p>
        </w:tc>
        <w:tc>
          <w:tcPr>
            <w:tcW w:w="8284"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proofErr w:type="gramStart"/>
            <w:r w:rsidRPr="00144F9E">
              <w:rPr>
                <w:rFonts w:ascii="Times New Roman" w:eastAsia="Times New Roman" w:hAnsi="Times New Roman" w:cs="Times New Roman"/>
                <w:sz w:val="20"/>
                <w:szCs w:val="20"/>
                <w:lang w:eastAsia="ru-RU"/>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roofErr w:type="gramEnd"/>
          </w:p>
        </w:tc>
        <w:tc>
          <w:tcPr>
            <w:tcW w:w="4111" w:type="dxa"/>
            <w:vMerge/>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144F9E" w:rsidRPr="00144F9E" w:rsidTr="00144F9E">
        <w:trPr>
          <w:trHeight w:val="539"/>
        </w:trPr>
        <w:tc>
          <w:tcPr>
            <w:tcW w:w="2268" w:type="dxa"/>
            <w:tcBorders>
              <w:top w:val="single" w:sz="4" w:space="0" w:color="auto"/>
              <w:left w:val="single" w:sz="4" w:space="0" w:color="auto"/>
              <w:bottom w:val="single" w:sz="4" w:space="0" w:color="auto"/>
              <w:right w:val="single" w:sz="4" w:space="0" w:color="auto"/>
            </w:tcBorders>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Складские площадки</w:t>
            </w:r>
          </w:p>
        </w:tc>
        <w:tc>
          <w:tcPr>
            <w:tcW w:w="992" w:type="dxa"/>
            <w:tcBorders>
              <w:top w:val="single" w:sz="4" w:space="0" w:color="auto"/>
              <w:left w:val="single" w:sz="4" w:space="0" w:color="auto"/>
              <w:bottom w:val="single" w:sz="4" w:space="0" w:color="auto"/>
              <w:right w:val="single" w:sz="4" w:space="0" w:color="auto"/>
            </w:tcBorders>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6.9.1</w:t>
            </w:r>
          </w:p>
        </w:tc>
        <w:tc>
          <w:tcPr>
            <w:tcW w:w="8284"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Временное хранение, распределение и перевалка грузов (за исключением хранения стратегических запасов) на открытом воздухе;</w:t>
            </w:r>
          </w:p>
        </w:tc>
        <w:tc>
          <w:tcPr>
            <w:tcW w:w="4111" w:type="dxa"/>
            <w:vMerge/>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144F9E" w:rsidRPr="00144F9E" w:rsidTr="00144F9E">
        <w:tc>
          <w:tcPr>
            <w:tcW w:w="2268" w:type="dxa"/>
            <w:shd w:val="clear" w:color="auto" w:fill="DAEEF3"/>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lastRenderedPageBreak/>
              <w:t>Бытовое обслуживание</w:t>
            </w:r>
          </w:p>
        </w:tc>
        <w:tc>
          <w:tcPr>
            <w:tcW w:w="992" w:type="dxa"/>
            <w:shd w:val="clear" w:color="auto" w:fill="DAEEF3"/>
          </w:tcPr>
          <w:p w:rsidR="00144F9E" w:rsidRPr="00144F9E" w:rsidRDefault="00144F9E" w:rsidP="00144F9E">
            <w:pPr>
              <w:autoSpaceDE w:val="0"/>
              <w:autoSpaceDN w:val="0"/>
              <w:adjustRightInd w:val="0"/>
              <w:spacing w:after="0" w:line="240" w:lineRule="auto"/>
              <w:jc w:val="center"/>
              <w:rPr>
                <w:rFonts w:ascii="Times New Roman" w:eastAsia="Calibri" w:hAnsi="Times New Roman" w:cs="Times New Roman"/>
                <w:sz w:val="20"/>
                <w:szCs w:val="20"/>
              </w:rPr>
            </w:pPr>
            <w:r w:rsidRPr="00144F9E">
              <w:rPr>
                <w:rFonts w:ascii="Times New Roman" w:eastAsia="Calibri" w:hAnsi="Times New Roman" w:cs="Times New Roman"/>
                <w:sz w:val="20"/>
                <w:szCs w:val="20"/>
              </w:rPr>
              <w:t>3.3</w:t>
            </w:r>
          </w:p>
          <w:p w:rsidR="00144F9E" w:rsidRPr="00144F9E" w:rsidRDefault="00144F9E" w:rsidP="00144F9E">
            <w:pPr>
              <w:autoSpaceDE w:val="0"/>
              <w:autoSpaceDN w:val="0"/>
              <w:adjustRightInd w:val="0"/>
              <w:spacing w:after="0" w:line="240" w:lineRule="auto"/>
              <w:jc w:val="center"/>
              <w:rPr>
                <w:rFonts w:ascii="Times New Roman" w:eastAsia="Calibri" w:hAnsi="Times New Roman" w:cs="Times New Roman"/>
                <w:sz w:val="20"/>
                <w:szCs w:val="20"/>
              </w:rPr>
            </w:pPr>
          </w:p>
        </w:tc>
        <w:tc>
          <w:tcPr>
            <w:tcW w:w="8284" w:type="dxa"/>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4111"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144F9E" w:rsidRPr="00144F9E" w:rsidTr="00144F9E">
        <w:tc>
          <w:tcPr>
            <w:tcW w:w="2268" w:type="dxa"/>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Магазины</w:t>
            </w: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992"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4.4</w:t>
            </w:r>
          </w:p>
        </w:tc>
        <w:tc>
          <w:tcPr>
            <w:tcW w:w="8284"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4111"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144F9E" w:rsidRPr="00144F9E" w:rsidTr="00144F9E">
        <w:tc>
          <w:tcPr>
            <w:tcW w:w="2268" w:type="dxa"/>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roofErr w:type="gramStart"/>
            <w:r w:rsidRPr="00144F9E">
              <w:rPr>
                <w:rFonts w:ascii="Times New Roman" w:eastAsia="Times New Roman" w:hAnsi="Times New Roman" w:cs="Times New Roman"/>
                <w:sz w:val="20"/>
                <w:szCs w:val="20"/>
                <w:lang w:eastAsia="ru-RU"/>
              </w:rPr>
              <w:t>Объекты торговли (торговые центры, торгово-развлекательные центры (комплексы)</w:t>
            </w:r>
            <w:proofErr w:type="gramEnd"/>
          </w:p>
        </w:tc>
        <w:tc>
          <w:tcPr>
            <w:tcW w:w="992"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4.2</w:t>
            </w:r>
          </w:p>
        </w:tc>
        <w:tc>
          <w:tcPr>
            <w:tcW w:w="8284" w:type="dxa"/>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b/>
                <w:sz w:val="20"/>
                <w:szCs w:val="20"/>
              </w:rPr>
            </w:pPr>
            <w:r w:rsidRPr="00144F9E">
              <w:rPr>
                <w:rFonts w:ascii="Times New Roman" w:eastAsia="Calibri" w:hAnsi="Times New Roman" w:cs="Times New Roman"/>
                <w:sz w:val="20"/>
                <w:szCs w:val="20"/>
              </w:rPr>
              <w:t xml:space="preserve">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кодами 4.5 - </w:t>
            </w:r>
            <w:hyperlink r:id="rId22" w:history="1">
              <w:r w:rsidRPr="00144F9E">
                <w:rPr>
                  <w:rFonts w:ascii="Times New Roman" w:eastAsia="Calibri" w:hAnsi="Times New Roman" w:cs="Times New Roman"/>
                  <w:sz w:val="20"/>
                  <w:szCs w:val="20"/>
                </w:rPr>
                <w:t>4.8.2</w:t>
              </w:r>
            </w:hyperlink>
            <w:r w:rsidRPr="00144F9E">
              <w:rPr>
                <w:rFonts w:ascii="Times New Roman" w:eastAsia="Calibri" w:hAnsi="Times New Roman" w:cs="Times New Roman"/>
                <w:sz w:val="20"/>
                <w:szCs w:val="20"/>
              </w:rPr>
              <w:t>;</w:t>
            </w:r>
          </w:p>
        </w:tc>
        <w:tc>
          <w:tcPr>
            <w:tcW w:w="4111" w:type="dxa"/>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 xml:space="preserve">размещение гаражей и (или) стоянок для автомобилей сотрудников и посетителей торгового центра </w:t>
            </w:r>
          </w:p>
        </w:tc>
      </w:tr>
      <w:tr w:rsidR="00144F9E" w:rsidRPr="00144F9E" w:rsidTr="00144F9E">
        <w:tc>
          <w:tcPr>
            <w:tcW w:w="2268" w:type="dxa"/>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roofErr w:type="spellStart"/>
            <w:r w:rsidRPr="00144F9E">
              <w:rPr>
                <w:rFonts w:ascii="Times New Roman" w:eastAsia="Times New Roman" w:hAnsi="Times New Roman" w:cs="Times New Roman"/>
                <w:sz w:val="20"/>
                <w:szCs w:val="20"/>
                <w:lang w:eastAsia="ru-RU"/>
              </w:rPr>
              <w:t>Выставочно</w:t>
            </w:r>
            <w:proofErr w:type="spellEnd"/>
            <w:r w:rsidRPr="00144F9E">
              <w:rPr>
                <w:rFonts w:ascii="Times New Roman" w:eastAsia="Times New Roman" w:hAnsi="Times New Roman" w:cs="Times New Roman"/>
                <w:sz w:val="20"/>
                <w:szCs w:val="20"/>
                <w:lang w:eastAsia="ru-RU"/>
              </w:rPr>
              <w:t>-ярмарочная деятельность</w:t>
            </w:r>
          </w:p>
        </w:tc>
        <w:tc>
          <w:tcPr>
            <w:tcW w:w="992"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4.10</w:t>
            </w:r>
          </w:p>
        </w:tc>
        <w:tc>
          <w:tcPr>
            <w:tcW w:w="8284" w:type="dxa"/>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 xml:space="preserve">Размещение объектов капитального строительства, сооружений, предназначенных для осуществления </w:t>
            </w:r>
            <w:proofErr w:type="spellStart"/>
            <w:r w:rsidRPr="00144F9E">
              <w:rPr>
                <w:rFonts w:ascii="Times New Roman" w:eastAsia="Calibri" w:hAnsi="Times New Roman" w:cs="Times New Roman"/>
                <w:sz w:val="20"/>
                <w:szCs w:val="20"/>
              </w:rPr>
              <w:t>выставочно</w:t>
            </w:r>
            <w:proofErr w:type="spellEnd"/>
            <w:r w:rsidRPr="00144F9E">
              <w:rPr>
                <w:rFonts w:ascii="Times New Roman" w:eastAsia="Calibri" w:hAnsi="Times New Roman" w:cs="Times New Roman"/>
                <w:sz w:val="20"/>
                <w:szCs w:val="20"/>
              </w:rPr>
              <w:t xml:space="preserve">-ярмарочной и </w:t>
            </w:r>
            <w:proofErr w:type="spellStart"/>
            <w:r w:rsidRPr="00144F9E">
              <w:rPr>
                <w:rFonts w:ascii="Times New Roman" w:eastAsia="Calibri" w:hAnsi="Times New Roman" w:cs="Times New Roman"/>
                <w:sz w:val="20"/>
                <w:szCs w:val="20"/>
              </w:rPr>
              <w:t>конгрессной</w:t>
            </w:r>
            <w:proofErr w:type="spellEnd"/>
            <w:r w:rsidRPr="00144F9E">
              <w:rPr>
                <w:rFonts w:ascii="Times New Roman" w:eastAsia="Calibri" w:hAnsi="Times New Roman" w:cs="Times New Roman"/>
                <w:sz w:val="20"/>
                <w:szCs w:val="20"/>
              </w:rPr>
              <w:t xml:space="preserve"> деятельности;</w:t>
            </w:r>
          </w:p>
        </w:tc>
        <w:tc>
          <w:tcPr>
            <w:tcW w:w="4111" w:type="dxa"/>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p>
        </w:tc>
      </w:tr>
      <w:tr w:rsidR="00144F9E" w:rsidRPr="00144F9E" w:rsidTr="00144F9E">
        <w:tc>
          <w:tcPr>
            <w:tcW w:w="2268" w:type="dxa"/>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Обеспечение внутреннего правопорядка</w:t>
            </w: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992"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8.3</w:t>
            </w:r>
          </w:p>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p>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p>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p>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8284" w:type="dxa"/>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144F9E">
              <w:rPr>
                <w:rFonts w:ascii="Times New Roman" w:eastAsia="Calibri" w:hAnsi="Times New Roman" w:cs="Times New Roman"/>
                <w:sz w:val="20"/>
                <w:szCs w:val="20"/>
              </w:rPr>
              <w:t>Росгвардии</w:t>
            </w:r>
            <w:proofErr w:type="spellEnd"/>
            <w:r w:rsidRPr="00144F9E">
              <w:rPr>
                <w:rFonts w:ascii="Times New Roman" w:eastAsia="Calibri" w:hAnsi="Times New Roman" w:cs="Times New Roman"/>
                <w:sz w:val="20"/>
                <w:szCs w:val="20"/>
              </w:rPr>
              <w:t xml:space="preserve"> и спасательных служб, в которых существует военизированная служба;</w:t>
            </w:r>
          </w:p>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размещение объектов гражданской обороны, за исключением объектов гражданской обороны, являющихся частями производственных зданий;</w:t>
            </w:r>
          </w:p>
        </w:tc>
        <w:tc>
          <w:tcPr>
            <w:tcW w:w="4111"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144F9E" w:rsidRPr="00144F9E" w:rsidTr="00144F9E">
        <w:tc>
          <w:tcPr>
            <w:tcW w:w="2268" w:type="dxa"/>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Заправка транспортных средств</w:t>
            </w:r>
          </w:p>
        </w:tc>
        <w:tc>
          <w:tcPr>
            <w:tcW w:w="992"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4.9.1.1</w:t>
            </w:r>
          </w:p>
        </w:tc>
        <w:tc>
          <w:tcPr>
            <w:tcW w:w="8284" w:type="dxa"/>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 xml:space="preserve">Размещение автозаправочных станций; </w:t>
            </w:r>
          </w:p>
        </w:tc>
        <w:tc>
          <w:tcPr>
            <w:tcW w:w="4111"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размещение магазинов сопутствующей торговли, зданий для организации общественного питания в качестве объектов дорожного сервиса;</w:t>
            </w:r>
          </w:p>
        </w:tc>
      </w:tr>
      <w:tr w:rsidR="00144F9E" w:rsidRPr="00144F9E" w:rsidTr="00144F9E">
        <w:tc>
          <w:tcPr>
            <w:tcW w:w="2268" w:type="dxa"/>
            <w:tcBorders>
              <w:top w:val="single" w:sz="4" w:space="0" w:color="auto"/>
              <w:bottom w:val="single" w:sz="4" w:space="0" w:color="auto"/>
            </w:tcBorders>
            <w:shd w:val="clear" w:color="auto" w:fill="DAEEF3"/>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Обеспечение дорожного отдыха</w:t>
            </w: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992" w:type="dxa"/>
            <w:tcBorders>
              <w:top w:val="single" w:sz="4" w:space="0" w:color="auto"/>
              <w:bottom w:val="single" w:sz="4" w:space="0" w:color="auto"/>
            </w:tcBorders>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4.9.1.2</w:t>
            </w:r>
          </w:p>
        </w:tc>
        <w:tc>
          <w:tcPr>
            <w:tcW w:w="8284" w:type="dxa"/>
            <w:tcBorders>
              <w:top w:val="single" w:sz="4" w:space="0" w:color="auto"/>
              <w:bottom w:val="single" w:sz="4" w:space="0" w:color="auto"/>
            </w:tcBorders>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 xml:space="preserve">Размещение зданий для предоставления гостиничных услуг в качестве дорожного сервиса (мотелей); </w:t>
            </w:r>
          </w:p>
        </w:tc>
        <w:tc>
          <w:tcPr>
            <w:tcW w:w="4111" w:type="dxa"/>
            <w:tcBorders>
              <w:top w:val="single" w:sz="4" w:space="0" w:color="auto"/>
              <w:bottom w:val="single" w:sz="4" w:space="0" w:color="auto"/>
            </w:tcBorders>
          </w:tcPr>
          <w:p w:rsidR="00144F9E" w:rsidRPr="00144F9E" w:rsidRDefault="00144F9E" w:rsidP="00144F9E">
            <w:pPr>
              <w:widowControl w:val="0"/>
              <w:autoSpaceDE w:val="0"/>
              <w:autoSpaceDN w:val="0"/>
              <w:spacing w:after="0" w:line="240" w:lineRule="auto"/>
              <w:rPr>
                <w:rFonts w:ascii="Times New Roman" w:eastAsia="Calibri" w:hAnsi="Times New Roman" w:cs="Times New Roman"/>
                <w:sz w:val="20"/>
                <w:szCs w:val="20"/>
              </w:rPr>
            </w:pPr>
            <w:r w:rsidRPr="00144F9E">
              <w:rPr>
                <w:rFonts w:ascii="Times New Roman" w:eastAsia="Calibri" w:hAnsi="Times New Roman" w:cs="Times New Roman"/>
                <w:sz w:val="20"/>
                <w:szCs w:val="20"/>
              </w:rPr>
              <w:t>размещение магазинов сопутствующей торговли, зданий для организации общественного питания в качестве объектов дорожного сервиса;</w:t>
            </w:r>
          </w:p>
        </w:tc>
      </w:tr>
      <w:tr w:rsidR="00144F9E" w:rsidRPr="00144F9E" w:rsidTr="00144F9E">
        <w:tc>
          <w:tcPr>
            <w:tcW w:w="2268" w:type="dxa"/>
            <w:shd w:val="clear" w:color="auto" w:fill="DAEEF3"/>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Автомобильные мойки</w:t>
            </w: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992"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4.9.1.3</w:t>
            </w:r>
          </w:p>
        </w:tc>
        <w:tc>
          <w:tcPr>
            <w:tcW w:w="8284" w:type="dxa"/>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Размещение автомобильных моек;</w:t>
            </w:r>
          </w:p>
        </w:tc>
        <w:tc>
          <w:tcPr>
            <w:tcW w:w="4111"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размещение магазинов сопутствующей торговли;</w:t>
            </w:r>
          </w:p>
        </w:tc>
      </w:tr>
      <w:tr w:rsidR="00144F9E" w:rsidRPr="00144F9E" w:rsidTr="00144F9E">
        <w:tc>
          <w:tcPr>
            <w:tcW w:w="2268" w:type="dxa"/>
            <w:shd w:val="clear" w:color="auto" w:fill="DAEEF3"/>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Ремонт автомобилей</w:t>
            </w: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992"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4.9.1.4</w:t>
            </w:r>
          </w:p>
        </w:tc>
        <w:tc>
          <w:tcPr>
            <w:tcW w:w="8284" w:type="dxa"/>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Размещение мастерских, предназначенных для ремонта и обслуживания автомобилей, и прочих объектов дорожного сервиса;</w:t>
            </w:r>
          </w:p>
        </w:tc>
        <w:tc>
          <w:tcPr>
            <w:tcW w:w="4111"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размещение магазинов сопутствующей торговли;</w:t>
            </w:r>
          </w:p>
        </w:tc>
      </w:tr>
      <w:tr w:rsidR="00144F9E" w:rsidRPr="00144F9E" w:rsidTr="00144F9E">
        <w:tc>
          <w:tcPr>
            <w:tcW w:w="2268" w:type="dxa"/>
            <w:shd w:val="clear" w:color="auto" w:fill="DAEEF3"/>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Проведение научных исследований</w:t>
            </w: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992"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lastRenderedPageBreak/>
              <w:t>3.9.2</w:t>
            </w:r>
          </w:p>
        </w:tc>
        <w:tc>
          <w:tcPr>
            <w:tcW w:w="8284" w:type="dxa"/>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 xml:space="preserve">Размещение зданий и сооружений, предназначенных для проведения научных изысканий, исследований и разработок (научно-исследовательские и проектные институты, научные </w:t>
            </w:r>
            <w:r w:rsidRPr="00144F9E">
              <w:rPr>
                <w:rFonts w:ascii="Times New Roman" w:eastAsia="Calibri" w:hAnsi="Times New Roman" w:cs="Times New Roman"/>
                <w:sz w:val="20"/>
                <w:szCs w:val="20"/>
              </w:rPr>
              <w:lastRenderedPageBreak/>
              <w:t>центры, инновационные центры, государственные академии наук, опытно-конструкторские центры, в том числе отраслевые);</w:t>
            </w:r>
          </w:p>
        </w:tc>
        <w:tc>
          <w:tcPr>
            <w:tcW w:w="4111"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144F9E" w:rsidRPr="00144F9E" w:rsidTr="00144F9E">
        <w:tc>
          <w:tcPr>
            <w:tcW w:w="2268" w:type="dxa"/>
            <w:shd w:val="clear" w:color="auto" w:fill="DAEEF3"/>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lastRenderedPageBreak/>
              <w:t>Проведение научных испытаний</w:t>
            </w: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992"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3.9.3</w:t>
            </w:r>
          </w:p>
        </w:tc>
        <w:tc>
          <w:tcPr>
            <w:tcW w:w="8284" w:type="dxa"/>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Размещение зданий и сооружений для проведения изысканий, испытаний опытных промышленных образцов, для размещения организаций, осуществляющих научные изыскания, исследования и разработки, научные и селекционные работы, ведение сельского и лесного хозяйства для получения ценных с научной точки зрения образцов растительного и животного мира;</w:t>
            </w:r>
          </w:p>
        </w:tc>
        <w:tc>
          <w:tcPr>
            <w:tcW w:w="4111"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144F9E" w:rsidRPr="00144F9E" w:rsidTr="00144F9E">
        <w:tc>
          <w:tcPr>
            <w:tcW w:w="2268" w:type="dxa"/>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Стационарное медицинское обслуживание</w:t>
            </w:r>
          </w:p>
        </w:tc>
        <w:tc>
          <w:tcPr>
            <w:tcW w:w="992"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3.4.2</w:t>
            </w:r>
          </w:p>
        </w:tc>
        <w:tc>
          <w:tcPr>
            <w:tcW w:w="8284"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размещение станций скорой помощи;</w:t>
            </w:r>
          </w:p>
        </w:tc>
        <w:tc>
          <w:tcPr>
            <w:tcW w:w="4111"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144F9E" w:rsidRPr="00144F9E" w:rsidTr="00144F9E">
        <w:tc>
          <w:tcPr>
            <w:tcW w:w="2268" w:type="dxa"/>
            <w:shd w:val="clear" w:color="auto" w:fill="DAEEF3"/>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Связь</w:t>
            </w:r>
          </w:p>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p>
        </w:tc>
        <w:tc>
          <w:tcPr>
            <w:tcW w:w="992"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6.8</w:t>
            </w:r>
          </w:p>
        </w:tc>
        <w:tc>
          <w:tcPr>
            <w:tcW w:w="8284" w:type="dxa"/>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w:anchor="sub_1311" w:history="1">
              <w:r w:rsidRPr="00144F9E">
                <w:rPr>
                  <w:rFonts w:ascii="Times New Roman" w:eastAsia="Calibri" w:hAnsi="Times New Roman" w:cs="Times New Roman"/>
                  <w:sz w:val="20"/>
                  <w:szCs w:val="20"/>
                </w:rPr>
                <w:t>кодами 3.1.1</w:t>
              </w:r>
            </w:hyperlink>
            <w:r w:rsidRPr="00144F9E">
              <w:rPr>
                <w:rFonts w:ascii="Times New Roman" w:eastAsia="Calibri" w:hAnsi="Times New Roman" w:cs="Times New Roman"/>
                <w:sz w:val="20"/>
                <w:szCs w:val="20"/>
              </w:rPr>
              <w:t xml:space="preserve">, </w:t>
            </w:r>
            <w:hyperlink w:anchor="sub_1323" w:history="1">
              <w:r w:rsidRPr="00144F9E">
                <w:rPr>
                  <w:rFonts w:ascii="Times New Roman" w:eastAsia="Calibri" w:hAnsi="Times New Roman" w:cs="Times New Roman"/>
                  <w:sz w:val="20"/>
                  <w:szCs w:val="20"/>
                </w:rPr>
                <w:t>3.2.3</w:t>
              </w:r>
            </w:hyperlink>
            <w:r w:rsidRPr="00144F9E">
              <w:rPr>
                <w:rFonts w:ascii="Times New Roman" w:eastAsia="Calibri" w:hAnsi="Times New Roman" w:cs="Times New Roman"/>
                <w:sz w:val="20"/>
                <w:szCs w:val="20"/>
              </w:rPr>
              <w:t>;</w:t>
            </w:r>
          </w:p>
        </w:tc>
        <w:tc>
          <w:tcPr>
            <w:tcW w:w="4111"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p>
        </w:tc>
      </w:tr>
      <w:tr w:rsidR="00144F9E" w:rsidRPr="00144F9E" w:rsidTr="00144F9E">
        <w:tc>
          <w:tcPr>
            <w:tcW w:w="2268" w:type="dxa"/>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Общественное питание</w:t>
            </w:r>
          </w:p>
        </w:tc>
        <w:tc>
          <w:tcPr>
            <w:tcW w:w="992"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4.6</w:t>
            </w:r>
          </w:p>
        </w:tc>
        <w:tc>
          <w:tcPr>
            <w:tcW w:w="8284" w:type="dxa"/>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4111"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144F9E" w:rsidRPr="00144F9E" w:rsidTr="00144F9E">
        <w:tc>
          <w:tcPr>
            <w:tcW w:w="2268" w:type="dxa"/>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Предоставление коммунальных услуг</w:t>
            </w: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992"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3.1.1</w:t>
            </w:r>
          </w:p>
        </w:tc>
        <w:tc>
          <w:tcPr>
            <w:tcW w:w="8284" w:type="dxa"/>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proofErr w:type="gramStart"/>
            <w:r w:rsidRPr="00144F9E">
              <w:rPr>
                <w:rFonts w:ascii="Times New Roman" w:eastAsia="Calibri" w:hAnsi="Times New Roman" w:cs="Times New Roman"/>
                <w:sz w:val="20"/>
                <w:szCs w:val="20"/>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tc>
        <w:tc>
          <w:tcPr>
            <w:tcW w:w="4111"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144F9E" w:rsidRPr="00144F9E" w:rsidTr="00144F9E">
        <w:tc>
          <w:tcPr>
            <w:tcW w:w="2268" w:type="dxa"/>
            <w:shd w:val="clear" w:color="auto" w:fill="DAEEF3"/>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Административные здания организаций, обеспечивающих предоставление коммунальных услуг</w:t>
            </w:r>
          </w:p>
        </w:tc>
        <w:tc>
          <w:tcPr>
            <w:tcW w:w="992"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3.1.2</w:t>
            </w:r>
          </w:p>
        </w:tc>
        <w:tc>
          <w:tcPr>
            <w:tcW w:w="8284" w:type="dxa"/>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Размещение зданий, предназначенных для приема физических и юридических лиц в связи с предоставлением им коммунальных услуг;</w:t>
            </w:r>
          </w:p>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p>
        </w:tc>
        <w:tc>
          <w:tcPr>
            <w:tcW w:w="4111"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144F9E" w:rsidRPr="00144F9E" w:rsidTr="00144F9E">
        <w:tc>
          <w:tcPr>
            <w:tcW w:w="2268" w:type="dxa"/>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Рынки</w:t>
            </w:r>
          </w:p>
        </w:tc>
        <w:tc>
          <w:tcPr>
            <w:tcW w:w="992"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4.3</w:t>
            </w:r>
          </w:p>
        </w:tc>
        <w:tc>
          <w:tcPr>
            <w:tcW w:w="8284"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tc>
        <w:tc>
          <w:tcPr>
            <w:tcW w:w="4111"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размещение гаражей и (или) стоянок для автомобилей сотрудников и посетителей рынка</w:t>
            </w:r>
          </w:p>
        </w:tc>
      </w:tr>
      <w:tr w:rsidR="00144F9E" w:rsidRPr="00144F9E" w:rsidTr="00144F9E">
        <w:tc>
          <w:tcPr>
            <w:tcW w:w="2268" w:type="dxa"/>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 xml:space="preserve">Выращивание </w:t>
            </w:r>
            <w:r w:rsidRPr="00144F9E">
              <w:rPr>
                <w:rFonts w:ascii="Times New Roman" w:eastAsia="Times New Roman" w:hAnsi="Times New Roman" w:cs="Times New Roman"/>
                <w:sz w:val="20"/>
                <w:szCs w:val="20"/>
                <w:lang w:eastAsia="ru-RU"/>
              </w:rPr>
              <w:lastRenderedPageBreak/>
              <w:t>тонизирующих, лекарственных, цветочных культур</w:t>
            </w:r>
          </w:p>
        </w:tc>
        <w:tc>
          <w:tcPr>
            <w:tcW w:w="992"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lastRenderedPageBreak/>
              <w:t>1.4</w:t>
            </w:r>
          </w:p>
        </w:tc>
        <w:tc>
          <w:tcPr>
            <w:tcW w:w="8284"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Осуществление хозяйственной деятельности, связанной с производством цветочных культур;</w:t>
            </w:r>
          </w:p>
        </w:tc>
        <w:tc>
          <w:tcPr>
            <w:tcW w:w="4111"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144F9E" w:rsidRPr="00144F9E" w:rsidTr="00144F9E">
        <w:tc>
          <w:tcPr>
            <w:tcW w:w="2268" w:type="dxa"/>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lastRenderedPageBreak/>
              <w:t>Специальная деятельность</w:t>
            </w:r>
          </w:p>
        </w:tc>
        <w:tc>
          <w:tcPr>
            <w:tcW w:w="992"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12.2</w:t>
            </w:r>
          </w:p>
        </w:tc>
        <w:tc>
          <w:tcPr>
            <w:tcW w:w="8284"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Размещение мест сбора вещей для их вторичной переработки;</w:t>
            </w:r>
          </w:p>
        </w:tc>
        <w:tc>
          <w:tcPr>
            <w:tcW w:w="4111"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144F9E" w:rsidRPr="00144F9E" w:rsidTr="00144F9E">
        <w:tc>
          <w:tcPr>
            <w:tcW w:w="2268" w:type="dxa"/>
            <w:tcBorders>
              <w:top w:val="single" w:sz="4" w:space="0" w:color="auto"/>
              <w:left w:val="single" w:sz="4" w:space="0" w:color="auto"/>
              <w:bottom w:val="single" w:sz="4" w:space="0" w:color="auto"/>
              <w:right w:val="single" w:sz="4" w:space="0" w:color="auto"/>
            </w:tcBorders>
            <w:shd w:val="clear" w:color="auto" w:fill="DAEEF3"/>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Хранение автотранспорта</w:t>
            </w: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2.7.1</w:t>
            </w:r>
          </w:p>
        </w:tc>
        <w:tc>
          <w:tcPr>
            <w:tcW w:w="8284"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Размещение отдельно стоящих и пристроенных гаражей (</w:t>
            </w:r>
            <w:r w:rsidRPr="00144F9E">
              <w:rPr>
                <w:rFonts w:ascii="Times New Roman" w:eastAsia="Times New Roman" w:hAnsi="Times New Roman" w:cs="Times New Roman"/>
                <w:sz w:val="20"/>
                <w:szCs w:val="20"/>
                <w:lang w:eastAsia="ru-RU"/>
              </w:rPr>
              <w:t xml:space="preserve">объединяющих стояночные места в количестве не менее десяти), </w:t>
            </w:r>
            <w:r w:rsidRPr="00144F9E">
              <w:rPr>
                <w:rFonts w:ascii="Times New Roman" w:eastAsia="Calibri" w:hAnsi="Times New Roman" w:cs="Times New Roman"/>
                <w:sz w:val="20"/>
                <w:szCs w:val="20"/>
              </w:rPr>
              <w:t xml:space="preserve">в том числе подземных, предназначенных для хранения автотранспорта, в том числе с разделением на </w:t>
            </w:r>
            <w:proofErr w:type="spellStart"/>
            <w:r w:rsidRPr="00144F9E">
              <w:rPr>
                <w:rFonts w:ascii="Times New Roman" w:eastAsia="Calibri" w:hAnsi="Times New Roman" w:cs="Times New Roman"/>
                <w:sz w:val="20"/>
                <w:szCs w:val="20"/>
              </w:rPr>
              <w:t>машино</w:t>
            </w:r>
            <w:proofErr w:type="spellEnd"/>
            <w:r w:rsidRPr="00144F9E">
              <w:rPr>
                <w:rFonts w:ascii="Times New Roman" w:eastAsia="Calibri" w:hAnsi="Times New Roman" w:cs="Times New Roman"/>
                <w:sz w:val="20"/>
                <w:szCs w:val="20"/>
              </w:rPr>
              <w:t>-места;</w:t>
            </w:r>
          </w:p>
        </w:tc>
        <w:tc>
          <w:tcPr>
            <w:tcW w:w="4111" w:type="dxa"/>
            <w:tcBorders>
              <w:bottom w:val="single" w:sz="4" w:space="0" w:color="auto"/>
            </w:tcBorders>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p>
        </w:tc>
      </w:tr>
      <w:tr w:rsidR="00144F9E" w:rsidRPr="00144F9E" w:rsidTr="00144F9E">
        <w:tc>
          <w:tcPr>
            <w:tcW w:w="2268" w:type="dxa"/>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Объекты дорожного сервиса</w:t>
            </w:r>
          </w:p>
        </w:tc>
        <w:tc>
          <w:tcPr>
            <w:tcW w:w="992"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4.9.1</w:t>
            </w: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8284" w:type="dxa"/>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Размещение сооружений дорожного сервиса (стоянок (парковок) транспортных средств);</w:t>
            </w:r>
          </w:p>
        </w:tc>
        <w:tc>
          <w:tcPr>
            <w:tcW w:w="4111" w:type="dxa"/>
            <w:tcBorders>
              <w:bottom w:val="single" w:sz="4" w:space="0" w:color="auto"/>
            </w:tcBorders>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p>
        </w:tc>
      </w:tr>
      <w:tr w:rsidR="00144F9E" w:rsidRPr="00144F9E" w:rsidTr="00144F9E">
        <w:tblPrEx>
          <w:tblBorders>
            <w:insideH w:val="nil"/>
          </w:tblBorders>
        </w:tblPrEx>
        <w:tc>
          <w:tcPr>
            <w:tcW w:w="2268" w:type="dxa"/>
            <w:tcBorders>
              <w:top w:val="single" w:sz="4" w:space="0" w:color="auto"/>
              <w:bottom w:val="single" w:sz="4" w:space="0" w:color="auto"/>
            </w:tcBorders>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Приюты для животных</w:t>
            </w: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992" w:type="dxa"/>
            <w:tcBorders>
              <w:top w:val="single" w:sz="4" w:space="0" w:color="auto"/>
              <w:bottom w:val="single" w:sz="4" w:space="0" w:color="auto"/>
            </w:tcBorders>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3.10.2</w:t>
            </w:r>
          </w:p>
        </w:tc>
        <w:tc>
          <w:tcPr>
            <w:tcW w:w="8284" w:type="dxa"/>
            <w:tcBorders>
              <w:top w:val="single" w:sz="4" w:space="0" w:color="auto"/>
              <w:bottom w:val="single" w:sz="4" w:space="0" w:color="auto"/>
            </w:tcBorders>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Размещение объектов капитального строительства, предназначенных для оказания ветеринарных услуг в стационаре;</w:t>
            </w:r>
          </w:p>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размещение объектов капитального строительства, предназначенных для содержания, разведения животных, не являющихся сельскохозяйственными, под надзором человека, оказания услуг по содержанию и лечению бездомных животных;</w:t>
            </w:r>
          </w:p>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размещение объектов капитального строительства, предназначенных для организации гостиниц для животных;</w:t>
            </w:r>
          </w:p>
        </w:tc>
        <w:tc>
          <w:tcPr>
            <w:tcW w:w="4111" w:type="dxa"/>
            <w:tcBorders>
              <w:top w:val="single" w:sz="4" w:space="0" w:color="auto"/>
              <w:bottom w:val="single" w:sz="4" w:space="0" w:color="auto"/>
            </w:tcBorders>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144F9E" w:rsidRPr="00144F9E" w:rsidTr="00144F9E">
        <w:tblPrEx>
          <w:tblBorders>
            <w:insideH w:val="none" w:sz="0" w:space="0" w:color="auto"/>
          </w:tblBorders>
        </w:tblPrEx>
        <w:tc>
          <w:tcPr>
            <w:tcW w:w="2268" w:type="dxa"/>
            <w:tcBorders>
              <w:top w:val="single" w:sz="4" w:space="0" w:color="auto"/>
              <w:bottom w:val="single" w:sz="4" w:space="0" w:color="auto"/>
            </w:tcBorders>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Историко-культурная деятельность</w:t>
            </w:r>
          </w:p>
        </w:tc>
        <w:tc>
          <w:tcPr>
            <w:tcW w:w="992" w:type="dxa"/>
            <w:tcBorders>
              <w:top w:val="single" w:sz="4" w:space="0" w:color="auto"/>
              <w:bottom w:val="single" w:sz="4" w:space="0" w:color="auto"/>
            </w:tcBorders>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9.3</w:t>
            </w:r>
          </w:p>
        </w:tc>
        <w:tc>
          <w:tcPr>
            <w:tcW w:w="8284" w:type="dxa"/>
            <w:tcBorders>
              <w:top w:val="single" w:sz="4" w:space="0" w:color="auto"/>
              <w:bottom w:val="single" w:sz="4" w:space="0" w:color="auto"/>
            </w:tcBorders>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c>
          <w:tcPr>
            <w:tcW w:w="4111" w:type="dxa"/>
            <w:tcBorders>
              <w:top w:val="single" w:sz="4" w:space="0" w:color="auto"/>
              <w:bottom w:val="single" w:sz="4" w:space="0" w:color="auto"/>
            </w:tcBorders>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p>
        </w:tc>
      </w:tr>
      <w:tr w:rsidR="00144F9E" w:rsidRPr="00144F9E" w:rsidTr="00144F9E">
        <w:tc>
          <w:tcPr>
            <w:tcW w:w="2268" w:type="dxa"/>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Улично-дорожная сеть</w:t>
            </w: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992"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12.0.1</w:t>
            </w:r>
          </w:p>
        </w:tc>
        <w:tc>
          <w:tcPr>
            <w:tcW w:w="8284"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 xml:space="preserve">Размещение объектов улично-дорожной сети: автомобильных дорог, пешеходных тротуаров в границах населенных пунктов, пешеходных переходов, бульваров, площадей, проездов, велодорожек и объектов </w:t>
            </w:r>
            <w:proofErr w:type="spellStart"/>
            <w:r w:rsidRPr="00144F9E">
              <w:rPr>
                <w:rFonts w:ascii="Times New Roman" w:eastAsia="Times New Roman" w:hAnsi="Times New Roman" w:cs="Times New Roman"/>
                <w:sz w:val="20"/>
                <w:szCs w:val="20"/>
                <w:lang w:eastAsia="ru-RU"/>
              </w:rPr>
              <w:t>велотранспортной</w:t>
            </w:r>
            <w:proofErr w:type="spellEnd"/>
            <w:r w:rsidRPr="00144F9E">
              <w:rPr>
                <w:rFonts w:ascii="Times New Roman" w:eastAsia="Times New Roman" w:hAnsi="Times New Roman" w:cs="Times New Roman"/>
                <w:sz w:val="20"/>
                <w:szCs w:val="20"/>
                <w:lang w:eastAsia="ru-RU"/>
              </w:rPr>
              <w:t xml:space="preserve"> и инженерной инфраструктуры;</w:t>
            </w:r>
          </w:p>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размещение придорожных стоянок (парковок) транспортных сре</w:t>
            </w:r>
            <w:proofErr w:type="gramStart"/>
            <w:r w:rsidRPr="00144F9E">
              <w:rPr>
                <w:rFonts w:ascii="Times New Roman" w:eastAsia="Times New Roman" w:hAnsi="Times New Roman" w:cs="Times New Roman"/>
                <w:sz w:val="20"/>
                <w:szCs w:val="20"/>
                <w:lang w:eastAsia="ru-RU"/>
              </w:rPr>
              <w:t>дств в гр</w:t>
            </w:r>
            <w:proofErr w:type="gramEnd"/>
            <w:r w:rsidRPr="00144F9E">
              <w:rPr>
                <w:rFonts w:ascii="Times New Roman" w:eastAsia="Times New Roman" w:hAnsi="Times New Roman" w:cs="Times New Roman"/>
                <w:sz w:val="20"/>
                <w:szCs w:val="20"/>
                <w:lang w:eastAsia="ru-RU"/>
              </w:rPr>
              <w:t>аницах городских улиц и дорог, за исключением предусмотренных видами разрешенного использования с кодами 2.7.1, 7.2.3, а также некапитальных сооружений, предназначенных для охраны транспортных средств;</w:t>
            </w:r>
          </w:p>
        </w:tc>
        <w:tc>
          <w:tcPr>
            <w:tcW w:w="4111"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144F9E" w:rsidRPr="00144F9E" w:rsidTr="00144F9E">
        <w:tc>
          <w:tcPr>
            <w:tcW w:w="2268" w:type="dxa"/>
            <w:shd w:val="clear" w:color="auto" w:fill="DAEEF3"/>
          </w:tcPr>
          <w:p w:rsidR="00144F9E" w:rsidRPr="00144F9E" w:rsidRDefault="00144F9E" w:rsidP="00144F9E">
            <w:pPr>
              <w:autoSpaceDE w:val="0"/>
              <w:autoSpaceDN w:val="0"/>
              <w:adjustRightInd w:val="0"/>
              <w:spacing w:after="0" w:line="240" w:lineRule="auto"/>
              <w:rPr>
                <w:rFonts w:ascii="Times New Roman" w:eastAsia="Calibri" w:hAnsi="Times New Roman" w:cs="Times New Roman"/>
                <w:sz w:val="20"/>
                <w:szCs w:val="20"/>
              </w:rPr>
            </w:pPr>
            <w:r w:rsidRPr="00144F9E">
              <w:rPr>
                <w:rFonts w:ascii="Times New Roman" w:eastAsia="Calibri" w:hAnsi="Times New Roman" w:cs="Times New Roman"/>
                <w:sz w:val="20"/>
                <w:szCs w:val="20"/>
              </w:rPr>
              <w:t>Благоустройство территории</w:t>
            </w: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992"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12.0.2</w:t>
            </w:r>
          </w:p>
        </w:tc>
        <w:tc>
          <w:tcPr>
            <w:tcW w:w="8284" w:type="dxa"/>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4111"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144F9E" w:rsidRPr="00144F9E" w:rsidTr="00144F9E">
        <w:tblPrEx>
          <w:tblBorders>
            <w:insideH w:val="nil"/>
          </w:tblBorders>
        </w:tblPrEx>
        <w:tc>
          <w:tcPr>
            <w:tcW w:w="2268" w:type="dxa"/>
            <w:tcBorders>
              <w:top w:val="single" w:sz="4" w:space="0" w:color="auto"/>
            </w:tcBorders>
            <w:shd w:val="clear" w:color="auto" w:fill="DAEEF3"/>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 xml:space="preserve">Стоянки транспорта </w:t>
            </w:r>
            <w:r w:rsidRPr="00144F9E">
              <w:rPr>
                <w:rFonts w:ascii="Times New Roman" w:eastAsia="Calibri" w:hAnsi="Times New Roman" w:cs="Times New Roman"/>
                <w:sz w:val="20"/>
                <w:szCs w:val="20"/>
              </w:rPr>
              <w:lastRenderedPageBreak/>
              <w:t>общего пользования</w:t>
            </w:r>
          </w:p>
        </w:tc>
        <w:tc>
          <w:tcPr>
            <w:tcW w:w="992" w:type="dxa"/>
            <w:tcBorders>
              <w:top w:val="single" w:sz="4" w:space="0" w:color="auto"/>
            </w:tcBorders>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lastRenderedPageBreak/>
              <w:t>7.2.3</w:t>
            </w:r>
          </w:p>
        </w:tc>
        <w:tc>
          <w:tcPr>
            <w:tcW w:w="8284" w:type="dxa"/>
            <w:tcBorders>
              <w:top w:val="single" w:sz="4" w:space="0" w:color="auto"/>
            </w:tcBorders>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 xml:space="preserve">Размещение стоянок транспортных средств, осуществляющих перевозки людей по </w:t>
            </w:r>
            <w:r w:rsidRPr="00144F9E">
              <w:rPr>
                <w:rFonts w:ascii="Times New Roman" w:eastAsia="Calibri" w:hAnsi="Times New Roman" w:cs="Times New Roman"/>
                <w:sz w:val="20"/>
                <w:szCs w:val="20"/>
              </w:rPr>
              <w:lastRenderedPageBreak/>
              <w:t>установленному маршруту;</w:t>
            </w:r>
          </w:p>
        </w:tc>
        <w:tc>
          <w:tcPr>
            <w:tcW w:w="4111" w:type="dxa"/>
            <w:tcBorders>
              <w:top w:val="single" w:sz="4" w:space="0" w:color="auto"/>
            </w:tcBorders>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p>
        </w:tc>
      </w:tr>
      <w:tr w:rsidR="00144F9E" w:rsidRPr="00144F9E" w:rsidTr="00144F9E">
        <w:tblPrEx>
          <w:tblBorders>
            <w:insideH w:val="nil"/>
          </w:tblBorders>
        </w:tblPrEx>
        <w:tc>
          <w:tcPr>
            <w:tcW w:w="2268" w:type="dxa"/>
            <w:tcBorders>
              <w:top w:val="single" w:sz="4" w:space="0" w:color="auto"/>
              <w:bottom w:val="single" w:sz="4" w:space="0" w:color="auto"/>
            </w:tcBorders>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lastRenderedPageBreak/>
              <w:t>Условно разрешенные виды использования земельного участка не устанавливаются</w:t>
            </w:r>
          </w:p>
        </w:tc>
        <w:tc>
          <w:tcPr>
            <w:tcW w:w="992" w:type="dxa"/>
            <w:tcBorders>
              <w:top w:val="single" w:sz="4" w:space="0" w:color="auto"/>
              <w:bottom w:val="single" w:sz="4" w:space="0" w:color="auto"/>
            </w:tcBorders>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8284" w:type="dxa"/>
            <w:tcBorders>
              <w:top w:val="single" w:sz="4" w:space="0" w:color="auto"/>
              <w:bottom w:val="single" w:sz="4" w:space="0" w:color="auto"/>
            </w:tcBorders>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Условно разрешенные виды использования объекта капитального строительства не устанавливаются</w:t>
            </w:r>
          </w:p>
        </w:tc>
        <w:tc>
          <w:tcPr>
            <w:tcW w:w="4111" w:type="dxa"/>
            <w:tcBorders>
              <w:top w:val="single" w:sz="4" w:space="0" w:color="auto"/>
              <w:bottom w:val="single" w:sz="4" w:space="0" w:color="auto"/>
            </w:tcBorders>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r>
    </w:tbl>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p>
    <w:p w:rsidR="00144F9E" w:rsidRPr="00144F9E" w:rsidRDefault="00144F9E" w:rsidP="00144F9E">
      <w:pPr>
        <w:widowControl w:val="0"/>
        <w:autoSpaceDE w:val="0"/>
        <w:autoSpaceDN w:val="0"/>
        <w:spacing w:after="0" w:line="240" w:lineRule="auto"/>
        <w:jc w:val="both"/>
        <w:outlineLvl w:val="3"/>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 xml:space="preserve">2) </w:t>
      </w:r>
      <w:hyperlink r:id="rId23" w:history="1">
        <w:r w:rsidRPr="00144F9E">
          <w:rPr>
            <w:rFonts w:ascii="Times New Roman" w:eastAsia="Times New Roman" w:hAnsi="Times New Roman" w:cs="Times New Roman"/>
            <w:sz w:val="20"/>
            <w:szCs w:val="20"/>
            <w:lang w:eastAsia="ru-RU"/>
          </w:rPr>
          <w:t>Предельные</w:t>
        </w:r>
      </w:hyperlink>
      <w:r w:rsidRPr="00144F9E">
        <w:rPr>
          <w:rFonts w:ascii="Times New Roman" w:eastAsia="Times New Roman" w:hAnsi="Times New Roman" w:cs="Times New Roman"/>
          <w:sz w:val="20"/>
          <w:szCs w:val="20"/>
          <w:lang w:eastAsia="ru-RU"/>
        </w:rPr>
        <w:t xml:space="preserve">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территориальной зоне П</w:t>
      </w:r>
      <w:proofErr w:type="gramStart"/>
      <w:r w:rsidRPr="00144F9E">
        <w:rPr>
          <w:rFonts w:ascii="Times New Roman" w:eastAsia="Times New Roman" w:hAnsi="Times New Roman" w:cs="Times New Roman"/>
          <w:sz w:val="20"/>
          <w:szCs w:val="20"/>
          <w:lang w:eastAsia="ru-RU"/>
        </w:rPr>
        <w:t>2</w:t>
      </w:r>
      <w:proofErr w:type="gramEnd"/>
      <w:r w:rsidRPr="00144F9E">
        <w:rPr>
          <w:rFonts w:ascii="Times New Roman" w:eastAsia="Times New Roman" w:hAnsi="Times New Roman" w:cs="Times New Roman"/>
          <w:sz w:val="20"/>
          <w:szCs w:val="20"/>
          <w:lang w:eastAsia="ru-RU"/>
        </w:rPr>
        <w:t xml:space="preserve"> - Зона промышленных предприятий IV и V классов опасности (СЗЗ – 100 м и 50 м):</w:t>
      </w:r>
    </w:p>
    <w:tbl>
      <w:tblPr>
        <w:tblW w:w="156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843"/>
        <w:gridCol w:w="5812"/>
      </w:tblGrid>
      <w:tr w:rsidR="00144F9E" w:rsidRPr="00144F9E" w:rsidTr="00144F9E">
        <w:tc>
          <w:tcPr>
            <w:tcW w:w="9843" w:type="dxa"/>
            <w:tcBorders>
              <w:top w:val="single" w:sz="4" w:space="0" w:color="auto"/>
              <w:left w:val="single" w:sz="4" w:space="0" w:color="auto"/>
              <w:bottom w:val="single" w:sz="4" w:space="0" w:color="auto"/>
              <w:right w:val="single" w:sz="4" w:space="0" w:color="auto"/>
            </w:tcBorders>
            <w:shd w:val="clear" w:color="auto" w:fill="auto"/>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1. Предельные (минимальные и (или) максимальные) размеры земельных участков, в том числе их площадь:</w:t>
            </w: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r>
      <w:tr w:rsidR="00144F9E" w:rsidRPr="00144F9E" w:rsidTr="00144F9E">
        <w:tc>
          <w:tcPr>
            <w:tcW w:w="9843" w:type="dxa"/>
          </w:tcPr>
          <w:p w:rsidR="00144F9E" w:rsidRPr="00144F9E" w:rsidRDefault="00144F9E" w:rsidP="00144F9E">
            <w:pPr>
              <w:widowControl w:val="0"/>
              <w:autoSpaceDE w:val="0"/>
              <w:autoSpaceDN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 xml:space="preserve">1) </w:t>
            </w:r>
            <w:r w:rsidRPr="00144F9E">
              <w:rPr>
                <w:rFonts w:ascii="Times New Roman" w:eastAsia="Times New Roman" w:hAnsi="Times New Roman" w:cs="Times New Roman"/>
                <w:sz w:val="20"/>
                <w:szCs w:val="20"/>
                <w:lang w:eastAsia="ru-RU"/>
              </w:rPr>
              <w:t xml:space="preserve">для земельных участков с видом разрешенного использования </w:t>
            </w:r>
            <w:r w:rsidRPr="00144F9E">
              <w:rPr>
                <w:rFonts w:ascii="Times New Roman" w:eastAsia="Calibri" w:hAnsi="Times New Roman" w:cs="Times New Roman"/>
                <w:sz w:val="20"/>
                <w:szCs w:val="20"/>
              </w:rPr>
              <w:t xml:space="preserve"> </w:t>
            </w:r>
            <w:r w:rsidRPr="00144F9E">
              <w:rPr>
                <w:rFonts w:ascii="Times New Roman" w:eastAsia="Times New Roman" w:hAnsi="Times New Roman" w:cs="Times New Roman"/>
                <w:sz w:val="20"/>
                <w:szCs w:val="20"/>
                <w:lang w:eastAsia="ru-RU"/>
              </w:rPr>
              <w:t>«Стационарное медицинское обслуживание»</w:t>
            </w:r>
          </w:p>
        </w:tc>
        <w:tc>
          <w:tcPr>
            <w:tcW w:w="5812" w:type="dxa"/>
          </w:tcPr>
          <w:p w:rsidR="00144F9E" w:rsidRPr="00144F9E" w:rsidRDefault="00144F9E" w:rsidP="00144F9E">
            <w:pPr>
              <w:widowControl w:val="0"/>
              <w:autoSpaceDE w:val="0"/>
              <w:autoSpaceDN w:val="0"/>
              <w:spacing w:after="0" w:line="240" w:lineRule="auto"/>
              <w:jc w:val="both"/>
              <w:rPr>
                <w:rFonts w:ascii="Times New Roman" w:eastAsia="Calibri" w:hAnsi="Times New Roman" w:cs="Times New Roman"/>
                <w:sz w:val="20"/>
                <w:szCs w:val="20"/>
              </w:rPr>
            </w:pPr>
            <w:r w:rsidRPr="00144F9E">
              <w:rPr>
                <w:rFonts w:ascii="Times New Roman" w:eastAsia="Times New Roman" w:hAnsi="Times New Roman" w:cs="Times New Roman"/>
                <w:sz w:val="20"/>
                <w:szCs w:val="20"/>
                <w:lang w:eastAsia="ru-RU"/>
              </w:rPr>
              <w:t xml:space="preserve">В соответствии со </w:t>
            </w:r>
            <w:r w:rsidRPr="00144F9E">
              <w:rPr>
                <w:rFonts w:ascii="Times New Roman" w:eastAsia="Calibri" w:hAnsi="Times New Roman" w:cs="Times New Roman"/>
                <w:sz w:val="20"/>
                <w:szCs w:val="20"/>
              </w:rPr>
              <w:t>сводом правил «СП 42.13330.2016. Свод правил. Градостроительство. Планировка и застройка городских и сельских поселений. Актуализированная редакция СНиП 2.07.01-89*»</w:t>
            </w:r>
          </w:p>
        </w:tc>
      </w:tr>
      <w:tr w:rsidR="00144F9E" w:rsidRPr="00144F9E" w:rsidTr="00144F9E">
        <w:tc>
          <w:tcPr>
            <w:tcW w:w="9843"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 xml:space="preserve">2) для </w:t>
            </w:r>
            <w:r w:rsidRPr="00144F9E">
              <w:rPr>
                <w:rFonts w:ascii="Times New Roman" w:eastAsia="Calibri" w:hAnsi="Times New Roman" w:cs="Times New Roman"/>
                <w:sz w:val="20"/>
                <w:szCs w:val="20"/>
              </w:rPr>
              <w:t>земельных участков с другими видами разрешенного использования</w:t>
            </w:r>
          </w:p>
        </w:tc>
        <w:tc>
          <w:tcPr>
            <w:tcW w:w="5812"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не подлежит установлению</w:t>
            </w:r>
          </w:p>
        </w:tc>
      </w:tr>
      <w:tr w:rsidR="00144F9E" w:rsidRPr="00144F9E" w:rsidTr="00144F9E">
        <w:tc>
          <w:tcPr>
            <w:tcW w:w="9843"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5812"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b/>
                <w:sz w:val="20"/>
                <w:szCs w:val="20"/>
                <w:lang w:eastAsia="ru-RU"/>
              </w:rPr>
            </w:pPr>
          </w:p>
        </w:tc>
      </w:tr>
      <w:tr w:rsidR="00144F9E" w:rsidRPr="00144F9E" w:rsidTr="00144F9E">
        <w:tc>
          <w:tcPr>
            <w:tcW w:w="9843" w:type="dxa"/>
          </w:tcPr>
          <w:p w:rsidR="00144F9E" w:rsidRPr="00144F9E" w:rsidRDefault="00144F9E" w:rsidP="00144F9E">
            <w:pPr>
              <w:widowControl w:val="0"/>
              <w:autoSpaceDE w:val="0"/>
              <w:autoSpaceDN w:val="0"/>
              <w:spacing w:after="0" w:line="240" w:lineRule="auto"/>
              <w:jc w:val="both"/>
              <w:rPr>
                <w:rFonts w:ascii="Times New Roman" w:eastAsia="Calibri" w:hAnsi="Times New Roman" w:cs="Times New Roman"/>
                <w:sz w:val="20"/>
                <w:szCs w:val="20"/>
              </w:rPr>
            </w:pPr>
            <w:r w:rsidRPr="00144F9E">
              <w:rPr>
                <w:rFonts w:ascii="Times New Roman" w:eastAsia="Times New Roman" w:hAnsi="Times New Roman" w:cs="Times New Roman"/>
                <w:sz w:val="20"/>
                <w:szCs w:val="20"/>
                <w:lang w:eastAsia="ru-RU"/>
              </w:rPr>
              <w:t>1) для земельных участков с видом разрешенного использования «Обеспечение внутреннего правопорядка» в случае размещения объекта «</w:t>
            </w:r>
            <w:r w:rsidRPr="00144F9E">
              <w:rPr>
                <w:rFonts w:ascii="Times New Roman" w:eastAsia="Calibri" w:hAnsi="Times New Roman" w:cs="Times New Roman"/>
                <w:sz w:val="20"/>
                <w:szCs w:val="20"/>
              </w:rPr>
              <w:t>Пожарное депо»</w:t>
            </w:r>
          </w:p>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p>
        </w:tc>
        <w:tc>
          <w:tcPr>
            <w:tcW w:w="5812" w:type="dxa"/>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 xml:space="preserve">В соответствии со </w:t>
            </w:r>
            <w:r w:rsidRPr="00144F9E">
              <w:rPr>
                <w:rFonts w:ascii="Times New Roman" w:eastAsia="Calibri" w:hAnsi="Times New Roman" w:cs="Times New Roman"/>
                <w:sz w:val="20"/>
                <w:szCs w:val="20"/>
              </w:rPr>
              <w:t>сводом правил «СП 42.13330.2016. Свод правил. Градостроительство. Планировка и застройка городских и сельских поселений. Актуализированная редакция СНиП 2.07.01-89*»</w:t>
            </w:r>
          </w:p>
        </w:tc>
      </w:tr>
      <w:tr w:rsidR="00144F9E" w:rsidRPr="00144F9E" w:rsidTr="00144F9E">
        <w:tc>
          <w:tcPr>
            <w:tcW w:w="9843"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2) для земельных участков с видами разрешенного использования «Предоставление коммунальных услуг», «Улично-дорожная сеть», «Связь» в случае размещения линейных объектов</w:t>
            </w:r>
          </w:p>
        </w:tc>
        <w:tc>
          <w:tcPr>
            <w:tcW w:w="5812"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0 метров</w:t>
            </w:r>
          </w:p>
        </w:tc>
      </w:tr>
      <w:tr w:rsidR="00144F9E" w:rsidRPr="00144F9E" w:rsidTr="00144F9E">
        <w:tc>
          <w:tcPr>
            <w:tcW w:w="9843"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3) для других земельных участков</w:t>
            </w:r>
          </w:p>
        </w:tc>
        <w:tc>
          <w:tcPr>
            <w:tcW w:w="5812"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6 метров</w:t>
            </w:r>
          </w:p>
        </w:tc>
      </w:tr>
      <w:tr w:rsidR="00144F9E" w:rsidRPr="00144F9E" w:rsidTr="00144F9E">
        <w:tc>
          <w:tcPr>
            <w:tcW w:w="9843"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3. Предельное количество этажей, предельная высота зданий, строений, сооружений:</w:t>
            </w:r>
          </w:p>
        </w:tc>
        <w:tc>
          <w:tcPr>
            <w:tcW w:w="5812"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r>
      <w:tr w:rsidR="00144F9E" w:rsidRPr="00144F9E" w:rsidTr="00144F9E">
        <w:tc>
          <w:tcPr>
            <w:tcW w:w="9843"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1) предельное количество этажей зданий, строений, сооружений</w:t>
            </w:r>
          </w:p>
        </w:tc>
        <w:tc>
          <w:tcPr>
            <w:tcW w:w="5812"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не подлежит установлению</w:t>
            </w:r>
          </w:p>
        </w:tc>
      </w:tr>
      <w:tr w:rsidR="00144F9E" w:rsidRPr="00144F9E" w:rsidTr="00144F9E">
        <w:tc>
          <w:tcPr>
            <w:tcW w:w="9843" w:type="dxa"/>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 xml:space="preserve">2) предельная высота зданий, строений, сооружений за исключением случая расположения таких объектов в </w:t>
            </w:r>
            <w:r w:rsidRPr="00144F9E">
              <w:rPr>
                <w:rFonts w:ascii="Times New Roman" w:eastAsia="Calibri" w:hAnsi="Times New Roman" w:cs="Times New Roman"/>
                <w:sz w:val="20"/>
                <w:szCs w:val="20"/>
              </w:rPr>
              <w:t xml:space="preserve">зонах с особыми условиями использования территорий, </w:t>
            </w:r>
            <w:r w:rsidRPr="00144F9E">
              <w:rPr>
                <w:rFonts w:ascii="Times New Roman" w:eastAsia="Times New Roman" w:hAnsi="Times New Roman" w:cs="Times New Roman"/>
                <w:sz w:val="20"/>
                <w:szCs w:val="20"/>
                <w:lang w:eastAsia="ru-RU"/>
              </w:rPr>
              <w:t xml:space="preserve">в границе территории исторического поселения </w:t>
            </w:r>
            <w:r w:rsidRPr="00144F9E">
              <w:rPr>
                <w:rFonts w:ascii="Times New Roman" w:eastAsia="Times New Roman" w:hAnsi="Times New Roman" w:cs="Times New Roman"/>
                <w:sz w:val="20"/>
                <w:szCs w:val="20"/>
                <w:lang w:eastAsia="ru-RU"/>
              </w:rPr>
              <w:lastRenderedPageBreak/>
              <w:t>регионального значения город Псков</w:t>
            </w:r>
          </w:p>
        </w:tc>
        <w:tc>
          <w:tcPr>
            <w:tcW w:w="5812"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lastRenderedPageBreak/>
              <w:t>не подлежит установлению</w:t>
            </w:r>
          </w:p>
        </w:tc>
      </w:tr>
      <w:tr w:rsidR="00144F9E" w:rsidRPr="00144F9E" w:rsidTr="00144F9E">
        <w:tc>
          <w:tcPr>
            <w:tcW w:w="9843" w:type="dxa"/>
          </w:tcPr>
          <w:p w:rsidR="00144F9E" w:rsidRPr="00144F9E" w:rsidRDefault="00144F9E" w:rsidP="00144F9E">
            <w:pPr>
              <w:autoSpaceDE w:val="0"/>
              <w:autoSpaceDN w:val="0"/>
              <w:adjustRightInd w:val="0"/>
              <w:spacing w:after="0" w:line="240" w:lineRule="auto"/>
              <w:jc w:val="both"/>
              <w:outlineLvl w:val="0"/>
              <w:rPr>
                <w:rFonts w:ascii="Times New Roman" w:eastAsia="Calibri" w:hAnsi="Times New Roman" w:cs="Times New Roman"/>
                <w:sz w:val="20"/>
                <w:szCs w:val="20"/>
              </w:rPr>
            </w:pPr>
            <w:r w:rsidRPr="00144F9E">
              <w:rPr>
                <w:rFonts w:ascii="Times New Roman" w:eastAsia="Times New Roman" w:hAnsi="Times New Roman" w:cs="Times New Roman"/>
                <w:sz w:val="20"/>
                <w:szCs w:val="20"/>
                <w:lang w:eastAsia="ru-RU"/>
              </w:rPr>
              <w:lastRenderedPageBreak/>
              <w:t xml:space="preserve">3) предельная высота зданий, строений, сооружений в случае расположения таких объектов в зонах </w:t>
            </w:r>
            <w:r w:rsidRPr="00144F9E">
              <w:rPr>
                <w:rFonts w:ascii="Times New Roman" w:eastAsia="Calibri" w:hAnsi="Times New Roman" w:cs="Times New Roman"/>
                <w:sz w:val="20"/>
                <w:szCs w:val="20"/>
              </w:rPr>
              <w:t>с особыми условиями использования территорий</w:t>
            </w:r>
            <w:r w:rsidRPr="00144F9E">
              <w:rPr>
                <w:rFonts w:ascii="Times New Roman" w:eastAsia="Times New Roman" w:hAnsi="Times New Roman" w:cs="Times New Roman"/>
                <w:sz w:val="20"/>
                <w:szCs w:val="20"/>
                <w:lang w:eastAsia="ru-RU"/>
              </w:rPr>
              <w:t>, в границе территории исторического поселения регионального значения город Псков</w:t>
            </w:r>
          </w:p>
        </w:tc>
        <w:tc>
          <w:tcPr>
            <w:tcW w:w="5812"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в соответствии с регламентами использования территории, утвержденными правовыми актами</w:t>
            </w:r>
          </w:p>
        </w:tc>
      </w:tr>
      <w:tr w:rsidR="00144F9E" w:rsidRPr="00144F9E" w:rsidTr="00144F9E">
        <w:tc>
          <w:tcPr>
            <w:tcW w:w="9843"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 xml:space="preserve">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объектами капитального строительства, относящимися к основным видам разрешенного использования объектов капитального строительства, ко всей площади земельного участка: </w:t>
            </w:r>
          </w:p>
        </w:tc>
        <w:tc>
          <w:tcPr>
            <w:tcW w:w="5812"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r>
      <w:tr w:rsidR="00144F9E" w:rsidRPr="00144F9E" w:rsidTr="00144F9E">
        <w:trPr>
          <w:trHeight w:val="709"/>
        </w:trPr>
        <w:tc>
          <w:tcPr>
            <w:tcW w:w="9843" w:type="dxa"/>
          </w:tcPr>
          <w:p w:rsidR="00144F9E" w:rsidRPr="00144F9E" w:rsidRDefault="00144F9E" w:rsidP="00144F9E">
            <w:pPr>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1) для земельных участков, расположенных в границах территории, в отношении которой утвержден проект планировки территории</w:t>
            </w:r>
          </w:p>
        </w:tc>
        <w:tc>
          <w:tcPr>
            <w:tcW w:w="5812"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в соответствии с проектом планировки территории</w:t>
            </w:r>
          </w:p>
        </w:tc>
      </w:tr>
      <w:tr w:rsidR="00144F9E" w:rsidRPr="00144F9E" w:rsidTr="00144F9E">
        <w:tc>
          <w:tcPr>
            <w:tcW w:w="9843"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2) для земельных участков, расположенных в границах застроенной территории, в отношении которой не утвержден проект планировки территории</w:t>
            </w:r>
          </w:p>
        </w:tc>
        <w:tc>
          <w:tcPr>
            <w:tcW w:w="5812" w:type="dxa"/>
          </w:tcPr>
          <w:p w:rsidR="00144F9E" w:rsidRPr="00144F9E" w:rsidRDefault="00144F9E" w:rsidP="00144F9E">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не подлежит установлению</w:t>
            </w:r>
          </w:p>
        </w:tc>
      </w:tr>
      <w:tr w:rsidR="00144F9E" w:rsidRPr="00144F9E" w:rsidTr="00144F9E">
        <w:tc>
          <w:tcPr>
            <w:tcW w:w="9843"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5. Максимальный процент застройки объектами вспомогательных видов разрешенного использования в границах земельного участка, определяемый как отношение суммарной площади земельного участка, которая может быть застроена объектами вспомогательных видов разрешенного использования, к суммарной площади земельного участка, которая может быть застроена объектами основных видов разрешенного использования  и/или условно разрешенных видов использования</w:t>
            </w:r>
          </w:p>
        </w:tc>
        <w:tc>
          <w:tcPr>
            <w:tcW w:w="5812"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не подлежит установлению</w:t>
            </w:r>
          </w:p>
        </w:tc>
      </w:tr>
      <w:tr w:rsidR="00144F9E" w:rsidRPr="00144F9E" w:rsidTr="00144F9E">
        <w:tc>
          <w:tcPr>
            <w:tcW w:w="9843" w:type="dxa"/>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6.</w:t>
            </w:r>
            <w:r w:rsidRPr="00144F9E">
              <w:rPr>
                <w:rFonts w:ascii="Times New Roman" w:eastAsia="Calibri" w:hAnsi="Times New Roman" w:cs="Times New Roman"/>
                <w:b/>
                <w:sz w:val="20"/>
                <w:szCs w:val="20"/>
              </w:rPr>
              <w:t xml:space="preserve"> Максимальный р</w:t>
            </w:r>
            <w:r w:rsidRPr="00144F9E">
              <w:rPr>
                <w:rFonts w:ascii="Times New Roman" w:eastAsia="Times New Roman" w:hAnsi="Times New Roman" w:cs="Times New Roman"/>
                <w:b/>
                <w:sz w:val="20"/>
                <w:szCs w:val="20"/>
                <w:lang w:eastAsia="ru-RU"/>
              </w:rPr>
              <w:t xml:space="preserve">азмер санитарно-защитной </w:t>
            </w:r>
            <w:r w:rsidRPr="00144F9E">
              <w:rPr>
                <w:rFonts w:ascii="Times New Roman" w:eastAsia="Calibri" w:hAnsi="Times New Roman" w:cs="Times New Roman"/>
                <w:b/>
                <w:sz w:val="20"/>
                <w:szCs w:val="20"/>
              </w:rPr>
              <w:t xml:space="preserve">зоны объектов, </w:t>
            </w:r>
            <w:r w:rsidRPr="00144F9E">
              <w:rPr>
                <w:rFonts w:ascii="Times New Roman" w:eastAsia="Calibri" w:hAnsi="Times New Roman" w:cs="Times New Roman"/>
                <w:b/>
                <w:bCs/>
                <w:sz w:val="20"/>
                <w:szCs w:val="20"/>
              </w:rPr>
              <w:t>в отношении которых подлежат установлению санитарно-защитные зоны</w:t>
            </w:r>
          </w:p>
        </w:tc>
        <w:tc>
          <w:tcPr>
            <w:tcW w:w="5812"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100 метров</w:t>
            </w:r>
          </w:p>
        </w:tc>
      </w:tr>
      <w:tr w:rsidR="00144F9E" w:rsidRPr="00144F9E" w:rsidTr="00144F9E">
        <w:tc>
          <w:tcPr>
            <w:tcW w:w="9843"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 xml:space="preserve">7. </w:t>
            </w:r>
            <w:proofErr w:type="gramStart"/>
            <w:r w:rsidRPr="00144F9E">
              <w:rPr>
                <w:rFonts w:ascii="Times New Roman" w:eastAsia="Times New Roman" w:hAnsi="Times New Roman" w:cs="Times New Roman"/>
                <w:b/>
                <w:sz w:val="20"/>
                <w:szCs w:val="20"/>
                <w:lang w:eastAsia="ru-RU"/>
              </w:rPr>
              <w:t>Архитектурные решения объектов капитального строительства, расположенных в границах территории исторического поселения регионального значения город Псков (цветовое решение внешнего облика объекта капитального строительства, строительные материалы, определяющие внешний облик объекта капитального строительства, объемно-пространственные и архитектурно-стилистические характеристики объекта капитального строительства, влияющие на его внешний облик и (или) на композицию и силуэт застройки исторического поселения регионального значения город Псков)</w:t>
            </w:r>
            <w:r w:rsidRPr="00144F9E">
              <w:rPr>
                <w:rFonts w:ascii="Arial" w:eastAsia="Calibri" w:hAnsi="Arial" w:cs="Arial"/>
                <w:b/>
                <w:sz w:val="20"/>
                <w:szCs w:val="20"/>
              </w:rPr>
              <w:t xml:space="preserve"> </w:t>
            </w:r>
            <w:proofErr w:type="gramEnd"/>
          </w:p>
        </w:tc>
        <w:tc>
          <w:tcPr>
            <w:tcW w:w="5812"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не подлежит установлению</w:t>
            </w:r>
          </w:p>
        </w:tc>
      </w:tr>
    </w:tbl>
    <w:p w:rsidR="00144F9E" w:rsidRPr="00144F9E" w:rsidRDefault="00144F9E" w:rsidP="00144F9E">
      <w:pPr>
        <w:widowControl w:val="0"/>
        <w:autoSpaceDE w:val="0"/>
        <w:autoSpaceDN w:val="0"/>
        <w:spacing w:after="0" w:line="240" w:lineRule="auto"/>
        <w:jc w:val="both"/>
        <w:outlineLvl w:val="3"/>
        <w:rPr>
          <w:rFonts w:ascii="Times New Roman" w:eastAsia="Times New Roman" w:hAnsi="Times New Roman" w:cs="Times New Roman"/>
          <w:sz w:val="20"/>
          <w:szCs w:val="20"/>
          <w:lang w:eastAsia="ru-RU"/>
        </w:rPr>
      </w:pPr>
    </w:p>
    <w:p w:rsidR="00144F9E" w:rsidRPr="00144F9E" w:rsidRDefault="00144F9E" w:rsidP="00144F9E">
      <w:pPr>
        <w:widowControl w:val="0"/>
        <w:autoSpaceDE w:val="0"/>
        <w:autoSpaceDN w:val="0"/>
        <w:spacing w:after="0" w:line="240" w:lineRule="auto"/>
        <w:jc w:val="both"/>
        <w:outlineLvl w:val="3"/>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3)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 указаны в статье 2 настоящих Правил.</w:t>
      </w:r>
    </w:p>
    <w:p w:rsidR="00144F9E" w:rsidRPr="00144F9E" w:rsidRDefault="00144F9E" w:rsidP="00144F9E">
      <w:pPr>
        <w:widowControl w:val="0"/>
        <w:autoSpaceDE w:val="0"/>
        <w:autoSpaceDN w:val="0"/>
        <w:spacing w:after="0" w:line="240" w:lineRule="auto"/>
        <w:jc w:val="both"/>
        <w:outlineLvl w:val="3"/>
        <w:rPr>
          <w:rFonts w:ascii="Times New Roman" w:eastAsia="Times New Roman" w:hAnsi="Times New Roman" w:cs="Times New Roman"/>
          <w:sz w:val="20"/>
          <w:szCs w:val="20"/>
          <w:lang w:eastAsia="ru-RU"/>
        </w:rPr>
      </w:pPr>
      <w:bookmarkStart w:id="9" w:name="P1479"/>
      <w:bookmarkEnd w:id="9"/>
    </w:p>
    <w:p w:rsidR="00144F9E" w:rsidRPr="00144F9E" w:rsidRDefault="00144F9E" w:rsidP="00144F9E">
      <w:pPr>
        <w:widowControl w:val="0"/>
        <w:autoSpaceDE w:val="0"/>
        <w:autoSpaceDN w:val="0"/>
        <w:spacing w:after="0" w:line="240" w:lineRule="auto"/>
        <w:jc w:val="both"/>
        <w:outlineLvl w:val="3"/>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11.3 Градостроительный регламент территориальной зоны К</w:t>
      </w:r>
      <w:proofErr w:type="gramStart"/>
      <w:r w:rsidRPr="00144F9E">
        <w:rPr>
          <w:rFonts w:ascii="Times New Roman" w:eastAsia="Times New Roman" w:hAnsi="Times New Roman" w:cs="Times New Roman"/>
          <w:b/>
          <w:sz w:val="20"/>
          <w:szCs w:val="20"/>
          <w:lang w:eastAsia="ru-RU"/>
        </w:rPr>
        <w:t>1</w:t>
      </w:r>
      <w:proofErr w:type="gramEnd"/>
      <w:r w:rsidRPr="00144F9E">
        <w:rPr>
          <w:rFonts w:ascii="Times New Roman" w:eastAsia="Times New Roman" w:hAnsi="Times New Roman" w:cs="Times New Roman"/>
          <w:b/>
          <w:sz w:val="20"/>
          <w:szCs w:val="20"/>
          <w:lang w:eastAsia="ru-RU"/>
        </w:rPr>
        <w:t xml:space="preserve"> - Зона коммунально-складских предприятий III класса опасности (СЗЗ –300 м)</w:t>
      </w:r>
    </w:p>
    <w:p w:rsidR="00144F9E" w:rsidRPr="00144F9E" w:rsidRDefault="00144F9E" w:rsidP="00144F9E">
      <w:pPr>
        <w:widowControl w:val="0"/>
        <w:autoSpaceDE w:val="0"/>
        <w:autoSpaceDN w:val="0"/>
        <w:spacing w:after="0" w:line="240" w:lineRule="auto"/>
        <w:jc w:val="both"/>
        <w:outlineLvl w:val="3"/>
        <w:rPr>
          <w:rFonts w:ascii="Times New Roman" w:eastAsia="Times New Roman" w:hAnsi="Times New Roman" w:cs="Times New Roman"/>
          <w:b/>
          <w:sz w:val="20"/>
          <w:szCs w:val="20"/>
          <w:lang w:eastAsia="ru-RU"/>
        </w:rPr>
      </w:pPr>
    </w:p>
    <w:p w:rsidR="00144F9E" w:rsidRPr="00144F9E" w:rsidRDefault="00144F9E" w:rsidP="00144F9E">
      <w:pPr>
        <w:widowControl w:val="0"/>
        <w:autoSpaceDE w:val="0"/>
        <w:autoSpaceDN w:val="0"/>
        <w:spacing w:after="0" w:line="240" w:lineRule="auto"/>
        <w:jc w:val="both"/>
        <w:outlineLvl w:val="3"/>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1) Виды разрешенного использования земельных участков и объектов капитального строительства в территориальной зоне К</w:t>
      </w:r>
      <w:proofErr w:type="gramStart"/>
      <w:r w:rsidRPr="00144F9E">
        <w:rPr>
          <w:rFonts w:ascii="Times New Roman" w:eastAsia="Times New Roman" w:hAnsi="Times New Roman" w:cs="Times New Roman"/>
          <w:sz w:val="20"/>
          <w:szCs w:val="20"/>
          <w:lang w:eastAsia="ru-RU"/>
        </w:rPr>
        <w:t>1</w:t>
      </w:r>
      <w:proofErr w:type="gramEnd"/>
      <w:r w:rsidRPr="00144F9E">
        <w:rPr>
          <w:rFonts w:ascii="Times New Roman" w:eastAsia="Times New Roman" w:hAnsi="Times New Roman" w:cs="Times New Roman"/>
          <w:sz w:val="20"/>
          <w:szCs w:val="20"/>
          <w:lang w:eastAsia="ru-RU"/>
        </w:rPr>
        <w:t xml:space="preserve"> - Зона коммунально-складских </w:t>
      </w:r>
      <w:r w:rsidRPr="00144F9E">
        <w:rPr>
          <w:rFonts w:ascii="Times New Roman" w:eastAsia="Times New Roman" w:hAnsi="Times New Roman" w:cs="Times New Roman"/>
          <w:sz w:val="20"/>
          <w:szCs w:val="20"/>
          <w:lang w:eastAsia="ru-RU"/>
        </w:rPr>
        <w:lastRenderedPageBreak/>
        <w:t>предприятий III класса опасности (СЗЗ –300 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992"/>
        <w:gridCol w:w="8001"/>
        <w:gridCol w:w="4394"/>
      </w:tblGrid>
      <w:tr w:rsidR="00144F9E" w:rsidRPr="00144F9E" w:rsidTr="00144F9E">
        <w:tc>
          <w:tcPr>
            <w:tcW w:w="2268" w:type="dxa"/>
            <w:vMerge w:val="restart"/>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18"/>
                <w:szCs w:val="18"/>
                <w:lang w:eastAsia="ru-RU"/>
              </w:rPr>
            </w:pPr>
            <w:r w:rsidRPr="00144F9E">
              <w:rPr>
                <w:rFonts w:ascii="Times New Roman" w:eastAsia="Times New Roman" w:hAnsi="Times New Roman" w:cs="Times New Roman"/>
                <w:b/>
                <w:sz w:val="18"/>
                <w:szCs w:val="18"/>
                <w:lang w:eastAsia="ru-RU"/>
              </w:rPr>
              <w:t>Наименование</w:t>
            </w:r>
          </w:p>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144F9E">
              <w:rPr>
                <w:rFonts w:ascii="Times New Roman" w:eastAsia="Times New Roman" w:hAnsi="Times New Roman" w:cs="Times New Roman"/>
                <w:b/>
                <w:sz w:val="18"/>
                <w:szCs w:val="18"/>
                <w:lang w:eastAsia="ru-RU"/>
              </w:rPr>
              <w:t>основного вида разрешенного использования земельного участка в соответствии с Классификатором видов разрешенного использования земельных участков, утвержденным Приказом Минэкономразвития России от 01.09.2014 № 540</w:t>
            </w:r>
          </w:p>
        </w:tc>
        <w:tc>
          <w:tcPr>
            <w:tcW w:w="992" w:type="dxa"/>
            <w:vMerge w:val="restart"/>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18"/>
                <w:szCs w:val="18"/>
                <w:lang w:eastAsia="ru-RU"/>
              </w:rPr>
            </w:pPr>
            <w:r w:rsidRPr="00144F9E">
              <w:rPr>
                <w:rFonts w:ascii="Times New Roman" w:eastAsia="Calibri" w:hAnsi="Times New Roman" w:cs="Times New Roman"/>
                <w:b/>
                <w:sz w:val="18"/>
                <w:szCs w:val="18"/>
              </w:rPr>
              <w:t>Код (числовое обозначение) вида разрешенного использования земельного участка</w:t>
            </w:r>
          </w:p>
        </w:tc>
        <w:tc>
          <w:tcPr>
            <w:tcW w:w="12395" w:type="dxa"/>
            <w:gridSpan w:val="2"/>
            <w:shd w:val="clear" w:color="auto" w:fill="DAEEF3"/>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Описание вида разрешенного использования земельного участка</w:t>
            </w:r>
          </w:p>
        </w:tc>
      </w:tr>
      <w:tr w:rsidR="00144F9E" w:rsidRPr="00144F9E" w:rsidTr="00144F9E">
        <w:tc>
          <w:tcPr>
            <w:tcW w:w="2268" w:type="dxa"/>
            <w:vMerge/>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92" w:type="dxa"/>
            <w:vMerge/>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8001"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Основной вид разрешенного использования</w:t>
            </w:r>
          </w:p>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 xml:space="preserve">объекта капитального строительства </w:t>
            </w:r>
          </w:p>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20"/>
                <w:szCs w:val="20"/>
                <w:lang w:eastAsia="ru-RU"/>
              </w:rPr>
            </w:pPr>
          </w:p>
        </w:tc>
        <w:tc>
          <w:tcPr>
            <w:tcW w:w="4394"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Вспомогательный вид разрешенного использования, допустимый только в качестве дополнительного по отношению к основному виду разрешенного использования и условно разрешенному виду использования объекта капитального строительства</w:t>
            </w:r>
          </w:p>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 xml:space="preserve">и </w:t>
            </w:r>
            <w:proofErr w:type="gramStart"/>
            <w:r w:rsidRPr="00144F9E">
              <w:rPr>
                <w:rFonts w:ascii="Times New Roman" w:eastAsia="Times New Roman" w:hAnsi="Times New Roman" w:cs="Times New Roman"/>
                <w:b/>
                <w:sz w:val="20"/>
                <w:szCs w:val="20"/>
                <w:lang w:eastAsia="ru-RU"/>
              </w:rPr>
              <w:t>осуществляемый</w:t>
            </w:r>
            <w:proofErr w:type="gramEnd"/>
            <w:r w:rsidRPr="00144F9E">
              <w:rPr>
                <w:rFonts w:ascii="Times New Roman" w:eastAsia="Times New Roman" w:hAnsi="Times New Roman" w:cs="Times New Roman"/>
                <w:b/>
                <w:sz w:val="20"/>
                <w:szCs w:val="20"/>
                <w:lang w:eastAsia="ru-RU"/>
              </w:rPr>
              <w:t xml:space="preserve"> совместно с ним</w:t>
            </w:r>
          </w:p>
        </w:tc>
      </w:tr>
      <w:tr w:rsidR="00144F9E" w:rsidRPr="00144F9E" w:rsidTr="00144F9E">
        <w:tc>
          <w:tcPr>
            <w:tcW w:w="2268" w:type="dxa"/>
            <w:tcBorders>
              <w:top w:val="single" w:sz="4" w:space="0" w:color="auto"/>
              <w:left w:val="single" w:sz="4" w:space="0" w:color="auto"/>
              <w:bottom w:val="single" w:sz="4" w:space="0" w:color="auto"/>
              <w:right w:val="single" w:sz="4" w:space="0" w:color="auto"/>
            </w:tcBorders>
            <w:shd w:val="clear" w:color="auto" w:fill="EEECE1"/>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1</w:t>
            </w:r>
          </w:p>
        </w:tc>
        <w:tc>
          <w:tcPr>
            <w:tcW w:w="992" w:type="dxa"/>
            <w:tcBorders>
              <w:top w:val="single" w:sz="4" w:space="0" w:color="auto"/>
              <w:left w:val="single" w:sz="4" w:space="0" w:color="auto"/>
              <w:bottom w:val="single" w:sz="4" w:space="0" w:color="auto"/>
              <w:right w:val="single" w:sz="4" w:space="0" w:color="auto"/>
            </w:tcBorders>
            <w:shd w:val="clear" w:color="auto" w:fill="EEECE1"/>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2</w:t>
            </w:r>
          </w:p>
        </w:tc>
        <w:tc>
          <w:tcPr>
            <w:tcW w:w="8001" w:type="dxa"/>
            <w:tcBorders>
              <w:top w:val="single" w:sz="4" w:space="0" w:color="auto"/>
              <w:left w:val="single" w:sz="4" w:space="0" w:color="auto"/>
              <w:bottom w:val="single" w:sz="4" w:space="0" w:color="auto"/>
              <w:right w:val="single" w:sz="4" w:space="0" w:color="auto"/>
            </w:tcBorders>
            <w:shd w:val="clear" w:color="auto" w:fill="EEECE1"/>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3</w:t>
            </w:r>
          </w:p>
        </w:tc>
        <w:tc>
          <w:tcPr>
            <w:tcW w:w="4394" w:type="dxa"/>
            <w:tcBorders>
              <w:top w:val="single" w:sz="4" w:space="0" w:color="auto"/>
              <w:left w:val="single" w:sz="4" w:space="0" w:color="auto"/>
              <w:bottom w:val="single" w:sz="4" w:space="0" w:color="auto"/>
              <w:right w:val="single" w:sz="4" w:space="0" w:color="auto"/>
            </w:tcBorders>
            <w:shd w:val="clear" w:color="auto" w:fill="EEECE1"/>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4</w:t>
            </w:r>
          </w:p>
        </w:tc>
      </w:tr>
      <w:tr w:rsidR="00144F9E" w:rsidRPr="00144F9E" w:rsidTr="00144F9E">
        <w:tblPrEx>
          <w:tblBorders>
            <w:insideH w:val="none" w:sz="0" w:space="0" w:color="auto"/>
          </w:tblBorders>
        </w:tblPrEx>
        <w:tc>
          <w:tcPr>
            <w:tcW w:w="2268" w:type="dxa"/>
            <w:tcBorders>
              <w:top w:val="single" w:sz="4" w:space="0" w:color="auto"/>
              <w:bottom w:val="single" w:sz="4" w:space="0" w:color="auto"/>
            </w:tcBorders>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Предоставление коммунальных услуг</w:t>
            </w: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992" w:type="dxa"/>
            <w:tcBorders>
              <w:top w:val="single" w:sz="4" w:space="0" w:color="auto"/>
              <w:bottom w:val="single" w:sz="4" w:space="0" w:color="auto"/>
            </w:tcBorders>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3.1.1</w:t>
            </w:r>
          </w:p>
        </w:tc>
        <w:tc>
          <w:tcPr>
            <w:tcW w:w="8001" w:type="dxa"/>
            <w:tcBorders>
              <w:top w:val="single" w:sz="4" w:space="0" w:color="auto"/>
              <w:bottom w:val="single" w:sz="4" w:space="0" w:color="auto"/>
            </w:tcBorders>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proofErr w:type="gramStart"/>
            <w:r w:rsidRPr="00144F9E">
              <w:rPr>
                <w:rFonts w:ascii="Times New Roman" w:eastAsia="Calibri" w:hAnsi="Times New Roman" w:cs="Times New Roman"/>
                <w:sz w:val="20"/>
                <w:szCs w:val="20"/>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tc>
        <w:tc>
          <w:tcPr>
            <w:tcW w:w="4394" w:type="dxa"/>
            <w:tcBorders>
              <w:top w:val="single" w:sz="4" w:space="0" w:color="auto"/>
              <w:bottom w:val="single" w:sz="4" w:space="0" w:color="auto"/>
            </w:tcBorders>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144F9E" w:rsidRPr="00144F9E" w:rsidTr="00144F9E">
        <w:tblPrEx>
          <w:tblBorders>
            <w:insideH w:val="none" w:sz="0" w:space="0" w:color="auto"/>
          </w:tblBorders>
        </w:tblPrEx>
        <w:tc>
          <w:tcPr>
            <w:tcW w:w="2268" w:type="dxa"/>
            <w:tcBorders>
              <w:top w:val="single" w:sz="4" w:space="0" w:color="auto"/>
            </w:tcBorders>
            <w:shd w:val="clear" w:color="auto" w:fill="DAEEF3"/>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Административные здания организаций, обеспечивающих предоставление коммунальных услуг</w:t>
            </w:r>
          </w:p>
        </w:tc>
        <w:tc>
          <w:tcPr>
            <w:tcW w:w="992" w:type="dxa"/>
            <w:tcBorders>
              <w:top w:val="single" w:sz="4" w:space="0" w:color="auto"/>
            </w:tcBorders>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3.1.2</w:t>
            </w:r>
          </w:p>
        </w:tc>
        <w:tc>
          <w:tcPr>
            <w:tcW w:w="8001" w:type="dxa"/>
            <w:tcBorders>
              <w:top w:val="single" w:sz="4" w:space="0" w:color="auto"/>
            </w:tcBorders>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Размещение зданий, предназначенных для приема физических и юридических лиц в связи с предоставлением им коммунальных услуг;</w:t>
            </w:r>
          </w:p>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p>
        </w:tc>
        <w:tc>
          <w:tcPr>
            <w:tcW w:w="4394" w:type="dxa"/>
            <w:tcBorders>
              <w:top w:val="single" w:sz="4" w:space="0" w:color="auto"/>
            </w:tcBorders>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144F9E" w:rsidRPr="00144F9E" w:rsidTr="00144F9E">
        <w:trPr>
          <w:trHeight w:val="485"/>
        </w:trPr>
        <w:tc>
          <w:tcPr>
            <w:tcW w:w="2268" w:type="dxa"/>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Производственная деятельность</w:t>
            </w:r>
          </w:p>
        </w:tc>
        <w:tc>
          <w:tcPr>
            <w:tcW w:w="992"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6.0</w:t>
            </w:r>
          </w:p>
        </w:tc>
        <w:tc>
          <w:tcPr>
            <w:tcW w:w="8001"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Размещение объектов капитального строительства в целях изготовления вещей промышленным способом;</w:t>
            </w:r>
          </w:p>
        </w:tc>
        <w:tc>
          <w:tcPr>
            <w:tcW w:w="4394"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144F9E" w:rsidRPr="00144F9E" w:rsidTr="00144F9E">
        <w:trPr>
          <w:trHeight w:val="732"/>
        </w:trPr>
        <w:tc>
          <w:tcPr>
            <w:tcW w:w="2268" w:type="dxa"/>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Тяжелая промышленность</w:t>
            </w:r>
          </w:p>
        </w:tc>
        <w:tc>
          <w:tcPr>
            <w:tcW w:w="992"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6.2</w:t>
            </w:r>
          </w:p>
        </w:tc>
        <w:tc>
          <w:tcPr>
            <w:tcW w:w="8001"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Размещение объектов капитального строительства машиностроительной промышленности, а также изготовления и ремонта продукции  машиностроения, станкостроения, а также другие подобные промышленные предприятия, для эксплуатации которых предусматривается установление охранных или санитарно-защитных зон, за исключением случаев, когда объект промышленности отнесен к иному виду разрешенного использования;</w:t>
            </w:r>
          </w:p>
        </w:tc>
        <w:tc>
          <w:tcPr>
            <w:tcW w:w="4394"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144F9E" w:rsidRPr="00144F9E" w:rsidTr="00144F9E">
        <w:trPr>
          <w:trHeight w:val="728"/>
        </w:trPr>
        <w:tc>
          <w:tcPr>
            <w:tcW w:w="2268" w:type="dxa"/>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lastRenderedPageBreak/>
              <w:t>Легкая промышленность</w:t>
            </w: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992"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6.3</w:t>
            </w:r>
          </w:p>
        </w:tc>
        <w:tc>
          <w:tcPr>
            <w:tcW w:w="8001"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 xml:space="preserve">Размещение объектов капитального строительства, предназначенных для текстильной, </w:t>
            </w:r>
            <w:proofErr w:type="spellStart"/>
            <w:proofErr w:type="gramStart"/>
            <w:r w:rsidRPr="00144F9E">
              <w:rPr>
                <w:rFonts w:ascii="Times New Roman" w:eastAsia="Times New Roman" w:hAnsi="Times New Roman" w:cs="Times New Roman"/>
                <w:sz w:val="20"/>
                <w:szCs w:val="20"/>
                <w:lang w:eastAsia="ru-RU"/>
              </w:rPr>
              <w:t>фарфоро</w:t>
            </w:r>
            <w:proofErr w:type="spellEnd"/>
            <w:r w:rsidRPr="00144F9E">
              <w:rPr>
                <w:rFonts w:ascii="Times New Roman" w:eastAsia="Times New Roman" w:hAnsi="Times New Roman" w:cs="Times New Roman"/>
                <w:sz w:val="20"/>
                <w:szCs w:val="20"/>
                <w:lang w:eastAsia="ru-RU"/>
              </w:rPr>
              <w:t>-фаянсовой</w:t>
            </w:r>
            <w:proofErr w:type="gramEnd"/>
            <w:r w:rsidRPr="00144F9E">
              <w:rPr>
                <w:rFonts w:ascii="Times New Roman" w:eastAsia="Times New Roman" w:hAnsi="Times New Roman" w:cs="Times New Roman"/>
                <w:sz w:val="20"/>
                <w:szCs w:val="20"/>
                <w:lang w:eastAsia="ru-RU"/>
              </w:rPr>
              <w:t>, электронной промышленности;</w:t>
            </w:r>
          </w:p>
        </w:tc>
        <w:tc>
          <w:tcPr>
            <w:tcW w:w="4394"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144F9E" w:rsidRPr="00144F9E" w:rsidTr="00144F9E">
        <w:trPr>
          <w:trHeight w:val="728"/>
        </w:trPr>
        <w:tc>
          <w:tcPr>
            <w:tcW w:w="2268" w:type="dxa"/>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Фармацевтическая промышленность</w:t>
            </w: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992"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6.3.1</w:t>
            </w:r>
          </w:p>
        </w:tc>
        <w:tc>
          <w:tcPr>
            <w:tcW w:w="8001"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Размещение объектов капитального строительства, предназначенных для фармацевтического производства, в том числе объектов, в отношении которых предусматривается установление охранных или санитарно-защитных зон;</w:t>
            </w:r>
          </w:p>
        </w:tc>
        <w:tc>
          <w:tcPr>
            <w:tcW w:w="4394"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144F9E" w:rsidRPr="00144F9E" w:rsidTr="00144F9E">
        <w:trPr>
          <w:trHeight w:val="728"/>
        </w:trPr>
        <w:tc>
          <w:tcPr>
            <w:tcW w:w="2268" w:type="dxa"/>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Пищевая промышленность</w:t>
            </w: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992"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6.4</w:t>
            </w:r>
          </w:p>
        </w:tc>
        <w:tc>
          <w:tcPr>
            <w:tcW w:w="8001"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c>
          <w:tcPr>
            <w:tcW w:w="4394"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144F9E" w:rsidRPr="00144F9E" w:rsidTr="00144F9E">
        <w:trPr>
          <w:trHeight w:val="728"/>
        </w:trPr>
        <w:tc>
          <w:tcPr>
            <w:tcW w:w="2268" w:type="dxa"/>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Нефтехимическая промышленность</w:t>
            </w:r>
          </w:p>
        </w:tc>
        <w:tc>
          <w:tcPr>
            <w:tcW w:w="992"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6.5</w:t>
            </w:r>
          </w:p>
        </w:tc>
        <w:tc>
          <w:tcPr>
            <w:tcW w:w="8001"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Размещение объектов капитального строительства, предназначенных для переработки полимеров, химической продукции бытового назначения и подобной продукции, а также другие подобные промышленные предприятия;</w:t>
            </w:r>
          </w:p>
        </w:tc>
        <w:tc>
          <w:tcPr>
            <w:tcW w:w="4394"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144F9E" w:rsidRPr="00144F9E" w:rsidTr="00144F9E">
        <w:trPr>
          <w:trHeight w:val="728"/>
        </w:trPr>
        <w:tc>
          <w:tcPr>
            <w:tcW w:w="2268" w:type="dxa"/>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Строительная промышленность</w:t>
            </w:r>
          </w:p>
        </w:tc>
        <w:tc>
          <w:tcPr>
            <w:tcW w:w="992"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6.6</w:t>
            </w:r>
          </w:p>
        </w:tc>
        <w:tc>
          <w:tcPr>
            <w:tcW w:w="8001"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Размещение объектов капитального строительства, предназначенных для производства: строительных материалов (кирпичей, пиломатериалов,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c>
          <w:tcPr>
            <w:tcW w:w="4394"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144F9E" w:rsidRPr="00144F9E" w:rsidTr="00144F9E">
        <w:trPr>
          <w:trHeight w:val="728"/>
        </w:trPr>
        <w:tc>
          <w:tcPr>
            <w:tcW w:w="2268" w:type="dxa"/>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Целлюлозно-бумажная промышленность</w:t>
            </w:r>
          </w:p>
        </w:tc>
        <w:tc>
          <w:tcPr>
            <w:tcW w:w="992"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6.11</w:t>
            </w:r>
          </w:p>
        </w:tc>
        <w:tc>
          <w:tcPr>
            <w:tcW w:w="8001"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Размещение объектов капитального строительства, предназначенных для производства древесной массы, бумаги, картона и изделий из них, издательской и полиграфической деятельности, тиражирования записанных носителей информации;</w:t>
            </w:r>
          </w:p>
        </w:tc>
        <w:tc>
          <w:tcPr>
            <w:tcW w:w="4394"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144F9E" w:rsidRPr="00144F9E" w:rsidTr="00144F9E">
        <w:trPr>
          <w:trHeight w:val="728"/>
        </w:trPr>
        <w:tc>
          <w:tcPr>
            <w:tcW w:w="2268" w:type="dxa"/>
            <w:tcBorders>
              <w:top w:val="single" w:sz="4" w:space="0" w:color="auto"/>
              <w:left w:val="single" w:sz="4" w:space="0" w:color="auto"/>
              <w:bottom w:val="single" w:sz="4" w:space="0" w:color="auto"/>
              <w:right w:val="single" w:sz="4" w:space="0" w:color="auto"/>
            </w:tcBorders>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Склады</w:t>
            </w: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6.9</w:t>
            </w:r>
          </w:p>
        </w:tc>
        <w:tc>
          <w:tcPr>
            <w:tcW w:w="8001"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proofErr w:type="gramStart"/>
            <w:r w:rsidRPr="00144F9E">
              <w:rPr>
                <w:rFonts w:ascii="Times New Roman" w:eastAsia="Times New Roman" w:hAnsi="Times New Roman" w:cs="Times New Roman"/>
                <w:sz w:val="20"/>
                <w:szCs w:val="20"/>
                <w:lang w:eastAsia="ru-RU"/>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roofErr w:type="gramEnd"/>
          </w:p>
        </w:tc>
        <w:tc>
          <w:tcPr>
            <w:tcW w:w="4394"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144F9E" w:rsidRPr="00144F9E" w:rsidTr="00144F9E">
        <w:trPr>
          <w:trHeight w:val="728"/>
        </w:trPr>
        <w:tc>
          <w:tcPr>
            <w:tcW w:w="2268" w:type="dxa"/>
            <w:tcBorders>
              <w:top w:val="single" w:sz="4" w:space="0" w:color="auto"/>
              <w:left w:val="single" w:sz="4" w:space="0" w:color="auto"/>
              <w:bottom w:val="single" w:sz="4" w:space="0" w:color="auto"/>
              <w:right w:val="single" w:sz="4" w:space="0" w:color="auto"/>
            </w:tcBorders>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Складские площадки</w:t>
            </w: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6.9.1</w:t>
            </w:r>
          </w:p>
        </w:tc>
        <w:tc>
          <w:tcPr>
            <w:tcW w:w="8001"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Временное хранение, распределение и перевалка грузов (за исключением хранения стратегических запасов) на открытом воздухе;</w:t>
            </w:r>
          </w:p>
        </w:tc>
        <w:tc>
          <w:tcPr>
            <w:tcW w:w="4394"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144F9E" w:rsidRPr="00144F9E" w:rsidTr="00144F9E">
        <w:tblPrEx>
          <w:tblBorders>
            <w:insideH w:val="none" w:sz="0" w:space="0" w:color="auto"/>
          </w:tblBorders>
        </w:tblPrEx>
        <w:tc>
          <w:tcPr>
            <w:tcW w:w="2268" w:type="dxa"/>
            <w:tcBorders>
              <w:top w:val="single" w:sz="4" w:space="0" w:color="auto"/>
              <w:bottom w:val="single" w:sz="4" w:space="0" w:color="auto"/>
            </w:tcBorders>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Магазины</w:t>
            </w: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992" w:type="dxa"/>
            <w:tcBorders>
              <w:top w:val="single" w:sz="4" w:space="0" w:color="auto"/>
              <w:bottom w:val="single" w:sz="4" w:space="0" w:color="auto"/>
            </w:tcBorders>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lastRenderedPageBreak/>
              <w:t>4.4</w:t>
            </w:r>
          </w:p>
        </w:tc>
        <w:tc>
          <w:tcPr>
            <w:tcW w:w="8001" w:type="dxa"/>
            <w:tcBorders>
              <w:top w:val="single" w:sz="4" w:space="0" w:color="auto"/>
              <w:bottom w:val="single" w:sz="4" w:space="0" w:color="auto"/>
            </w:tcBorders>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 xml:space="preserve">Размещение объектов капитального строительства, предназначенных для продажи товаров, </w:t>
            </w:r>
            <w:r w:rsidRPr="00144F9E">
              <w:rPr>
                <w:rFonts w:ascii="Times New Roman" w:eastAsia="Times New Roman" w:hAnsi="Times New Roman" w:cs="Times New Roman"/>
                <w:sz w:val="20"/>
                <w:szCs w:val="20"/>
                <w:lang w:eastAsia="ru-RU"/>
              </w:rPr>
              <w:lastRenderedPageBreak/>
              <w:t xml:space="preserve">торговая площадь которых составляет </w:t>
            </w:r>
            <w:r w:rsidRPr="00144F9E">
              <w:rPr>
                <w:rFonts w:ascii="Times New Roman" w:eastAsia="Calibri" w:hAnsi="Times New Roman" w:cs="Times New Roman"/>
                <w:sz w:val="20"/>
                <w:szCs w:val="20"/>
              </w:rPr>
              <w:t>до 5000 кв. м;</w:t>
            </w:r>
          </w:p>
        </w:tc>
        <w:tc>
          <w:tcPr>
            <w:tcW w:w="4394" w:type="dxa"/>
            <w:tcBorders>
              <w:top w:val="single" w:sz="4" w:space="0" w:color="auto"/>
              <w:bottom w:val="single" w:sz="4" w:space="0" w:color="auto"/>
            </w:tcBorders>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144F9E" w:rsidRPr="00144F9E" w:rsidTr="00144F9E">
        <w:tblPrEx>
          <w:tblBorders>
            <w:insideH w:val="none" w:sz="0" w:space="0" w:color="auto"/>
          </w:tblBorders>
        </w:tblPrEx>
        <w:tc>
          <w:tcPr>
            <w:tcW w:w="2268" w:type="dxa"/>
            <w:tcBorders>
              <w:top w:val="single" w:sz="4" w:space="0" w:color="auto"/>
              <w:bottom w:val="single" w:sz="4" w:space="0" w:color="auto"/>
            </w:tcBorders>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roofErr w:type="gramStart"/>
            <w:r w:rsidRPr="00144F9E">
              <w:rPr>
                <w:rFonts w:ascii="Times New Roman" w:eastAsia="Times New Roman" w:hAnsi="Times New Roman" w:cs="Times New Roman"/>
                <w:sz w:val="20"/>
                <w:szCs w:val="20"/>
                <w:lang w:eastAsia="ru-RU"/>
              </w:rPr>
              <w:lastRenderedPageBreak/>
              <w:t>Объекты торговли (торговые центры, торгово-развлекательные центры (комплексы)</w:t>
            </w:r>
            <w:proofErr w:type="gramEnd"/>
          </w:p>
        </w:tc>
        <w:tc>
          <w:tcPr>
            <w:tcW w:w="992" w:type="dxa"/>
            <w:tcBorders>
              <w:top w:val="single" w:sz="4" w:space="0" w:color="auto"/>
              <w:bottom w:val="single" w:sz="4" w:space="0" w:color="auto"/>
            </w:tcBorders>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4.2</w:t>
            </w:r>
          </w:p>
        </w:tc>
        <w:tc>
          <w:tcPr>
            <w:tcW w:w="8001" w:type="dxa"/>
            <w:tcBorders>
              <w:top w:val="single" w:sz="4" w:space="0" w:color="auto"/>
              <w:bottom w:val="single" w:sz="4" w:space="0" w:color="auto"/>
            </w:tcBorders>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 xml:space="preserve">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кодами 4.5 - </w:t>
            </w:r>
            <w:hyperlink r:id="rId24" w:history="1">
              <w:r w:rsidRPr="00144F9E">
                <w:rPr>
                  <w:rFonts w:ascii="Times New Roman" w:eastAsia="Calibri" w:hAnsi="Times New Roman" w:cs="Times New Roman"/>
                  <w:sz w:val="20"/>
                  <w:szCs w:val="20"/>
                </w:rPr>
                <w:t>4.8.2</w:t>
              </w:r>
            </w:hyperlink>
            <w:r w:rsidRPr="00144F9E">
              <w:rPr>
                <w:rFonts w:ascii="Times New Roman" w:eastAsia="Calibri" w:hAnsi="Times New Roman" w:cs="Times New Roman"/>
                <w:sz w:val="20"/>
                <w:szCs w:val="20"/>
              </w:rPr>
              <w:t>;</w:t>
            </w:r>
          </w:p>
        </w:tc>
        <w:tc>
          <w:tcPr>
            <w:tcW w:w="4394" w:type="dxa"/>
            <w:tcBorders>
              <w:top w:val="single" w:sz="4" w:space="0" w:color="auto"/>
              <w:bottom w:val="single" w:sz="4" w:space="0" w:color="auto"/>
            </w:tcBorders>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размещение гаражей и (или) стоянок для автомобилей сотрудников и посетителей торгового центра</w:t>
            </w:r>
          </w:p>
        </w:tc>
      </w:tr>
      <w:tr w:rsidR="00144F9E" w:rsidRPr="00144F9E" w:rsidTr="00144F9E">
        <w:tblPrEx>
          <w:tblBorders>
            <w:insideH w:val="none" w:sz="0" w:space="0" w:color="auto"/>
          </w:tblBorders>
        </w:tblPrEx>
        <w:tc>
          <w:tcPr>
            <w:tcW w:w="2268" w:type="dxa"/>
            <w:tcBorders>
              <w:top w:val="single" w:sz="4" w:space="0" w:color="auto"/>
              <w:bottom w:val="single" w:sz="4" w:space="0" w:color="auto"/>
            </w:tcBorders>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Деловое управление</w:t>
            </w: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992" w:type="dxa"/>
            <w:tcBorders>
              <w:top w:val="single" w:sz="4" w:space="0" w:color="auto"/>
              <w:bottom w:val="single" w:sz="4" w:space="0" w:color="auto"/>
            </w:tcBorders>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4.1</w:t>
            </w:r>
          </w:p>
        </w:tc>
        <w:tc>
          <w:tcPr>
            <w:tcW w:w="8001" w:type="dxa"/>
            <w:tcBorders>
              <w:top w:val="single" w:sz="4" w:space="0" w:color="auto"/>
              <w:bottom w:val="single" w:sz="4" w:space="0" w:color="auto"/>
            </w:tcBorders>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4394" w:type="dxa"/>
            <w:tcBorders>
              <w:top w:val="single" w:sz="4" w:space="0" w:color="auto"/>
              <w:bottom w:val="single" w:sz="4" w:space="0" w:color="auto"/>
            </w:tcBorders>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144F9E" w:rsidRPr="00144F9E" w:rsidTr="00144F9E">
        <w:tblPrEx>
          <w:tblBorders>
            <w:insideH w:val="none" w:sz="0" w:space="0" w:color="auto"/>
          </w:tblBorders>
        </w:tblPrEx>
        <w:tc>
          <w:tcPr>
            <w:tcW w:w="2268" w:type="dxa"/>
            <w:tcBorders>
              <w:top w:val="single" w:sz="4" w:space="0" w:color="auto"/>
              <w:bottom w:val="single" w:sz="4" w:space="0" w:color="auto"/>
            </w:tcBorders>
            <w:shd w:val="clear" w:color="auto" w:fill="DAEEF3"/>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Проведение научных исследований</w:t>
            </w: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992" w:type="dxa"/>
            <w:tcBorders>
              <w:top w:val="single" w:sz="4" w:space="0" w:color="auto"/>
              <w:bottom w:val="single" w:sz="4" w:space="0" w:color="auto"/>
            </w:tcBorders>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3.9.2</w:t>
            </w:r>
          </w:p>
        </w:tc>
        <w:tc>
          <w:tcPr>
            <w:tcW w:w="8001" w:type="dxa"/>
            <w:tcBorders>
              <w:top w:val="single" w:sz="4" w:space="0" w:color="auto"/>
              <w:bottom w:val="single" w:sz="4" w:space="0" w:color="auto"/>
            </w:tcBorders>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Размещение зданий и сооружений, предназначенных для проведения научных изысканий, исследований и разработок (научно-исследовательские и проектные институты, научные центры, инновационные центры, государственные академии наук, опытно-конструкторские центры, в том числе отраслевые);</w:t>
            </w:r>
          </w:p>
        </w:tc>
        <w:tc>
          <w:tcPr>
            <w:tcW w:w="4394" w:type="dxa"/>
            <w:tcBorders>
              <w:top w:val="single" w:sz="4" w:space="0" w:color="auto"/>
              <w:bottom w:val="single" w:sz="4" w:space="0" w:color="auto"/>
            </w:tcBorders>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144F9E" w:rsidRPr="00144F9E" w:rsidTr="00144F9E">
        <w:tblPrEx>
          <w:tblBorders>
            <w:insideH w:val="none" w:sz="0" w:space="0" w:color="auto"/>
          </w:tblBorders>
        </w:tblPrEx>
        <w:tc>
          <w:tcPr>
            <w:tcW w:w="2268" w:type="dxa"/>
            <w:tcBorders>
              <w:top w:val="single" w:sz="4" w:space="0" w:color="auto"/>
              <w:bottom w:val="single" w:sz="4" w:space="0" w:color="auto"/>
            </w:tcBorders>
            <w:shd w:val="clear" w:color="auto" w:fill="DAEEF3"/>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Проведение научных испытаний</w:t>
            </w: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992" w:type="dxa"/>
            <w:tcBorders>
              <w:top w:val="single" w:sz="4" w:space="0" w:color="auto"/>
              <w:bottom w:val="single" w:sz="4" w:space="0" w:color="auto"/>
            </w:tcBorders>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3.9.3</w:t>
            </w:r>
          </w:p>
        </w:tc>
        <w:tc>
          <w:tcPr>
            <w:tcW w:w="8001" w:type="dxa"/>
            <w:tcBorders>
              <w:top w:val="single" w:sz="4" w:space="0" w:color="auto"/>
              <w:bottom w:val="single" w:sz="4" w:space="0" w:color="auto"/>
            </w:tcBorders>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Размещение зданий и сооружений для проведения изысканий, испытаний опытных промышленных образцов, для размещения организаций, осуществляющих научные изыскания, исследования и разработки, научные и селекционные работы, ведение сельского и лесного хозяйства для получения ценных с научной точки зрения образцов растительного и животного мира;</w:t>
            </w:r>
          </w:p>
        </w:tc>
        <w:tc>
          <w:tcPr>
            <w:tcW w:w="4394" w:type="dxa"/>
            <w:tcBorders>
              <w:top w:val="single" w:sz="4" w:space="0" w:color="auto"/>
              <w:bottom w:val="single" w:sz="4" w:space="0" w:color="auto"/>
            </w:tcBorders>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144F9E" w:rsidRPr="00144F9E" w:rsidTr="00144F9E">
        <w:tblPrEx>
          <w:tblBorders>
            <w:insideH w:val="none" w:sz="0" w:space="0" w:color="auto"/>
          </w:tblBorders>
        </w:tblPrEx>
        <w:tc>
          <w:tcPr>
            <w:tcW w:w="2268" w:type="dxa"/>
            <w:tcBorders>
              <w:top w:val="single" w:sz="4" w:space="0" w:color="auto"/>
              <w:bottom w:val="single" w:sz="4" w:space="0" w:color="auto"/>
            </w:tcBorders>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Бытовое обслуживание</w:t>
            </w: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992" w:type="dxa"/>
            <w:tcBorders>
              <w:top w:val="single" w:sz="4" w:space="0" w:color="auto"/>
              <w:bottom w:val="single" w:sz="4" w:space="0" w:color="auto"/>
            </w:tcBorders>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3.3</w:t>
            </w:r>
          </w:p>
        </w:tc>
        <w:tc>
          <w:tcPr>
            <w:tcW w:w="8001" w:type="dxa"/>
            <w:tcBorders>
              <w:top w:val="single" w:sz="4" w:space="0" w:color="auto"/>
              <w:bottom w:val="single" w:sz="4" w:space="0" w:color="auto"/>
            </w:tcBorders>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4394" w:type="dxa"/>
            <w:tcBorders>
              <w:top w:val="single" w:sz="4" w:space="0" w:color="auto"/>
              <w:bottom w:val="single" w:sz="4" w:space="0" w:color="auto"/>
            </w:tcBorders>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144F9E" w:rsidRPr="00144F9E" w:rsidTr="00144F9E">
        <w:tblPrEx>
          <w:tblBorders>
            <w:insideH w:val="none" w:sz="0" w:space="0" w:color="auto"/>
          </w:tblBorders>
        </w:tblPrEx>
        <w:tc>
          <w:tcPr>
            <w:tcW w:w="2268" w:type="dxa"/>
            <w:tcBorders>
              <w:top w:val="single" w:sz="4" w:space="0" w:color="auto"/>
              <w:left w:val="single" w:sz="4" w:space="0" w:color="auto"/>
              <w:bottom w:val="single" w:sz="4" w:space="0" w:color="auto"/>
            </w:tcBorders>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Оказание услуг связи</w:t>
            </w:r>
          </w:p>
        </w:tc>
        <w:tc>
          <w:tcPr>
            <w:tcW w:w="992" w:type="dxa"/>
            <w:tcBorders>
              <w:top w:val="single" w:sz="4" w:space="0" w:color="auto"/>
              <w:left w:val="single" w:sz="4" w:space="0" w:color="auto"/>
              <w:bottom w:val="single" w:sz="4" w:space="0" w:color="auto"/>
            </w:tcBorders>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3.2.3</w:t>
            </w:r>
          </w:p>
        </w:tc>
        <w:tc>
          <w:tcPr>
            <w:tcW w:w="8001" w:type="dxa"/>
            <w:tcBorders>
              <w:top w:val="single" w:sz="4" w:space="0" w:color="auto"/>
              <w:left w:val="single" w:sz="4" w:space="0" w:color="auto"/>
              <w:bottom w:val="single" w:sz="4" w:space="0" w:color="auto"/>
            </w:tcBorders>
            <w:shd w:val="clear" w:color="auto" w:fill="auto"/>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144F9E" w:rsidRPr="00144F9E" w:rsidTr="00144F9E">
        <w:tblPrEx>
          <w:tblBorders>
            <w:insideH w:val="none" w:sz="0" w:space="0" w:color="auto"/>
          </w:tblBorders>
        </w:tblPrEx>
        <w:tc>
          <w:tcPr>
            <w:tcW w:w="2268" w:type="dxa"/>
            <w:tcBorders>
              <w:top w:val="single" w:sz="4" w:space="0" w:color="auto"/>
              <w:bottom w:val="single" w:sz="4" w:space="0" w:color="auto"/>
            </w:tcBorders>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Амбулаторно-поликлиническое обслуживание</w:t>
            </w: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992" w:type="dxa"/>
            <w:tcBorders>
              <w:top w:val="single" w:sz="4" w:space="0" w:color="auto"/>
              <w:bottom w:val="single" w:sz="4" w:space="0" w:color="auto"/>
            </w:tcBorders>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3.4.1</w:t>
            </w:r>
          </w:p>
        </w:tc>
        <w:tc>
          <w:tcPr>
            <w:tcW w:w="8001" w:type="dxa"/>
            <w:tcBorders>
              <w:top w:val="single" w:sz="4" w:space="0" w:color="auto"/>
              <w:bottom w:val="single" w:sz="4" w:space="0" w:color="auto"/>
            </w:tcBorders>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диагностические центры, станции донорства крови, клинические лаборатории);</w:t>
            </w:r>
          </w:p>
        </w:tc>
        <w:tc>
          <w:tcPr>
            <w:tcW w:w="4394" w:type="dxa"/>
            <w:tcBorders>
              <w:top w:val="single" w:sz="4" w:space="0" w:color="auto"/>
              <w:bottom w:val="single" w:sz="4" w:space="0" w:color="auto"/>
            </w:tcBorders>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144F9E" w:rsidRPr="00144F9E" w:rsidTr="00144F9E">
        <w:tblPrEx>
          <w:tblBorders>
            <w:insideH w:val="none" w:sz="0" w:space="0" w:color="auto"/>
          </w:tblBorders>
        </w:tblPrEx>
        <w:tc>
          <w:tcPr>
            <w:tcW w:w="2268" w:type="dxa"/>
            <w:tcBorders>
              <w:top w:val="single" w:sz="4" w:space="0" w:color="auto"/>
              <w:bottom w:val="single" w:sz="4" w:space="0" w:color="auto"/>
            </w:tcBorders>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Обеспечение внутреннего правопорядка</w:t>
            </w: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992" w:type="dxa"/>
            <w:tcBorders>
              <w:top w:val="single" w:sz="4" w:space="0" w:color="auto"/>
              <w:bottom w:val="single" w:sz="4" w:space="0" w:color="auto"/>
            </w:tcBorders>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lastRenderedPageBreak/>
              <w:t>8.3</w:t>
            </w:r>
          </w:p>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p>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p>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p>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8001" w:type="dxa"/>
            <w:tcBorders>
              <w:top w:val="single" w:sz="4" w:space="0" w:color="auto"/>
              <w:bottom w:val="single" w:sz="4" w:space="0" w:color="auto"/>
            </w:tcBorders>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lastRenderedPageBreak/>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144F9E">
              <w:rPr>
                <w:rFonts w:ascii="Times New Roman" w:eastAsia="Calibri" w:hAnsi="Times New Roman" w:cs="Times New Roman"/>
                <w:sz w:val="20"/>
                <w:szCs w:val="20"/>
              </w:rPr>
              <w:t>Росгвардии</w:t>
            </w:r>
            <w:proofErr w:type="spellEnd"/>
            <w:r w:rsidRPr="00144F9E">
              <w:rPr>
                <w:rFonts w:ascii="Times New Roman" w:eastAsia="Calibri" w:hAnsi="Times New Roman" w:cs="Times New Roman"/>
                <w:sz w:val="20"/>
                <w:szCs w:val="20"/>
              </w:rPr>
              <w:t xml:space="preserve"> и спасательных служб, в которых существует военизированная служба;</w:t>
            </w:r>
          </w:p>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lastRenderedPageBreak/>
              <w:t>размещение объектов гражданской обороны, за исключением объектов гражданской обороны, являющихся частями производственных зданий;</w:t>
            </w:r>
          </w:p>
        </w:tc>
        <w:tc>
          <w:tcPr>
            <w:tcW w:w="4394" w:type="dxa"/>
            <w:tcBorders>
              <w:top w:val="single" w:sz="4" w:space="0" w:color="auto"/>
              <w:bottom w:val="single" w:sz="4" w:space="0" w:color="auto"/>
            </w:tcBorders>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144F9E" w:rsidRPr="00144F9E" w:rsidTr="00144F9E">
        <w:tblPrEx>
          <w:tblBorders>
            <w:insideH w:val="none" w:sz="0" w:space="0" w:color="auto"/>
          </w:tblBorders>
        </w:tblPrEx>
        <w:tc>
          <w:tcPr>
            <w:tcW w:w="2268" w:type="dxa"/>
            <w:tcBorders>
              <w:top w:val="single" w:sz="4" w:space="0" w:color="auto"/>
              <w:bottom w:val="single" w:sz="4" w:space="0" w:color="auto"/>
            </w:tcBorders>
            <w:shd w:val="clear" w:color="auto" w:fill="DAEEF3"/>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lastRenderedPageBreak/>
              <w:t>Историко-культурная деятельность</w:t>
            </w:r>
          </w:p>
        </w:tc>
        <w:tc>
          <w:tcPr>
            <w:tcW w:w="992" w:type="dxa"/>
            <w:tcBorders>
              <w:top w:val="single" w:sz="4" w:space="0" w:color="auto"/>
              <w:bottom w:val="single" w:sz="4" w:space="0" w:color="auto"/>
            </w:tcBorders>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9.3</w:t>
            </w:r>
          </w:p>
        </w:tc>
        <w:tc>
          <w:tcPr>
            <w:tcW w:w="8001" w:type="dxa"/>
            <w:tcBorders>
              <w:top w:val="single" w:sz="4" w:space="0" w:color="auto"/>
              <w:bottom w:val="single" w:sz="4" w:space="0" w:color="auto"/>
            </w:tcBorders>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c>
          <w:tcPr>
            <w:tcW w:w="4394" w:type="dxa"/>
            <w:tcBorders>
              <w:top w:val="single" w:sz="4" w:space="0" w:color="auto"/>
              <w:bottom w:val="single" w:sz="4" w:space="0" w:color="auto"/>
            </w:tcBorders>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p>
        </w:tc>
      </w:tr>
      <w:tr w:rsidR="00144F9E" w:rsidRPr="00144F9E" w:rsidTr="00144F9E">
        <w:tblPrEx>
          <w:tblBorders>
            <w:insideH w:val="none" w:sz="0" w:space="0" w:color="auto"/>
          </w:tblBorders>
        </w:tblPrEx>
        <w:tc>
          <w:tcPr>
            <w:tcW w:w="2268" w:type="dxa"/>
            <w:tcBorders>
              <w:top w:val="single" w:sz="4" w:space="0" w:color="auto"/>
              <w:bottom w:val="single" w:sz="4" w:space="0" w:color="auto"/>
            </w:tcBorders>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Общественное питание</w:t>
            </w:r>
          </w:p>
        </w:tc>
        <w:tc>
          <w:tcPr>
            <w:tcW w:w="992" w:type="dxa"/>
            <w:tcBorders>
              <w:top w:val="single" w:sz="4" w:space="0" w:color="auto"/>
              <w:bottom w:val="single" w:sz="4" w:space="0" w:color="auto"/>
            </w:tcBorders>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4.6</w:t>
            </w:r>
          </w:p>
        </w:tc>
        <w:tc>
          <w:tcPr>
            <w:tcW w:w="8001" w:type="dxa"/>
            <w:tcBorders>
              <w:top w:val="single" w:sz="4" w:space="0" w:color="auto"/>
              <w:bottom w:val="single" w:sz="4" w:space="0" w:color="auto"/>
            </w:tcBorders>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4394" w:type="dxa"/>
            <w:tcBorders>
              <w:top w:val="single" w:sz="4" w:space="0" w:color="auto"/>
              <w:bottom w:val="single" w:sz="4" w:space="0" w:color="auto"/>
            </w:tcBorders>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p>
        </w:tc>
      </w:tr>
      <w:tr w:rsidR="00144F9E" w:rsidRPr="00144F9E" w:rsidTr="00144F9E">
        <w:tblPrEx>
          <w:tblBorders>
            <w:insideH w:val="none" w:sz="0" w:space="0" w:color="auto"/>
          </w:tblBorders>
        </w:tblPrEx>
        <w:tc>
          <w:tcPr>
            <w:tcW w:w="2268" w:type="dxa"/>
            <w:tcBorders>
              <w:top w:val="single" w:sz="4" w:space="0" w:color="auto"/>
              <w:bottom w:val="single" w:sz="4" w:space="0" w:color="auto"/>
            </w:tcBorders>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Гостиничное обслуживание</w:t>
            </w: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992" w:type="dxa"/>
            <w:tcBorders>
              <w:top w:val="single" w:sz="4" w:space="0" w:color="auto"/>
              <w:bottom w:val="single" w:sz="4" w:space="0" w:color="auto"/>
            </w:tcBorders>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4.7</w:t>
            </w:r>
          </w:p>
        </w:tc>
        <w:tc>
          <w:tcPr>
            <w:tcW w:w="8001" w:type="dxa"/>
            <w:tcBorders>
              <w:top w:val="single" w:sz="4" w:space="0" w:color="auto"/>
              <w:bottom w:val="single" w:sz="4" w:space="0" w:color="auto"/>
            </w:tcBorders>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4394" w:type="dxa"/>
            <w:tcBorders>
              <w:top w:val="single" w:sz="4" w:space="0" w:color="auto"/>
              <w:bottom w:val="single" w:sz="4" w:space="0" w:color="auto"/>
            </w:tcBorders>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p>
        </w:tc>
      </w:tr>
      <w:tr w:rsidR="00144F9E" w:rsidRPr="00144F9E" w:rsidTr="00144F9E">
        <w:tblPrEx>
          <w:tblBorders>
            <w:insideH w:val="none" w:sz="0" w:space="0" w:color="auto"/>
          </w:tblBorders>
        </w:tblPrEx>
        <w:tc>
          <w:tcPr>
            <w:tcW w:w="2268" w:type="dxa"/>
            <w:tcBorders>
              <w:top w:val="single" w:sz="4" w:space="0" w:color="auto"/>
              <w:bottom w:val="single" w:sz="4" w:space="0" w:color="auto"/>
            </w:tcBorders>
            <w:shd w:val="clear" w:color="auto" w:fill="DAEEF3"/>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Обеспечение обороны и безопасности</w:t>
            </w:r>
          </w:p>
        </w:tc>
        <w:tc>
          <w:tcPr>
            <w:tcW w:w="992" w:type="dxa"/>
            <w:tcBorders>
              <w:top w:val="single" w:sz="4" w:space="0" w:color="auto"/>
              <w:bottom w:val="single" w:sz="4" w:space="0" w:color="auto"/>
            </w:tcBorders>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8.0</w:t>
            </w:r>
          </w:p>
        </w:tc>
        <w:tc>
          <w:tcPr>
            <w:tcW w:w="8001" w:type="dxa"/>
            <w:tcBorders>
              <w:top w:val="single" w:sz="4" w:space="0" w:color="auto"/>
              <w:bottom w:val="single" w:sz="4" w:space="0" w:color="auto"/>
            </w:tcBorders>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Размещение объектов, обеспечивающих осуществление таможенной деятельности;</w:t>
            </w:r>
          </w:p>
        </w:tc>
        <w:tc>
          <w:tcPr>
            <w:tcW w:w="4394" w:type="dxa"/>
            <w:tcBorders>
              <w:top w:val="single" w:sz="4" w:space="0" w:color="auto"/>
              <w:bottom w:val="single" w:sz="4" w:space="0" w:color="auto"/>
            </w:tcBorders>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p>
        </w:tc>
      </w:tr>
      <w:tr w:rsidR="00144F9E" w:rsidRPr="00144F9E" w:rsidTr="00144F9E">
        <w:tblPrEx>
          <w:tblBorders>
            <w:insideH w:val="none" w:sz="0" w:space="0" w:color="auto"/>
          </w:tblBorders>
        </w:tblPrEx>
        <w:tc>
          <w:tcPr>
            <w:tcW w:w="2268" w:type="dxa"/>
            <w:tcBorders>
              <w:top w:val="single" w:sz="4" w:space="0" w:color="auto"/>
              <w:bottom w:val="single" w:sz="4" w:space="0" w:color="auto"/>
            </w:tcBorders>
            <w:shd w:val="clear" w:color="auto" w:fill="DAEEF3"/>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Банковская и страховая деятельность</w:t>
            </w:r>
          </w:p>
        </w:tc>
        <w:tc>
          <w:tcPr>
            <w:tcW w:w="992" w:type="dxa"/>
            <w:tcBorders>
              <w:top w:val="single" w:sz="4" w:space="0" w:color="auto"/>
              <w:bottom w:val="single" w:sz="4" w:space="0" w:color="auto"/>
            </w:tcBorders>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4.5</w:t>
            </w:r>
          </w:p>
        </w:tc>
        <w:tc>
          <w:tcPr>
            <w:tcW w:w="8001" w:type="dxa"/>
            <w:tcBorders>
              <w:top w:val="single" w:sz="4" w:space="0" w:color="auto"/>
              <w:bottom w:val="single" w:sz="4" w:space="0" w:color="auto"/>
            </w:tcBorders>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Размещение объектов капитального строительства, предназначенных для размещения организаций, оказывающих банковские и страховые услуги;</w:t>
            </w:r>
          </w:p>
        </w:tc>
        <w:tc>
          <w:tcPr>
            <w:tcW w:w="4394" w:type="dxa"/>
            <w:tcBorders>
              <w:top w:val="single" w:sz="4" w:space="0" w:color="auto"/>
              <w:bottom w:val="single" w:sz="4" w:space="0" w:color="auto"/>
            </w:tcBorders>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p>
        </w:tc>
      </w:tr>
      <w:tr w:rsidR="00144F9E" w:rsidRPr="00144F9E" w:rsidTr="00144F9E">
        <w:tblPrEx>
          <w:tblBorders>
            <w:insideH w:val="none" w:sz="0" w:space="0" w:color="auto"/>
          </w:tblBorders>
        </w:tblPrEx>
        <w:tc>
          <w:tcPr>
            <w:tcW w:w="2268" w:type="dxa"/>
            <w:tcBorders>
              <w:top w:val="single" w:sz="4" w:space="0" w:color="auto"/>
              <w:bottom w:val="single" w:sz="4" w:space="0" w:color="auto"/>
            </w:tcBorders>
            <w:shd w:val="clear" w:color="auto" w:fill="DAEEF3"/>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Обеспечение занятий спортом в помещениях</w:t>
            </w:r>
          </w:p>
        </w:tc>
        <w:tc>
          <w:tcPr>
            <w:tcW w:w="992" w:type="dxa"/>
            <w:tcBorders>
              <w:top w:val="single" w:sz="4" w:space="0" w:color="auto"/>
              <w:bottom w:val="single" w:sz="4" w:space="0" w:color="auto"/>
            </w:tcBorders>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5.1.2</w:t>
            </w:r>
          </w:p>
        </w:tc>
        <w:tc>
          <w:tcPr>
            <w:tcW w:w="8001" w:type="dxa"/>
            <w:tcBorders>
              <w:top w:val="single" w:sz="4" w:space="0" w:color="auto"/>
              <w:bottom w:val="single" w:sz="4" w:space="0" w:color="auto"/>
            </w:tcBorders>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Размещение спортивных клубов, спортивных залов, бассейнов, физкультурно-оздоровительных комплексов в зданиях и сооружениях;</w:t>
            </w:r>
          </w:p>
        </w:tc>
        <w:tc>
          <w:tcPr>
            <w:tcW w:w="4394" w:type="dxa"/>
            <w:tcBorders>
              <w:top w:val="single" w:sz="4" w:space="0" w:color="auto"/>
              <w:bottom w:val="single" w:sz="4" w:space="0" w:color="auto"/>
            </w:tcBorders>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p>
        </w:tc>
      </w:tr>
      <w:tr w:rsidR="00144F9E" w:rsidRPr="00144F9E" w:rsidTr="00144F9E">
        <w:tblPrEx>
          <w:tblBorders>
            <w:insideH w:val="none" w:sz="0" w:space="0" w:color="auto"/>
          </w:tblBorders>
        </w:tblPrEx>
        <w:tc>
          <w:tcPr>
            <w:tcW w:w="2268" w:type="dxa"/>
            <w:tcBorders>
              <w:top w:val="single" w:sz="4" w:space="0" w:color="auto"/>
              <w:bottom w:val="single" w:sz="4" w:space="0" w:color="auto"/>
            </w:tcBorders>
            <w:shd w:val="clear" w:color="auto" w:fill="DAEEF3"/>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Обеспечение деятельности по исполнению наказаний</w:t>
            </w:r>
          </w:p>
        </w:tc>
        <w:tc>
          <w:tcPr>
            <w:tcW w:w="992" w:type="dxa"/>
            <w:tcBorders>
              <w:top w:val="single" w:sz="4" w:space="0" w:color="auto"/>
              <w:bottom w:val="single" w:sz="4" w:space="0" w:color="auto"/>
            </w:tcBorders>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8.4</w:t>
            </w:r>
          </w:p>
        </w:tc>
        <w:tc>
          <w:tcPr>
            <w:tcW w:w="8001" w:type="dxa"/>
            <w:tcBorders>
              <w:top w:val="single" w:sz="4" w:space="0" w:color="auto"/>
              <w:bottom w:val="single" w:sz="4" w:space="0" w:color="auto"/>
            </w:tcBorders>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Размещение объектов капитального строительства для создания мест лишения свободы (следственные изоляторы, тюрьмы);</w:t>
            </w:r>
          </w:p>
        </w:tc>
        <w:tc>
          <w:tcPr>
            <w:tcW w:w="4394" w:type="dxa"/>
            <w:tcBorders>
              <w:top w:val="single" w:sz="4" w:space="0" w:color="auto"/>
              <w:bottom w:val="single" w:sz="4" w:space="0" w:color="auto"/>
            </w:tcBorders>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p>
        </w:tc>
      </w:tr>
      <w:tr w:rsidR="00144F9E" w:rsidRPr="00144F9E" w:rsidTr="00144F9E">
        <w:tblPrEx>
          <w:tblBorders>
            <w:insideH w:val="none" w:sz="0" w:space="0" w:color="auto"/>
          </w:tblBorders>
        </w:tblPrEx>
        <w:tc>
          <w:tcPr>
            <w:tcW w:w="2268" w:type="dxa"/>
            <w:tcBorders>
              <w:top w:val="single" w:sz="4" w:space="0" w:color="auto"/>
              <w:bottom w:val="single" w:sz="4" w:space="0" w:color="auto"/>
            </w:tcBorders>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Приюты для животных</w:t>
            </w: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992" w:type="dxa"/>
            <w:tcBorders>
              <w:top w:val="single" w:sz="4" w:space="0" w:color="auto"/>
              <w:bottom w:val="single" w:sz="4" w:space="0" w:color="auto"/>
            </w:tcBorders>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3.10.2</w:t>
            </w:r>
          </w:p>
        </w:tc>
        <w:tc>
          <w:tcPr>
            <w:tcW w:w="8001" w:type="dxa"/>
            <w:tcBorders>
              <w:top w:val="single" w:sz="4" w:space="0" w:color="auto"/>
              <w:bottom w:val="single" w:sz="4" w:space="0" w:color="auto"/>
            </w:tcBorders>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Размещение объектов капитального строительства, предназначенных для оказания ветеринарных услуг в стационаре;</w:t>
            </w:r>
          </w:p>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размещение объектов капитального строительства, предназначенных для содержания, разведения животных, не являющихся сельскохозяйственными, под надзором человека, оказания услуг по содержанию и лечению бездомных животных;</w:t>
            </w:r>
          </w:p>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размещение объектов капитального строительства, предназначенных для организации гостиниц для животных;</w:t>
            </w:r>
          </w:p>
        </w:tc>
        <w:tc>
          <w:tcPr>
            <w:tcW w:w="4394" w:type="dxa"/>
            <w:tcBorders>
              <w:top w:val="single" w:sz="4" w:space="0" w:color="auto"/>
              <w:bottom w:val="single" w:sz="4" w:space="0" w:color="auto"/>
            </w:tcBorders>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p>
        </w:tc>
      </w:tr>
      <w:tr w:rsidR="00144F9E" w:rsidRPr="00144F9E" w:rsidTr="00144F9E">
        <w:tblPrEx>
          <w:tblBorders>
            <w:insideH w:val="none" w:sz="0" w:space="0" w:color="auto"/>
          </w:tblBorders>
        </w:tblPrEx>
        <w:tc>
          <w:tcPr>
            <w:tcW w:w="2268" w:type="dxa"/>
            <w:tcBorders>
              <w:top w:val="single" w:sz="4" w:space="0" w:color="auto"/>
              <w:bottom w:val="single" w:sz="4" w:space="0" w:color="auto"/>
            </w:tcBorders>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Улично-дорожная сеть</w:t>
            </w: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992" w:type="dxa"/>
            <w:tcBorders>
              <w:top w:val="single" w:sz="4" w:space="0" w:color="auto"/>
              <w:bottom w:val="single" w:sz="4" w:space="0" w:color="auto"/>
            </w:tcBorders>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12.0.1</w:t>
            </w:r>
          </w:p>
        </w:tc>
        <w:tc>
          <w:tcPr>
            <w:tcW w:w="8001" w:type="dxa"/>
            <w:tcBorders>
              <w:top w:val="single" w:sz="4" w:space="0" w:color="auto"/>
              <w:bottom w:val="single" w:sz="4" w:space="0" w:color="auto"/>
            </w:tcBorders>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 xml:space="preserve">Размещение объектов улично-дорожной сети: автомобильных дорог, пешеходных тротуаров в границах населенных пунктов, пешеходных переходов, бульваров, площадей, проездов, велодорожек и объектов </w:t>
            </w:r>
            <w:proofErr w:type="spellStart"/>
            <w:r w:rsidRPr="00144F9E">
              <w:rPr>
                <w:rFonts w:ascii="Times New Roman" w:eastAsia="Times New Roman" w:hAnsi="Times New Roman" w:cs="Times New Roman"/>
                <w:sz w:val="20"/>
                <w:szCs w:val="20"/>
                <w:lang w:eastAsia="ru-RU"/>
              </w:rPr>
              <w:t>велотранспортной</w:t>
            </w:r>
            <w:proofErr w:type="spellEnd"/>
            <w:r w:rsidRPr="00144F9E">
              <w:rPr>
                <w:rFonts w:ascii="Times New Roman" w:eastAsia="Times New Roman" w:hAnsi="Times New Roman" w:cs="Times New Roman"/>
                <w:sz w:val="20"/>
                <w:szCs w:val="20"/>
                <w:lang w:eastAsia="ru-RU"/>
              </w:rPr>
              <w:t xml:space="preserve"> и инженерной инфраструктуры;</w:t>
            </w:r>
          </w:p>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размещение придорожных стоянок (парковок) транспортных сре</w:t>
            </w:r>
            <w:proofErr w:type="gramStart"/>
            <w:r w:rsidRPr="00144F9E">
              <w:rPr>
                <w:rFonts w:ascii="Times New Roman" w:eastAsia="Times New Roman" w:hAnsi="Times New Roman" w:cs="Times New Roman"/>
                <w:sz w:val="20"/>
                <w:szCs w:val="20"/>
                <w:lang w:eastAsia="ru-RU"/>
              </w:rPr>
              <w:t>дств в гр</w:t>
            </w:r>
            <w:proofErr w:type="gramEnd"/>
            <w:r w:rsidRPr="00144F9E">
              <w:rPr>
                <w:rFonts w:ascii="Times New Roman" w:eastAsia="Times New Roman" w:hAnsi="Times New Roman" w:cs="Times New Roman"/>
                <w:sz w:val="20"/>
                <w:szCs w:val="20"/>
                <w:lang w:eastAsia="ru-RU"/>
              </w:rPr>
              <w:t xml:space="preserve">аницах городских улиц и дорог, за исключением предусмотренных видами разрешенного использования с кодами 2.7.1, 7.2.3, а также некапитальных сооружений, предназначенных для охраны </w:t>
            </w:r>
            <w:r w:rsidRPr="00144F9E">
              <w:rPr>
                <w:rFonts w:ascii="Times New Roman" w:eastAsia="Times New Roman" w:hAnsi="Times New Roman" w:cs="Times New Roman"/>
                <w:sz w:val="20"/>
                <w:szCs w:val="20"/>
                <w:lang w:eastAsia="ru-RU"/>
              </w:rPr>
              <w:lastRenderedPageBreak/>
              <w:t>транспортных средств;</w:t>
            </w:r>
          </w:p>
        </w:tc>
        <w:tc>
          <w:tcPr>
            <w:tcW w:w="4394" w:type="dxa"/>
            <w:tcBorders>
              <w:top w:val="single" w:sz="4" w:space="0" w:color="auto"/>
              <w:bottom w:val="single" w:sz="4" w:space="0" w:color="auto"/>
            </w:tcBorders>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144F9E" w:rsidRPr="00144F9E" w:rsidTr="00144F9E">
        <w:tblPrEx>
          <w:tblBorders>
            <w:insideH w:val="none" w:sz="0" w:space="0" w:color="auto"/>
          </w:tblBorders>
        </w:tblPrEx>
        <w:tc>
          <w:tcPr>
            <w:tcW w:w="2268" w:type="dxa"/>
            <w:tcBorders>
              <w:top w:val="single" w:sz="4" w:space="0" w:color="auto"/>
            </w:tcBorders>
            <w:shd w:val="clear" w:color="auto" w:fill="DAEEF3"/>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lastRenderedPageBreak/>
              <w:t>Благоустройство территории</w:t>
            </w:r>
          </w:p>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92" w:type="dxa"/>
            <w:tcBorders>
              <w:top w:val="single" w:sz="4" w:space="0" w:color="auto"/>
            </w:tcBorders>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12.0.2</w:t>
            </w:r>
          </w:p>
        </w:tc>
        <w:tc>
          <w:tcPr>
            <w:tcW w:w="8001" w:type="dxa"/>
            <w:tcBorders>
              <w:top w:val="single" w:sz="4" w:space="0" w:color="auto"/>
            </w:tcBorders>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4394" w:type="dxa"/>
            <w:tcBorders>
              <w:top w:val="single" w:sz="4" w:space="0" w:color="auto"/>
            </w:tcBorders>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144F9E" w:rsidRPr="00144F9E" w:rsidTr="00144F9E">
        <w:tblPrEx>
          <w:tblBorders>
            <w:insideH w:val="nil"/>
          </w:tblBorders>
        </w:tblPrEx>
        <w:tc>
          <w:tcPr>
            <w:tcW w:w="2268" w:type="dxa"/>
            <w:tcBorders>
              <w:top w:val="single" w:sz="4" w:space="0" w:color="auto"/>
              <w:bottom w:val="single" w:sz="4" w:space="0" w:color="auto"/>
            </w:tcBorders>
            <w:shd w:val="clear" w:color="auto" w:fill="DAEEF3"/>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Стоянки транспорта общего пользования</w:t>
            </w:r>
          </w:p>
        </w:tc>
        <w:tc>
          <w:tcPr>
            <w:tcW w:w="992" w:type="dxa"/>
            <w:tcBorders>
              <w:top w:val="single" w:sz="4" w:space="0" w:color="auto"/>
              <w:bottom w:val="single" w:sz="4" w:space="0" w:color="auto"/>
            </w:tcBorders>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7.2.3</w:t>
            </w:r>
          </w:p>
        </w:tc>
        <w:tc>
          <w:tcPr>
            <w:tcW w:w="8001" w:type="dxa"/>
            <w:tcBorders>
              <w:top w:val="single" w:sz="4" w:space="0" w:color="auto"/>
              <w:bottom w:val="single" w:sz="4" w:space="0" w:color="auto"/>
            </w:tcBorders>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Размещение стоянок транспортных средств, осуществляющих перевозки людей по установленному маршруту;</w:t>
            </w:r>
          </w:p>
        </w:tc>
        <w:tc>
          <w:tcPr>
            <w:tcW w:w="4394" w:type="dxa"/>
            <w:tcBorders>
              <w:top w:val="single" w:sz="4" w:space="0" w:color="auto"/>
              <w:bottom w:val="single" w:sz="4" w:space="0" w:color="auto"/>
            </w:tcBorders>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p>
        </w:tc>
      </w:tr>
      <w:tr w:rsidR="00144F9E" w:rsidRPr="00144F9E" w:rsidTr="00144F9E">
        <w:tblPrEx>
          <w:tblBorders>
            <w:insideH w:val="none" w:sz="0" w:space="0" w:color="auto"/>
          </w:tblBorders>
        </w:tblPrEx>
        <w:tc>
          <w:tcPr>
            <w:tcW w:w="2268" w:type="dxa"/>
            <w:tcBorders>
              <w:top w:val="single" w:sz="4" w:space="0" w:color="auto"/>
            </w:tcBorders>
            <w:shd w:val="clear" w:color="auto" w:fill="DAEEF3"/>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Связь</w:t>
            </w:r>
          </w:p>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p>
        </w:tc>
        <w:tc>
          <w:tcPr>
            <w:tcW w:w="992" w:type="dxa"/>
            <w:tcBorders>
              <w:top w:val="single" w:sz="4" w:space="0" w:color="auto"/>
            </w:tcBorders>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6.8</w:t>
            </w:r>
          </w:p>
        </w:tc>
        <w:tc>
          <w:tcPr>
            <w:tcW w:w="8001" w:type="dxa"/>
            <w:tcBorders>
              <w:top w:val="single" w:sz="4" w:space="0" w:color="auto"/>
            </w:tcBorders>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w:anchor="sub_1311" w:history="1">
              <w:r w:rsidRPr="00144F9E">
                <w:rPr>
                  <w:rFonts w:ascii="Times New Roman" w:eastAsia="Calibri" w:hAnsi="Times New Roman" w:cs="Times New Roman"/>
                  <w:sz w:val="20"/>
                  <w:szCs w:val="20"/>
                </w:rPr>
                <w:t>кодами 3.1.1</w:t>
              </w:r>
            </w:hyperlink>
            <w:r w:rsidRPr="00144F9E">
              <w:rPr>
                <w:rFonts w:ascii="Times New Roman" w:eastAsia="Calibri" w:hAnsi="Times New Roman" w:cs="Times New Roman"/>
                <w:sz w:val="20"/>
                <w:szCs w:val="20"/>
              </w:rPr>
              <w:t xml:space="preserve">, </w:t>
            </w:r>
            <w:hyperlink w:anchor="sub_1323" w:history="1">
              <w:r w:rsidRPr="00144F9E">
                <w:rPr>
                  <w:rFonts w:ascii="Times New Roman" w:eastAsia="Calibri" w:hAnsi="Times New Roman" w:cs="Times New Roman"/>
                  <w:sz w:val="20"/>
                  <w:szCs w:val="20"/>
                </w:rPr>
                <w:t>3.2.3</w:t>
              </w:r>
            </w:hyperlink>
            <w:r w:rsidRPr="00144F9E">
              <w:rPr>
                <w:rFonts w:ascii="Times New Roman" w:eastAsia="Calibri" w:hAnsi="Times New Roman" w:cs="Times New Roman"/>
                <w:sz w:val="20"/>
                <w:szCs w:val="20"/>
              </w:rPr>
              <w:t>;</w:t>
            </w:r>
          </w:p>
        </w:tc>
        <w:tc>
          <w:tcPr>
            <w:tcW w:w="4394" w:type="dxa"/>
            <w:tcBorders>
              <w:top w:val="single" w:sz="4" w:space="0" w:color="auto"/>
              <w:bottom w:val="single" w:sz="4" w:space="0" w:color="auto"/>
            </w:tcBorders>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p>
        </w:tc>
      </w:tr>
      <w:tr w:rsidR="00144F9E" w:rsidRPr="00144F9E" w:rsidTr="00144F9E">
        <w:tblPrEx>
          <w:tblBorders>
            <w:insideH w:val="none" w:sz="0" w:space="0" w:color="auto"/>
          </w:tblBorders>
        </w:tblPrEx>
        <w:tc>
          <w:tcPr>
            <w:tcW w:w="2268" w:type="dxa"/>
            <w:tcBorders>
              <w:top w:val="single" w:sz="4" w:space="0" w:color="auto"/>
              <w:bottom w:val="single" w:sz="4" w:space="0" w:color="auto"/>
            </w:tcBorders>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Заправка транспортных средств</w:t>
            </w: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992" w:type="dxa"/>
            <w:tcBorders>
              <w:top w:val="single" w:sz="4" w:space="0" w:color="auto"/>
              <w:bottom w:val="single" w:sz="4" w:space="0" w:color="auto"/>
            </w:tcBorders>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4.9.1.1</w:t>
            </w:r>
          </w:p>
        </w:tc>
        <w:tc>
          <w:tcPr>
            <w:tcW w:w="8001" w:type="dxa"/>
            <w:tcBorders>
              <w:top w:val="single" w:sz="4" w:space="0" w:color="auto"/>
              <w:bottom w:val="single" w:sz="4" w:space="0" w:color="auto"/>
            </w:tcBorders>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 xml:space="preserve">Размещение автозаправочных станций; </w:t>
            </w:r>
          </w:p>
        </w:tc>
        <w:tc>
          <w:tcPr>
            <w:tcW w:w="4394" w:type="dxa"/>
            <w:tcBorders>
              <w:top w:val="single" w:sz="4" w:space="0" w:color="auto"/>
              <w:bottom w:val="single" w:sz="4" w:space="0" w:color="auto"/>
            </w:tcBorders>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размещение магазинов сопутствующей торговли, зданий для организации общественного питания в качестве объектов дорожного сервиса</w:t>
            </w:r>
          </w:p>
        </w:tc>
      </w:tr>
      <w:tr w:rsidR="00144F9E" w:rsidRPr="00144F9E" w:rsidTr="00144F9E">
        <w:tblPrEx>
          <w:tblBorders>
            <w:insideH w:val="none" w:sz="0" w:space="0" w:color="auto"/>
          </w:tblBorders>
        </w:tblPrEx>
        <w:tc>
          <w:tcPr>
            <w:tcW w:w="2268" w:type="dxa"/>
            <w:tcBorders>
              <w:top w:val="single" w:sz="4" w:space="0" w:color="auto"/>
              <w:bottom w:val="single" w:sz="4" w:space="0" w:color="auto"/>
            </w:tcBorders>
            <w:shd w:val="clear" w:color="auto" w:fill="DAEEF3"/>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Обеспечение дорожного отдыха</w:t>
            </w: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992" w:type="dxa"/>
            <w:tcBorders>
              <w:top w:val="single" w:sz="4" w:space="0" w:color="auto"/>
              <w:bottom w:val="single" w:sz="4" w:space="0" w:color="auto"/>
            </w:tcBorders>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4.9.1.2</w:t>
            </w:r>
          </w:p>
        </w:tc>
        <w:tc>
          <w:tcPr>
            <w:tcW w:w="8001" w:type="dxa"/>
            <w:tcBorders>
              <w:top w:val="single" w:sz="4" w:space="0" w:color="auto"/>
              <w:bottom w:val="single" w:sz="4" w:space="0" w:color="auto"/>
            </w:tcBorders>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 xml:space="preserve">Размещение зданий для предоставления гостиничных услуг в качестве дорожного сервиса (мотелей); </w:t>
            </w:r>
          </w:p>
        </w:tc>
        <w:tc>
          <w:tcPr>
            <w:tcW w:w="4394" w:type="dxa"/>
            <w:tcBorders>
              <w:top w:val="single" w:sz="4" w:space="0" w:color="auto"/>
              <w:bottom w:val="single" w:sz="4" w:space="0" w:color="auto"/>
            </w:tcBorders>
          </w:tcPr>
          <w:p w:rsidR="00144F9E" w:rsidRPr="00144F9E" w:rsidRDefault="00144F9E" w:rsidP="00144F9E">
            <w:pPr>
              <w:widowControl w:val="0"/>
              <w:autoSpaceDE w:val="0"/>
              <w:autoSpaceDN w:val="0"/>
              <w:spacing w:after="0" w:line="240" w:lineRule="auto"/>
              <w:rPr>
                <w:rFonts w:ascii="Times New Roman" w:eastAsia="Calibri" w:hAnsi="Times New Roman" w:cs="Times New Roman"/>
                <w:sz w:val="20"/>
                <w:szCs w:val="20"/>
              </w:rPr>
            </w:pPr>
            <w:r w:rsidRPr="00144F9E">
              <w:rPr>
                <w:rFonts w:ascii="Times New Roman" w:eastAsia="Calibri" w:hAnsi="Times New Roman" w:cs="Times New Roman"/>
                <w:sz w:val="20"/>
                <w:szCs w:val="20"/>
              </w:rPr>
              <w:t>размещение магазинов сопутствующей торговли, зданий для организации общественного питания в качестве объектов дорожного сервиса</w:t>
            </w:r>
          </w:p>
        </w:tc>
      </w:tr>
      <w:tr w:rsidR="00144F9E" w:rsidRPr="00144F9E" w:rsidTr="00144F9E">
        <w:tblPrEx>
          <w:tblBorders>
            <w:insideH w:val="none" w:sz="0" w:space="0" w:color="auto"/>
          </w:tblBorders>
        </w:tblPrEx>
        <w:tc>
          <w:tcPr>
            <w:tcW w:w="2268" w:type="dxa"/>
            <w:tcBorders>
              <w:top w:val="single" w:sz="4" w:space="0" w:color="auto"/>
              <w:bottom w:val="single" w:sz="4" w:space="0" w:color="auto"/>
            </w:tcBorders>
            <w:shd w:val="clear" w:color="auto" w:fill="DAEEF3"/>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Автомобильные мойки</w:t>
            </w: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992" w:type="dxa"/>
            <w:tcBorders>
              <w:top w:val="single" w:sz="4" w:space="0" w:color="auto"/>
              <w:bottom w:val="single" w:sz="4" w:space="0" w:color="auto"/>
            </w:tcBorders>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4.9.1.3</w:t>
            </w:r>
          </w:p>
        </w:tc>
        <w:tc>
          <w:tcPr>
            <w:tcW w:w="8001" w:type="dxa"/>
            <w:tcBorders>
              <w:top w:val="single" w:sz="4" w:space="0" w:color="auto"/>
              <w:bottom w:val="single" w:sz="4" w:space="0" w:color="auto"/>
            </w:tcBorders>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 xml:space="preserve">Размещение автомобильных моек; </w:t>
            </w:r>
          </w:p>
        </w:tc>
        <w:tc>
          <w:tcPr>
            <w:tcW w:w="4394" w:type="dxa"/>
            <w:tcBorders>
              <w:top w:val="single" w:sz="4" w:space="0" w:color="auto"/>
              <w:bottom w:val="single" w:sz="4" w:space="0" w:color="auto"/>
            </w:tcBorders>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размещение магазинов сопутствующей торговли</w:t>
            </w:r>
          </w:p>
        </w:tc>
      </w:tr>
      <w:tr w:rsidR="00144F9E" w:rsidRPr="00144F9E" w:rsidTr="00144F9E">
        <w:tblPrEx>
          <w:tblBorders>
            <w:insideH w:val="none" w:sz="0" w:space="0" w:color="auto"/>
          </w:tblBorders>
        </w:tblPrEx>
        <w:tc>
          <w:tcPr>
            <w:tcW w:w="2268" w:type="dxa"/>
            <w:tcBorders>
              <w:top w:val="single" w:sz="4" w:space="0" w:color="auto"/>
              <w:bottom w:val="single" w:sz="4" w:space="0" w:color="auto"/>
            </w:tcBorders>
            <w:shd w:val="clear" w:color="auto" w:fill="DAEEF3"/>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Ремонт автомобилей</w:t>
            </w: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992" w:type="dxa"/>
            <w:tcBorders>
              <w:top w:val="single" w:sz="4" w:space="0" w:color="auto"/>
              <w:bottom w:val="single" w:sz="4" w:space="0" w:color="auto"/>
            </w:tcBorders>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4.9.1.4</w:t>
            </w:r>
          </w:p>
        </w:tc>
        <w:tc>
          <w:tcPr>
            <w:tcW w:w="8001" w:type="dxa"/>
            <w:tcBorders>
              <w:top w:val="single" w:sz="4" w:space="0" w:color="auto"/>
              <w:bottom w:val="single" w:sz="4" w:space="0" w:color="auto"/>
            </w:tcBorders>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Размещение мастерских, предназначенных для ремонта и обслуживания автомобилей, и прочих объектов дорожного сервиса;</w:t>
            </w:r>
          </w:p>
        </w:tc>
        <w:tc>
          <w:tcPr>
            <w:tcW w:w="4394" w:type="dxa"/>
            <w:tcBorders>
              <w:top w:val="single" w:sz="4" w:space="0" w:color="auto"/>
              <w:bottom w:val="single" w:sz="4" w:space="0" w:color="auto"/>
            </w:tcBorders>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размещение магазинов сопутствующей торговли</w:t>
            </w:r>
          </w:p>
        </w:tc>
      </w:tr>
      <w:tr w:rsidR="00144F9E" w:rsidRPr="00144F9E" w:rsidTr="00144F9E">
        <w:tblPrEx>
          <w:tblBorders>
            <w:insideH w:val="none" w:sz="0" w:space="0" w:color="auto"/>
          </w:tblBorders>
        </w:tblPrEx>
        <w:tc>
          <w:tcPr>
            <w:tcW w:w="2268" w:type="dxa"/>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Объекты дорожного сервиса</w:t>
            </w:r>
          </w:p>
        </w:tc>
        <w:tc>
          <w:tcPr>
            <w:tcW w:w="992"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4.9.1</w:t>
            </w: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8001" w:type="dxa"/>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Размещение сооружений дорожного сервиса (стоянок (парковок) транспортных средств);</w:t>
            </w:r>
          </w:p>
        </w:tc>
        <w:tc>
          <w:tcPr>
            <w:tcW w:w="4394" w:type="dxa"/>
            <w:tcBorders>
              <w:top w:val="single" w:sz="4" w:space="0" w:color="auto"/>
              <w:bottom w:val="single" w:sz="4" w:space="0" w:color="auto"/>
            </w:tcBorders>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p>
        </w:tc>
      </w:tr>
      <w:tr w:rsidR="00144F9E" w:rsidRPr="00144F9E" w:rsidTr="00144F9E">
        <w:tblPrEx>
          <w:tblBorders>
            <w:insideH w:val="none" w:sz="0" w:space="0" w:color="auto"/>
          </w:tblBorders>
        </w:tblPrEx>
        <w:tc>
          <w:tcPr>
            <w:tcW w:w="2268" w:type="dxa"/>
            <w:tcBorders>
              <w:top w:val="single" w:sz="4" w:space="0" w:color="auto"/>
              <w:left w:val="single" w:sz="4" w:space="0" w:color="auto"/>
              <w:bottom w:val="single" w:sz="4" w:space="0" w:color="auto"/>
              <w:right w:val="single" w:sz="4" w:space="0" w:color="auto"/>
            </w:tcBorders>
            <w:shd w:val="clear" w:color="auto" w:fill="DAEEF3"/>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Хранение автотранспорта</w:t>
            </w: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2.7.1</w:t>
            </w:r>
          </w:p>
        </w:tc>
        <w:tc>
          <w:tcPr>
            <w:tcW w:w="8001"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Размещение отдельно стоящих и пристроенных гаражей (</w:t>
            </w:r>
            <w:r w:rsidRPr="00144F9E">
              <w:rPr>
                <w:rFonts w:ascii="Times New Roman" w:eastAsia="Times New Roman" w:hAnsi="Times New Roman" w:cs="Times New Roman"/>
                <w:sz w:val="20"/>
                <w:szCs w:val="20"/>
                <w:lang w:eastAsia="ru-RU"/>
              </w:rPr>
              <w:t xml:space="preserve">объединяющих стояночные места в количестве не менее десяти), </w:t>
            </w:r>
            <w:r w:rsidRPr="00144F9E">
              <w:rPr>
                <w:rFonts w:ascii="Times New Roman" w:eastAsia="Calibri" w:hAnsi="Times New Roman" w:cs="Times New Roman"/>
                <w:sz w:val="20"/>
                <w:szCs w:val="20"/>
              </w:rPr>
              <w:t xml:space="preserve">в том числе подземных, предназначенных для хранения автотранспорта, в том числе с разделением на </w:t>
            </w:r>
            <w:proofErr w:type="spellStart"/>
            <w:r w:rsidRPr="00144F9E">
              <w:rPr>
                <w:rFonts w:ascii="Times New Roman" w:eastAsia="Calibri" w:hAnsi="Times New Roman" w:cs="Times New Roman"/>
                <w:sz w:val="20"/>
                <w:szCs w:val="20"/>
              </w:rPr>
              <w:t>машино</w:t>
            </w:r>
            <w:proofErr w:type="spellEnd"/>
            <w:r w:rsidRPr="00144F9E">
              <w:rPr>
                <w:rFonts w:ascii="Times New Roman" w:eastAsia="Calibri" w:hAnsi="Times New Roman" w:cs="Times New Roman"/>
                <w:sz w:val="20"/>
                <w:szCs w:val="20"/>
              </w:rPr>
              <w:t>-места;</w:t>
            </w:r>
          </w:p>
        </w:tc>
        <w:tc>
          <w:tcPr>
            <w:tcW w:w="4394"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p>
        </w:tc>
      </w:tr>
      <w:tr w:rsidR="00144F9E" w:rsidRPr="00144F9E" w:rsidTr="00144F9E">
        <w:tblPrEx>
          <w:tblBorders>
            <w:insideH w:val="none" w:sz="0" w:space="0" w:color="auto"/>
          </w:tblBorders>
        </w:tblPrEx>
        <w:tc>
          <w:tcPr>
            <w:tcW w:w="2268" w:type="dxa"/>
            <w:tcBorders>
              <w:top w:val="single" w:sz="4" w:space="0" w:color="auto"/>
              <w:bottom w:val="single" w:sz="4" w:space="0" w:color="auto"/>
            </w:tcBorders>
            <w:shd w:val="clear" w:color="auto" w:fill="DAEEF3"/>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 xml:space="preserve">Трубопроводный </w:t>
            </w:r>
            <w:r w:rsidRPr="00144F9E">
              <w:rPr>
                <w:rFonts w:ascii="Times New Roman" w:eastAsia="Times New Roman" w:hAnsi="Times New Roman" w:cs="Times New Roman"/>
                <w:sz w:val="20"/>
                <w:szCs w:val="20"/>
                <w:lang w:eastAsia="ru-RU"/>
              </w:rPr>
              <w:lastRenderedPageBreak/>
              <w:t>транспорт</w:t>
            </w:r>
          </w:p>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p>
        </w:tc>
        <w:tc>
          <w:tcPr>
            <w:tcW w:w="992" w:type="dxa"/>
            <w:tcBorders>
              <w:top w:val="single" w:sz="4" w:space="0" w:color="auto"/>
              <w:bottom w:val="single" w:sz="4" w:space="0" w:color="auto"/>
            </w:tcBorders>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lastRenderedPageBreak/>
              <w:t>7.5</w:t>
            </w:r>
          </w:p>
        </w:tc>
        <w:tc>
          <w:tcPr>
            <w:tcW w:w="8001" w:type="dxa"/>
            <w:tcBorders>
              <w:top w:val="single" w:sz="4" w:space="0" w:color="auto"/>
              <w:bottom w:val="single" w:sz="4" w:space="0" w:color="auto"/>
            </w:tcBorders>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 xml:space="preserve">Размещение нефтепроводов, водопроводов, газопроводов и иных трубопроводов, а также </w:t>
            </w:r>
            <w:r w:rsidRPr="00144F9E">
              <w:rPr>
                <w:rFonts w:ascii="Times New Roman" w:eastAsia="Times New Roman" w:hAnsi="Times New Roman" w:cs="Times New Roman"/>
                <w:sz w:val="20"/>
                <w:szCs w:val="20"/>
                <w:lang w:eastAsia="ru-RU"/>
              </w:rPr>
              <w:lastRenderedPageBreak/>
              <w:t>иных зданий и сооружений, необходимых для эксплуатации названных трубопроводов;</w:t>
            </w:r>
          </w:p>
        </w:tc>
        <w:tc>
          <w:tcPr>
            <w:tcW w:w="4394" w:type="dxa"/>
            <w:tcBorders>
              <w:top w:val="single" w:sz="4" w:space="0" w:color="auto"/>
              <w:bottom w:val="single" w:sz="4" w:space="0" w:color="auto"/>
            </w:tcBorders>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p>
        </w:tc>
      </w:tr>
      <w:tr w:rsidR="00144F9E" w:rsidRPr="00144F9E" w:rsidTr="00144F9E">
        <w:tblPrEx>
          <w:tblBorders>
            <w:insideH w:val="none" w:sz="0" w:space="0" w:color="auto"/>
          </w:tblBorders>
        </w:tblPrEx>
        <w:tc>
          <w:tcPr>
            <w:tcW w:w="2268" w:type="dxa"/>
            <w:tcBorders>
              <w:top w:val="single" w:sz="4" w:space="0" w:color="auto"/>
              <w:bottom w:val="single" w:sz="4" w:space="0" w:color="auto"/>
            </w:tcBorders>
            <w:shd w:val="clear" w:color="auto" w:fill="DAEEF3"/>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lastRenderedPageBreak/>
              <w:t>Условно разрешенные виды использования земельного участка не устанавливаются</w:t>
            </w:r>
          </w:p>
        </w:tc>
        <w:tc>
          <w:tcPr>
            <w:tcW w:w="992" w:type="dxa"/>
            <w:tcBorders>
              <w:top w:val="single" w:sz="4" w:space="0" w:color="auto"/>
              <w:bottom w:val="single" w:sz="4" w:space="0" w:color="auto"/>
            </w:tcBorders>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8001" w:type="dxa"/>
            <w:tcBorders>
              <w:top w:val="single" w:sz="4" w:space="0" w:color="auto"/>
              <w:bottom w:val="single" w:sz="4" w:space="0" w:color="auto"/>
            </w:tcBorders>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Условно разрешенные виды использования объекта капитального строительства не устанавливаются</w:t>
            </w:r>
          </w:p>
        </w:tc>
        <w:tc>
          <w:tcPr>
            <w:tcW w:w="4394" w:type="dxa"/>
            <w:tcBorders>
              <w:top w:val="single" w:sz="4" w:space="0" w:color="auto"/>
              <w:bottom w:val="single" w:sz="4" w:space="0" w:color="auto"/>
            </w:tcBorders>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p>
        </w:tc>
      </w:tr>
    </w:tbl>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p>
    <w:p w:rsidR="00144F9E" w:rsidRPr="00144F9E" w:rsidRDefault="00144F9E" w:rsidP="00144F9E">
      <w:pPr>
        <w:widowControl w:val="0"/>
        <w:autoSpaceDE w:val="0"/>
        <w:autoSpaceDN w:val="0"/>
        <w:spacing w:after="0" w:line="240" w:lineRule="auto"/>
        <w:jc w:val="both"/>
        <w:outlineLvl w:val="3"/>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 xml:space="preserve">2) </w:t>
      </w:r>
      <w:hyperlink r:id="rId25" w:history="1">
        <w:r w:rsidRPr="00144F9E">
          <w:rPr>
            <w:rFonts w:ascii="Times New Roman" w:eastAsia="Times New Roman" w:hAnsi="Times New Roman" w:cs="Times New Roman"/>
            <w:sz w:val="20"/>
            <w:szCs w:val="20"/>
            <w:lang w:eastAsia="ru-RU"/>
          </w:rPr>
          <w:t>Предельные</w:t>
        </w:r>
      </w:hyperlink>
      <w:r w:rsidRPr="00144F9E">
        <w:rPr>
          <w:rFonts w:ascii="Times New Roman" w:eastAsia="Times New Roman" w:hAnsi="Times New Roman" w:cs="Times New Roman"/>
          <w:sz w:val="20"/>
          <w:szCs w:val="20"/>
          <w:lang w:eastAsia="ru-RU"/>
        </w:rPr>
        <w:t xml:space="preserve">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территориальной зоне К</w:t>
      </w:r>
      <w:proofErr w:type="gramStart"/>
      <w:r w:rsidRPr="00144F9E">
        <w:rPr>
          <w:rFonts w:ascii="Times New Roman" w:eastAsia="Times New Roman" w:hAnsi="Times New Roman" w:cs="Times New Roman"/>
          <w:sz w:val="20"/>
          <w:szCs w:val="20"/>
          <w:lang w:eastAsia="ru-RU"/>
        </w:rPr>
        <w:t>1</w:t>
      </w:r>
      <w:proofErr w:type="gramEnd"/>
      <w:r w:rsidRPr="00144F9E">
        <w:rPr>
          <w:rFonts w:ascii="Times New Roman" w:eastAsia="Times New Roman" w:hAnsi="Times New Roman" w:cs="Times New Roman"/>
          <w:sz w:val="20"/>
          <w:szCs w:val="20"/>
          <w:lang w:eastAsia="ru-RU"/>
        </w:rPr>
        <w:t xml:space="preserve"> - Зона коммунально-складских предприятий III класса опасности (СЗЗ –300 м):</w:t>
      </w:r>
    </w:p>
    <w:tbl>
      <w:tblPr>
        <w:tblW w:w="15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985"/>
        <w:gridCol w:w="5245"/>
      </w:tblGrid>
      <w:tr w:rsidR="00144F9E" w:rsidRPr="00144F9E" w:rsidTr="00144F9E">
        <w:tc>
          <w:tcPr>
            <w:tcW w:w="9985" w:type="dxa"/>
            <w:tcBorders>
              <w:top w:val="single" w:sz="4" w:space="0" w:color="auto"/>
              <w:left w:val="single" w:sz="4" w:space="0" w:color="auto"/>
              <w:bottom w:val="single" w:sz="4" w:space="0" w:color="auto"/>
              <w:right w:val="single" w:sz="4" w:space="0" w:color="auto"/>
            </w:tcBorders>
            <w:shd w:val="clear" w:color="auto" w:fill="auto"/>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1. Предельные (минимальные и (или) максимальные) размеры земельных участков, в том числе их площадь:</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r>
      <w:tr w:rsidR="00144F9E" w:rsidRPr="00144F9E" w:rsidTr="00144F9E">
        <w:tc>
          <w:tcPr>
            <w:tcW w:w="9985" w:type="dxa"/>
          </w:tcPr>
          <w:p w:rsidR="00144F9E" w:rsidRPr="00144F9E" w:rsidRDefault="00144F9E" w:rsidP="00144F9E">
            <w:pPr>
              <w:widowControl w:val="0"/>
              <w:autoSpaceDE w:val="0"/>
              <w:autoSpaceDN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 xml:space="preserve">1) </w:t>
            </w:r>
            <w:r w:rsidRPr="00144F9E">
              <w:rPr>
                <w:rFonts w:ascii="Times New Roman" w:eastAsia="Times New Roman" w:hAnsi="Times New Roman" w:cs="Times New Roman"/>
                <w:sz w:val="20"/>
                <w:szCs w:val="20"/>
                <w:lang w:eastAsia="ru-RU"/>
              </w:rPr>
              <w:t xml:space="preserve">для земельных участков </w:t>
            </w:r>
            <w:r w:rsidRPr="00144F9E">
              <w:rPr>
                <w:rFonts w:ascii="Times New Roman" w:eastAsia="Calibri" w:hAnsi="Times New Roman" w:cs="Times New Roman"/>
                <w:sz w:val="20"/>
                <w:szCs w:val="20"/>
              </w:rPr>
              <w:t xml:space="preserve">с видом разрешенного использования </w:t>
            </w:r>
            <w:r w:rsidRPr="00144F9E">
              <w:rPr>
                <w:rFonts w:ascii="Times New Roman" w:eastAsia="Times New Roman" w:hAnsi="Times New Roman" w:cs="Times New Roman"/>
                <w:sz w:val="20"/>
                <w:szCs w:val="20"/>
                <w:lang w:eastAsia="ru-RU"/>
              </w:rPr>
              <w:t>«Стационарное медицинское обслуживание»</w:t>
            </w:r>
          </w:p>
        </w:tc>
        <w:tc>
          <w:tcPr>
            <w:tcW w:w="5245" w:type="dxa"/>
          </w:tcPr>
          <w:p w:rsidR="00144F9E" w:rsidRPr="00144F9E" w:rsidRDefault="00144F9E" w:rsidP="00144F9E">
            <w:pPr>
              <w:widowControl w:val="0"/>
              <w:autoSpaceDE w:val="0"/>
              <w:autoSpaceDN w:val="0"/>
              <w:spacing w:after="0" w:line="240" w:lineRule="auto"/>
              <w:jc w:val="both"/>
              <w:rPr>
                <w:rFonts w:ascii="Times New Roman" w:eastAsia="Calibri" w:hAnsi="Times New Roman" w:cs="Times New Roman"/>
                <w:sz w:val="20"/>
                <w:szCs w:val="20"/>
              </w:rPr>
            </w:pPr>
            <w:r w:rsidRPr="00144F9E">
              <w:rPr>
                <w:rFonts w:ascii="Times New Roman" w:eastAsia="Times New Roman" w:hAnsi="Times New Roman" w:cs="Times New Roman"/>
                <w:sz w:val="20"/>
                <w:szCs w:val="20"/>
                <w:lang w:eastAsia="ru-RU"/>
              </w:rPr>
              <w:t xml:space="preserve">В соответствии со </w:t>
            </w:r>
            <w:r w:rsidRPr="00144F9E">
              <w:rPr>
                <w:rFonts w:ascii="Times New Roman" w:eastAsia="Calibri" w:hAnsi="Times New Roman" w:cs="Times New Roman"/>
                <w:sz w:val="20"/>
                <w:szCs w:val="20"/>
              </w:rPr>
              <w:t>сводом правил «СП 42.13330.2016. Свод правил. Градостроительство. Планировка и застройка городских и сельских поселений. Актуализированная редакция СНиП 2.07.01-89*»</w:t>
            </w:r>
          </w:p>
        </w:tc>
      </w:tr>
      <w:tr w:rsidR="00144F9E" w:rsidRPr="00144F9E" w:rsidTr="00144F9E">
        <w:tc>
          <w:tcPr>
            <w:tcW w:w="9985"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 xml:space="preserve">2) для </w:t>
            </w:r>
            <w:r w:rsidRPr="00144F9E">
              <w:rPr>
                <w:rFonts w:ascii="Times New Roman" w:eastAsia="Calibri" w:hAnsi="Times New Roman" w:cs="Times New Roman"/>
                <w:sz w:val="20"/>
                <w:szCs w:val="20"/>
              </w:rPr>
              <w:t>земельных участков с другими видами разрешенного использования</w:t>
            </w:r>
          </w:p>
        </w:tc>
        <w:tc>
          <w:tcPr>
            <w:tcW w:w="5245"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не подлежит установлению</w:t>
            </w:r>
          </w:p>
        </w:tc>
      </w:tr>
      <w:tr w:rsidR="00144F9E" w:rsidRPr="00144F9E" w:rsidTr="00144F9E">
        <w:tc>
          <w:tcPr>
            <w:tcW w:w="9985"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5245"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b/>
                <w:sz w:val="20"/>
                <w:szCs w:val="20"/>
                <w:lang w:eastAsia="ru-RU"/>
              </w:rPr>
            </w:pPr>
          </w:p>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b/>
                <w:sz w:val="20"/>
                <w:szCs w:val="20"/>
                <w:lang w:eastAsia="ru-RU"/>
              </w:rPr>
            </w:pPr>
          </w:p>
        </w:tc>
      </w:tr>
      <w:tr w:rsidR="00144F9E" w:rsidRPr="00144F9E" w:rsidTr="00144F9E">
        <w:tc>
          <w:tcPr>
            <w:tcW w:w="9985" w:type="dxa"/>
          </w:tcPr>
          <w:p w:rsidR="00144F9E" w:rsidRPr="00144F9E" w:rsidRDefault="00144F9E" w:rsidP="00144F9E">
            <w:pPr>
              <w:widowControl w:val="0"/>
              <w:autoSpaceDE w:val="0"/>
              <w:autoSpaceDN w:val="0"/>
              <w:spacing w:after="0" w:line="240" w:lineRule="auto"/>
              <w:jc w:val="both"/>
              <w:rPr>
                <w:rFonts w:ascii="Times New Roman" w:eastAsia="Calibri" w:hAnsi="Times New Roman" w:cs="Times New Roman"/>
                <w:sz w:val="20"/>
                <w:szCs w:val="20"/>
              </w:rPr>
            </w:pPr>
            <w:r w:rsidRPr="00144F9E">
              <w:rPr>
                <w:rFonts w:ascii="Times New Roman" w:eastAsia="Times New Roman" w:hAnsi="Times New Roman" w:cs="Times New Roman"/>
                <w:sz w:val="20"/>
                <w:szCs w:val="20"/>
                <w:lang w:eastAsia="ru-RU"/>
              </w:rPr>
              <w:t>1) для земельных участков с видом разрешенного использования «Обеспечение внутреннего правопорядка» в случае размещения объекта «</w:t>
            </w:r>
            <w:r w:rsidRPr="00144F9E">
              <w:rPr>
                <w:rFonts w:ascii="Times New Roman" w:eastAsia="Calibri" w:hAnsi="Times New Roman" w:cs="Times New Roman"/>
                <w:sz w:val="20"/>
                <w:szCs w:val="20"/>
              </w:rPr>
              <w:t>Пожарное депо»</w:t>
            </w:r>
          </w:p>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p>
        </w:tc>
        <w:tc>
          <w:tcPr>
            <w:tcW w:w="5245" w:type="dxa"/>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 xml:space="preserve">В соответствии со </w:t>
            </w:r>
            <w:r w:rsidRPr="00144F9E">
              <w:rPr>
                <w:rFonts w:ascii="Times New Roman" w:eastAsia="Calibri" w:hAnsi="Times New Roman" w:cs="Times New Roman"/>
                <w:sz w:val="20"/>
                <w:szCs w:val="20"/>
              </w:rPr>
              <w:t xml:space="preserve">сводом правил «СП 42.13330.2016. Свод правил. Градостроительство. Планировка и застройка городских и сельских поселений. Актуализированная редакция СНиП 2.07.01-89*» </w:t>
            </w:r>
          </w:p>
        </w:tc>
      </w:tr>
      <w:tr w:rsidR="00144F9E" w:rsidRPr="00144F9E" w:rsidTr="00144F9E">
        <w:tc>
          <w:tcPr>
            <w:tcW w:w="9985"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2) для земельных участков с видами разрешенного использования «Предоставление коммунальных услуг», «Улично-дорожная сеть», «Связь», «Трубопроводный транспорт» в случае размещения линейных объектов</w:t>
            </w:r>
          </w:p>
        </w:tc>
        <w:tc>
          <w:tcPr>
            <w:tcW w:w="5245"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0 метров</w:t>
            </w:r>
          </w:p>
        </w:tc>
      </w:tr>
      <w:tr w:rsidR="00144F9E" w:rsidRPr="00144F9E" w:rsidTr="00144F9E">
        <w:tc>
          <w:tcPr>
            <w:tcW w:w="9985"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3) для других земельных участков</w:t>
            </w:r>
          </w:p>
        </w:tc>
        <w:tc>
          <w:tcPr>
            <w:tcW w:w="5245"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6 метров</w:t>
            </w:r>
          </w:p>
        </w:tc>
      </w:tr>
      <w:tr w:rsidR="00144F9E" w:rsidRPr="00144F9E" w:rsidTr="00144F9E">
        <w:tc>
          <w:tcPr>
            <w:tcW w:w="9985"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3. Предельное количество этажей, предельная высота зданий, строений, сооружений:</w:t>
            </w:r>
          </w:p>
        </w:tc>
        <w:tc>
          <w:tcPr>
            <w:tcW w:w="5245"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r>
      <w:tr w:rsidR="00144F9E" w:rsidRPr="00144F9E" w:rsidTr="00144F9E">
        <w:tc>
          <w:tcPr>
            <w:tcW w:w="9985"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1) предельное количество этажей зданий, строений, сооружений</w:t>
            </w:r>
          </w:p>
        </w:tc>
        <w:tc>
          <w:tcPr>
            <w:tcW w:w="5245"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не подлежит установлению</w:t>
            </w:r>
          </w:p>
        </w:tc>
      </w:tr>
      <w:tr w:rsidR="00144F9E" w:rsidRPr="00144F9E" w:rsidTr="00144F9E">
        <w:tc>
          <w:tcPr>
            <w:tcW w:w="9985" w:type="dxa"/>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 xml:space="preserve">2) предельная высота зданий, строений, сооружений за исключением случая расположения таких объектов в </w:t>
            </w:r>
            <w:r w:rsidRPr="00144F9E">
              <w:rPr>
                <w:rFonts w:ascii="Times New Roman" w:eastAsia="Calibri" w:hAnsi="Times New Roman" w:cs="Times New Roman"/>
                <w:sz w:val="20"/>
                <w:szCs w:val="20"/>
              </w:rPr>
              <w:t xml:space="preserve">зонах </w:t>
            </w:r>
            <w:r w:rsidRPr="00144F9E">
              <w:rPr>
                <w:rFonts w:ascii="Times New Roman" w:eastAsia="Calibri" w:hAnsi="Times New Roman" w:cs="Times New Roman"/>
                <w:sz w:val="20"/>
                <w:szCs w:val="20"/>
              </w:rPr>
              <w:lastRenderedPageBreak/>
              <w:t xml:space="preserve">с особыми условиями использования территорий, </w:t>
            </w:r>
            <w:r w:rsidRPr="00144F9E">
              <w:rPr>
                <w:rFonts w:ascii="Times New Roman" w:eastAsia="Times New Roman" w:hAnsi="Times New Roman" w:cs="Times New Roman"/>
                <w:sz w:val="20"/>
                <w:szCs w:val="20"/>
                <w:lang w:eastAsia="ru-RU"/>
              </w:rPr>
              <w:t>в границе территории исторического поселения регионального значения город Псков</w:t>
            </w:r>
          </w:p>
        </w:tc>
        <w:tc>
          <w:tcPr>
            <w:tcW w:w="5245"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lastRenderedPageBreak/>
              <w:t>не подлежит установлению</w:t>
            </w:r>
          </w:p>
        </w:tc>
      </w:tr>
      <w:tr w:rsidR="00144F9E" w:rsidRPr="00144F9E" w:rsidTr="00144F9E">
        <w:tc>
          <w:tcPr>
            <w:tcW w:w="9985" w:type="dxa"/>
          </w:tcPr>
          <w:p w:rsidR="00144F9E" w:rsidRPr="00144F9E" w:rsidRDefault="00144F9E" w:rsidP="00144F9E">
            <w:pPr>
              <w:autoSpaceDE w:val="0"/>
              <w:autoSpaceDN w:val="0"/>
              <w:adjustRightInd w:val="0"/>
              <w:spacing w:after="0" w:line="240" w:lineRule="auto"/>
              <w:jc w:val="both"/>
              <w:outlineLvl w:val="0"/>
              <w:rPr>
                <w:rFonts w:ascii="Times New Roman" w:eastAsia="Calibri" w:hAnsi="Times New Roman" w:cs="Times New Roman"/>
                <w:sz w:val="20"/>
                <w:szCs w:val="20"/>
              </w:rPr>
            </w:pPr>
            <w:r w:rsidRPr="00144F9E">
              <w:rPr>
                <w:rFonts w:ascii="Times New Roman" w:eastAsia="Times New Roman" w:hAnsi="Times New Roman" w:cs="Times New Roman"/>
                <w:sz w:val="20"/>
                <w:szCs w:val="20"/>
                <w:lang w:eastAsia="ru-RU"/>
              </w:rPr>
              <w:lastRenderedPageBreak/>
              <w:t xml:space="preserve">3) предельная высота зданий, строений, сооружений в случае расположения таких объектов в зонах </w:t>
            </w:r>
            <w:r w:rsidRPr="00144F9E">
              <w:rPr>
                <w:rFonts w:ascii="Times New Roman" w:eastAsia="Calibri" w:hAnsi="Times New Roman" w:cs="Times New Roman"/>
                <w:sz w:val="20"/>
                <w:szCs w:val="20"/>
              </w:rPr>
              <w:t>с особыми условиями использования территорий</w:t>
            </w:r>
            <w:r w:rsidRPr="00144F9E">
              <w:rPr>
                <w:rFonts w:ascii="Times New Roman" w:eastAsia="Times New Roman" w:hAnsi="Times New Roman" w:cs="Times New Roman"/>
                <w:sz w:val="20"/>
                <w:szCs w:val="20"/>
                <w:lang w:eastAsia="ru-RU"/>
              </w:rPr>
              <w:t>, в границе территории исторического поселения регионального значения город Псков</w:t>
            </w:r>
          </w:p>
        </w:tc>
        <w:tc>
          <w:tcPr>
            <w:tcW w:w="5245"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 xml:space="preserve">в соответствии с регламентами использования территории, утвержденными правовыми актами </w:t>
            </w:r>
          </w:p>
        </w:tc>
      </w:tr>
      <w:tr w:rsidR="00144F9E" w:rsidRPr="00144F9E" w:rsidTr="00144F9E">
        <w:tc>
          <w:tcPr>
            <w:tcW w:w="9985"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 xml:space="preserve">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объектами капитального строительства, относящимися к основным видам разрешенного использования объектов капитального строительства, ко всей площади земельного участка: </w:t>
            </w:r>
          </w:p>
        </w:tc>
        <w:tc>
          <w:tcPr>
            <w:tcW w:w="5245"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r>
      <w:tr w:rsidR="00144F9E" w:rsidRPr="00144F9E" w:rsidTr="00144F9E">
        <w:trPr>
          <w:trHeight w:val="709"/>
        </w:trPr>
        <w:tc>
          <w:tcPr>
            <w:tcW w:w="9985" w:type="dxa"/>
          </w:tcPr>
          <w:p w:rsidR="00144F9E" w:rsidRPr="00144F9E" w:rsidRDefault="00144F9E" w:rsidP="00144F9E">
            <w:pPr>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1) для земельных участков, расположенных в границах территории, в отношении которой утвержден проект планировки территории</w:t>
            </w:r>
          </w:p>
        </w:tc>
        <w:tc>
          <w:tcPr>
            <w:tcW w:w="5245"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в соответствии с проектом планировки территории</w:t>
            </w:r>
          </w:p>
        </w:tc>
      </w:tr>
      <w:tr w:rsidR="00144F9E" w:rsidRPr="00144F9E" w:rsidTr="00144F9E">
        <w:tc>
          <w:tcPr>
            <w:tcW w:w="9985"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2) для земельных участков, расположенных в границах застроенной территории, в отношении которой не утвержден проект планировки территории</w:t>
            </w:r>
          </w:p>
        </w:tc>
        <w:tc>
          <w:tcPr>
            <w:tcW w:w="5245" w:type="dxa"/>
          </w:tcPr>
          <w:p w:rsidR="00144F9E" w:rsidRPr="00144F9E" w:rsidRDefault="00144F9E" w:rsidP="00144F9E">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не подлежит установлению</w:t>
            </w:r>
          </w:p>
        </w:tc>
      </w:tr>
      <w:tr w:rsidR="00144F9E" w:rsidRPr="00144F9E" w:rsidTr="00144F9E">
        <w:tc>
          <w:tcPr>
            <w:tcW w:w="9985"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5. Максимальный процент застройки объектами вспомогательных видов разрешенного использования в границах земельного участка, определяемый как отношение суммарной площади земельного участка, которая может быть застроена объектами вспомогательных видов разрешенного использования, к суммарной площади земельного участка, которая может быть застроена объектами основных видов разрешенного использования  и/или условно разрешенных видов использования</w:t>
            </w:r>
          </w:p>
        </w:tc>
        <w:tc>
          <w:tcPr>
            <w:tcW w:w="5245"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не подлежит установлению</w:t>
            </w:r>
          </w:p>
        </w:tc>
      </w:tr>
      <w:tr w:rsidR="00144F9E" w:rsidRPr="00144F9E" w:rsidTr="00144F9E">
        <w:tc>
          <w:tcPr>
            <w:tcW w:w="9985" w:type="dxa"/>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6.</w:t>
            </w:r>
            <w:r w:rsidRPr="00144F9E">
              <w:rPr>
                <w:rFonts w:ascii="Times New Roman" w:eastAsia="Calibri" w:hAnsi="Times New Roman" w:cs="Times New Roman"/>
                <w:b/>
                <w:sz w:val="20"/>
                <w:szCs w:val="20"/>
              </w:rPr>
              <w:t xml:space="preserve"> Максимальный р</w:t>
            </w:r>
            <w:r w:rsidRPr="00144F9E">
              <w:rPr>
                <w:rFonts w:ascii="Times New Roman" w:eastAsia="Times New Roman" w:hAnsi="Times New Roman" w:cs="Times New Roman"/>
                <w:b/>
                <w:sz w:val="20"/>
                <w:szCs w:val="20"/>
                <w:lang w:eastAsia="ru-RU"/>
              </w:rPr>
              <w:t xml:space="preserve">азмер санитарно-защитной </w:t>
            </w:r>
            <w:r w:rsidRPr="00144F9E">
              <w:rPr>
                <w:rFonts w:ascii="Times New Roman" w:eastAsia="Calibri" w:hAnsi="Times New Roman" w:cs="Times New Roman"/>
                <w:b/>
                <w:sz w:val="20"/>
                <w:szCs w:val="20"/>
              </w:rPr>
              <w:t xml:space="preserve">зоны объектов, </w:t>
            </w:r>
            <w:r w:rsidRPr="00144F9E">
              <w:rPr>
                <w:rFonts w:ascii="Times New Roman" w:eastAsia="Calibri" w:hAnsi="Times New Roman" w:cs="Times New Roman"/>
                <w:b/>
                <w:bCs/>
                <w:sz w:val="20"/>
                <w:szCs w:val="20"/>
              </w:rPr>
              <w:t>в отношении которых подлежат установлению санитарно-защитные зоны</w:t>
            </w:r>
          </w:p>
        </w:tc>
        <w:tc>
          <w:tcPr>
            <w:tcW w:w="5245"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300 метров</w:t>
            </w:r>
          </w:p>
        </w:tc>
      </w:tr>
      <w:tr w:rsidR="00144F9E" w:rsidRPr="00144F9E" w:rsidTr="00144F9E">
        <w:tc>
          <w:tcPr>
            <w:tcW w:w="9985"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 xml:space="preserve">7. </w:t>
            </w:r>
            <w:proofErr w:type="gramStart"/>
            <w:r w:rsidRPr="00144F9E">
              <w:rPr>
                <w:rFonts w:ascii="Times New Roman" w:eastAsia="Times New Roman" w:hAnsi="Times New Roman" w:cs="Times New Roman"/>
                <w:b/>
                <w:sz w:val="20"/>
                <w:szCs w:val="20"/>
                <w:lang w:eastAsia="ru-RU"/>
              </w:rPr>
              <w:t>Архитектурные решения объектов капитального строительства, расположенных в границах территории исторического поселения регионального значения город Псков (цветовое решение внешнего облика объекта капитального строительства, строительные материалы, определяющие внешний облик объекта капитального строительства, объемно-пространственные и архитектурно-стилистические характеристики объекта капитального строительства, влияющие на его внешний облик и (или) на композицию и силуэт застройки исторического поселения регионального значения город Псков)</w:t>
            </w:r>
            <w:r w:rsidRPr="00144F9E">
              <w:rPr>
                <w:rFonts w:ascii="Arial" w:eastAsia="Calibri" w:hAnsi="Arial" w:cs="Arial"/>
                <w:b/>
                <w:sz w:val="20"/>
                <w:szCs w:val="20"/>
              </w:rPr>
              <w:t xml:space="preserve"> </w:t>
            </w:r>
            <w:proofErr w:type="gramEnd"/>
          </w:p>
        </w:tc>
        <w:tc>
          <w:tcPr>
            <w:tcW w:w="5245"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не подлежит установлению</w:t>
            </w:r>
          </w:p>
        </w:tc>
      </w:tr>
    </w:tbl>
    <w:p w:rsidR="00144F9E" w:rsidRPr="00144F9E" w:rsidRDefault="00144F9E" w:rsidP="00144F9E">
      <w:pPr>
        <w:widowControl w:val="0"/>
        <w:autoSpaceDE w:val="0"/>
        <w:autoSpaceDN w:val="0"/>
        <w:spacing w:after="0" w:line="240" w:lineRule="auto"/>
        <w:jc w:val="both"/>
        <w:outlineLvl w:val="3"/>
        <w:rPr>
          <w:rFonts w:ascii="Times New Roman" w:eastAsia="Times New Roman" w:hAnsi="Times New Roman" w:cs="Times New Roman"/>
          <w:sz w:val="20"/>
          <w:szCs w:val="20"/>
          <w:lang w:eastAsia="ru-RU"/>
        </w:rPr>
      </w:pPr>
    </w:p>
    <w:p w:rsidR="00144F9E" w:rsidRPr="00144F9E" w:rsidRDefault="00144F9E" w:rsidP="00144F9E">
      <w:pPr>
        <w:widowControl w:val="0"/>
        <w:autoSpaceDE w:val="0"/>
        <w:autoSpaceDN w:val="0"/>
        <w:spacing w:after="0" w:line="240" w:lineRule="auto"/>
        <w:jc w:val="both"/>
        <w:outlineLvl w:val="3"/>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3)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 указаны в статье 2 настоящих Правил.</w:t>
      </w:r>
    </w:p>
    <w:p w:rsidR="00144F9E" w:rsidRPr="00144F9E" w:rsidRDefault="00144F9E" w:rsidP="00144F9E">
      <w:pPr>
        <w:widowControl w:val="0"/>
        <w:autoSpaceDE w:val="0"/>
        <w:autoSpaceDN w:val="0"/>
        <w:spacing w:after="0" w:line="240" w:lineRule="auto"/>
        <w:jc w:val="both"/>
        <w:outlineLvl w:val="3"/>
        <w:rPr>
          <w:rFonts w:ascii="Times New Roman" w:eastAsia="Times New Roman" w:hAnsi="Times New Roman" w:cs="Times New Roman"/>
          <w:b/>
          <w:sz w:val="20"/>
          <w:szCs w:val="20"/>
          <w:lang w:eastAsia="ru-RU"/>
        </w:rPr>
      </w:pPr>
      <w:bookmarkStart w:id="10" w:name="P1561"/>
      <w:bookmarkEnd w:id="10"/>
    </w:p>
    <w:p w:rsidR="00144F9E" w:rsidRPr="00144F9E" w:rsidRDefault="00144F9E" w:rsidP="00144F9E">
      <w:pPr>
        <w:widowControl w:val="0"/>
        <w:autoSpaceDE w:val="0"/>
        <w:autoSpaceDN w:val="0"/>
        <w:spacing w:after="0" w:line="240" w:lineRule="auto"/>
        <w:jc w:val="both"/>
        <w:outlineLvl w:val="3"/>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11.4 Градостроительный регламент территориальной зоны К</w:t>
      </w:r>
      <w:proofErr w:type="gramStart"/>
      <w:r w:rsidRPr="00144F9E">
        <w:rPr>
          <w:rFonts w:ascii="Times New Roman" w:eastAsia="Times New Roman" w:hAnsi="Times New Roman" w:cs="Times New Roman"/>
          <w:b/>
          <w:sz w:val="20"/>
          <w:szCs w:val="20"/>
          <w:lang w:eastAsia="ru-RU"/>
        </w:rPr>
        <w:t>2</w:t>
      </w:r>
      <w:proofErr w:type="gramEnd"/>
      <w:r w:rsidRPr="00144F9E">
        <w:rPr>
          <w:rFonts w:ascii="Times New Roman" w:eastAsia="Times New Roman" w:hAnsi="Times New Roman" w:cs="Times New Roman"/>
          <w:b/>
          <w:sz w:val="20"/>
          <w:szCs w:val="20"/>
          <w:lang w:eastAsia="ru-RU"/>
        </w:rPr>
        <w:t xml:space="preserve"> - Зона коммунально-складских предприятий IV и V классов опасности (СЗЗ – 100 м и 50 м)</w:t>
      </w:r>
    </w:p>
    <w:p w:rsidR="00144F9E" w:rsidRPr="00144F9E" w:rsidRDefault="00144F9E" w:rsidP="00144F9E">
      <w:pPr>
        <w:widowControl w:val="0"/>
        <w:autoSpaceDE w:val="0"/>
        <w:autoSpaceDN w:val="0"/>
        <w:spacing w:after="0" w:line="240" w:lineRule="auto"/>
        <w:jc w:val="both"/>
        <w:outlineLvl w:val="3"/>
        <w:rPr>
          <w:rFonts w:ascii="Times New Roman" w:eastAsia="Times New Roman" w:hAnsi="Times New Roman" w:cs="Times New Roman"/>
          <w:sz w:val="20"/>
          <w:szCs w:val="20"/>
          <w:lang w:eastAsia="ru-RU"/>
        </w:rPr>
      </w:pPr>
    </w:p>
    <w:p w:rsidR="00144F9E" w:rsidRPr="00144F9E" w:rsidRDefault="00144F9E" w:rsidP="00144F9E">
      <w:pPr>
        <w:widowControl w:val="0"/>
        <w:autoSpaceDE w:val="0"/>
        <w:autoSpaceDN w:val="0"/>
        <w:spacing w:after="0" w:line="240" w:lineRule="auto"/>
        <w:jc w:val="both"/>
        <w:outlineLvl w:val="3"/>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lastRenderedPageBreak/>
        <w:t>1) Виды разрешенного использования земельных участков и объектов капитального строительства в территориальной зоне К</w:t>
      </w:r>
      <w:proofErr w:type="gramStart"/>
      <w:r w:rsidRPr="00144F9E">
        <w:rPr>
          <w:rFonts w:ascii="Times New Roman" w:eastAsia="Times New Roman" w:hAnsi="Times New Roman" w:cs="Times New Roman"/>
          <w:sz w:val="20"/>
          <w:szCs w:val="20"/>
          <w:lang w:eastAsia="ru-RU"/>
        </w:rPr>
        <w:t>2</w:t>
      </w:r>
      <w:proofErr w:type="gramEnd"/>
      <w:r w:rsidRPr="00144F9E">
        <w:rPr>
          <w:rFonts w:ascii="Times New Roman" w:eastAsia="Times New Roman" w:hAnsi="Times New Roman" w:cs="Times New Roman"/>
          <w:sz w:val="20"/>
          <w:szCs w:val="20"/>
          <w:lang w:eastAsia="ru-RU"/>
        </w:rPr>
        <w:t xml:space="preserve"> - Зона коммунально-складских предприятий IV и V классов опасности (СЗЗ – 100 м и 50 м):</w:t>
      </w:r>
    </w:p>
    <w:p w:rsidR="00144F9E" w:rsidRPr="00144F9E" w:rsidRDefault="00144F9E" w:rsidP="00144F9E">
      <w:pPr>
        <w:widowControl w:val="0"/>
        <w:autoSpaceDE w:val="0"/>
        <w:autoSpaceDN w:val="0"/>
        <w:spacing w:after="0" w:line="240" w:lineRule="auto"/>
        <w:jc w:val="both"/>
        <w:outlineLvl w:val="3"/>
        <w:rPr>
          <w:rFonts w:ascii="Times New Roman" w:eastAsia="Times New Roman" w:hAnsi="Times New Roman" w:cs="Times New Roman"/>
          <w:sz w:val="20"/>
          <w:szCs w:val="20"/>
          <w:lang w:eastAsia="ru-RU"/>
        </w:rPr>
      </w:pPr>
    </w:p>
    <w:tbl>
      <w:tblPr>
        <w:tblW w:w="156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992"/>
        <w:gridCol w:w="8709"/>
        <w:gridCol w:w="3686"/>
      </w:tblGrid>
      <w:tr w:rsidR="00144F9E" w:rsidRPr="00144F9E" w:rsidTr="000D7659">
        <w:tc>
          <w:tcPr>
            <w:tcW w:w="2268" w:type="dxa"/>
            <w:vMerge w:val="restart"/>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18"/>
                <w:szCs w:val="18"/>
                <w:lang w:eastAsia="ru-RU"/>
              </w:rPr>
            </w:pPr>
            <w:r w:rsidRPr="00144F9E">
              <w:rPr>
                <w:rFonts w:ascii="Times New Roman" w:eastAsia="Times New Roman" w:hAnsi="Times New Roman" w:cs="Times New Roman"/>
                <w:b/>
                <w:sz w:val="18"/>
                <w:szCs w:val="18"/>
                <w:lang w:eastAsia="ru-RU"/>
              </w:rPr>
              <w:t>Наименование</w:t>
            </w:r>
          </w:p>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144F9E">
              <w:rPr>
                <w:rFonts w:ascii="Times New Roman" w:eastAsia="Times New Roman" w:hAnsi="Times New Roman" w:cs="Times New Roman"/>
                <w:b/>
                <w:sz w:val="18"/>
                <w:szCs w:val="18"/>
                <w:lang w:eastAsia="ru-RU"/>
              </w:rPr>
              <w:t>основного вида разрешенного использования земельного участка в соответствии с Классификатором видов разрешенного использования земельных участков, утвержденным Приказом Минэкономразвития России от 01.09.2014 № 540</w:t>
            </w:r>
          </w:p>
        </w:tc>
        <w:tc>
          <w:tcPr>
            <w:tcW w:w="992" w:type="dxa"/>
            <w:vMerge w:val="restart"/>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18"/>
                <w:szCs w:val="18"/>
                <w:lang w:eastAsia="ru-RU"/>
              </w:rPr>
            </w:pPr>
            <w:r w:rsidRPr="00144F9E">
              <w:rPr>
                <w:rFonts w:ascii="Times New Roman" w:eastAsia="Calibri" w:hAnsi="Times New Roman" w:cs="Times New Roman"/>
                <w:b/>
                <w:sz w:val="18"/>
                <w:szCs w:val="18"/>
              </w:rPr>
              <w:t>Код (числовое обозначение) вида разрешенного использования земельного участка</w:t>
            </w:r>
          </w:p>
        </w:tc>
        <w:tc>
          <w:tcPr>
            <w:tcW w:w="12395" w:type="dxa"/>
            <w:gridSpan w:val="2"/>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Описание вида разрешенного использования земельного участка</w:t>
            </w:r>
          </w:p>
        </w:tc>
      </w:tr>
      <w:tr w:rsidR="00144F9E" w:rsidRPr="00144F9E" w:rsidTr="000D7659">
        <w:tc>
          <w:tcPr>
            <w:tcW w:w="2268" w:type="dxa"/>
            <w:vMerge/>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92" w:type="dxa"/>
            <w:vMerge/>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8709"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Основной вид разрешенного использования</w:t>
            </w:r>
          </w:p>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 xml:space="preserve">объекта капитального строительства </w:t>
            </w:r>
          </w:p>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20"/>
                <w:szCs w:val="20"/>
                <w:lang w:eastAsia="ru-RU"/>
              </w:rPr>
            </w:pPr>
          </w:p>
        </w:tc>
        <w:tc>
          <w:tcPr>
            <w:tcW w:w="3686"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Вспомогательный вид разрешенного использования, допустимый только в качестве дополнительного по отношению к основному виду разрешенного использования и условно разрешенному виду использования объекта капитального строительства</w:t>
            </w:r>
          </w:p>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 xml:space="preserve">и </w:t>
            </w:r>
            <w:proofErr w:type="gramStart"/>
            <w:r w:rsidRPr="00144F9E">
              <w:rPr>
                <w:rFonts w:ascii="Times New Roman" w:eastAsia="Times New Roman" w:hAnsi="Times New Roman" w:cs="Times New Roman"/>
                <w:b/>
                <w:sz w:val="20"/>
                <w:szCs w:val="20"/>
                <w:lang w:eastAsia="ru-RU"/>
              </w:rPr>
              <w:t>осуществляемый</w:t>
            </w:r>
            <w:proofErr w:type="gramEnd"/>
            <w:r w:rsidRPr="00144F9E">
              <w:rPr>
                <w:rFonts w:ascii="Times New Roman" w:eastAsia="Times New Roman" w:hAnsi="Times New Roman" w:cs="Times New Roman"/>
                <w:b/>
                <w:sz w:val="20"/>
                <w:szCs w:val="20"/>
                <w:lang w:eastAsia="ru-RU"/>
              </w:rPr>
              <w:t xml:space="preserve"> совместно с ним</w:t>
            </w:r>
          </w:p>
        </w:tc>
      </w:tr>
      <w:tr w:rsidR="00144F9E" w:rsidRPr="00144F9E" w:rsidTr="000D7659">
        <w:tc>
          <w:tcPr>
            <w:tcW w:w="2268" w:type="dxa"/>
            <w:tcBorders>
              <w:top w:val="single" w:sz="4" w:space="0" w:color="auto"/>
              <w:left w:val="single" w:sz="4" w:space="0" w:color="auto"/>
              <w:bottom w:val="single" w:sz="4" w:space="0" w:color="auto"/>
              <w:right w:val="single" w:sz="4" w:space="0" w:color="auto"/>
            </w:tcBorders>
            <w:shd w:val="clear" w:color="auto" w:fill="EEECE1"/>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1</w:t>
            </w:r>
          </w:p>
        </w:tc>
        <w:tc>
          <w:tcPr>
            <w:tcW w:w="992" w:type="dxa"/>
            <w:tcBorders>
              <w:top w:val="single" w:sz="4" w:space="0" w:color="auto"/>
              <w:left w:val="single" w:sz="4" w:space="0" w:color="auto"/>
              <w:bottom w:val="single" w:sz="4" w:space="0" w:color="auto"/>
              <w:right w:val="single" w:sz="4" w:space="0" w:color="auto"/>
            </w:tcBorders>
            <w:shd w:val="clear" w:color="auto" w:fill="EEECE1"/>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2</w:t>
            </w:r>
          </w:p>
        </w:tc>
        <w:tc>
          <w:tcPr>
            <w:tcW w:w="8709" w:type="dxa"/>
            <w:tcBorders>
              <w:top w:val="single" w:sz="4" w:space="0" w:color="auto"/>
              <w:left w:val="single" w:sz="4" w:space="0" w:color="auto"/>
              <w:bottom w:val="single" w:sz="4" w:space="0" w:color="auto"/>
              <w:right w:val="single" w:sz="4" w:space="0" w:color="auto"/>
            </w:tcBorders>
            <w:shd w:val="clear" w:color="auto" w:fill="EEECE1"/>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3</w:t>
            </w:r>
          </w:p>
        </w:tc>
        <w:tc>
          <w:tcPr>
            <w:tcW w:w="3686" w:type="dxa"/>
            <w:tcBorders>
              <w:top w:val="single" w:sz="4" w:space="0" w:color="auto"/>
              <w:left w:val="single" w:sz="4" w:space="0" w:color="auto"/>
              <w:bottom w:val="single" w:sz="4" w:space="0" w:color="auto"/>
              <w:right w:val="single" w:sz="4" w:space="0" w:color="auto"/>
            </w:tcBorders>
            <w:shd w:val="clear" w:color="auto" w:fill="EEECE1"/>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4</w:t>
            </w:r>
          </w:p>
        </w:tc>
      </w:tr>
      <w:tr w:rsidR="00144F9E" w:rsidRPr="00144F9E" w:rsidTr="000D7659">
        <w:tc>
          <w:tcPr>
            <w:tcW w:w="2268" w:type="dxa"/>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Производственная деятельность</w:t>
            </w:r>
          </w:p>
        </w:tc>
        <w:tc>
          <w:tcPr>
            <w:tcW w:w="992"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6.0</w:t>
            </w:r>
          </w:p>
        </w:tc>
        <w:tc>
          <w:tcPr>
            <w:tcW w:w="8709"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Размещение объектов капитального строительства в целях, изготовления вещей промышленным способом;</w:t>
            </w:r>
          </w:p>
        </w:tc>
        <w:tc>
          <w:tcPr>
            <w:tcW w:w="3686"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r>
      <w:tr w:rsidR="00144F9E" w:rsidRPr="00144F9E" w:rsidTr="000D7659">
        <w:tc>
          <w:tcPr>
            <w:tcW w:w="2268" w:type="dxa"/>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Тяжелая промышленность</w:t>
            </w:r>
          </w:p>
        </w:tc>
        <w:tc>
          <w:tcPr>
            <w:tcW w:w="992"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6.2</w:t>
            </w:r>
          </w:p>
        </w:tc>
        <w:tc>
          <w:tcPr>
            <w:tcW w:w="8709"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Размещение объектов капитального строительства машиностроительной промышленности, а также изготовления и ремонта продукции  машиностроения, станкостроения, а также другие подобные промышленные предприятия, для эксплуатации которых предусматривается установление охранных или санитарно-защитных зон, за исключением случаев, когда объект промышленности отнесен к иному виду разрешенного использования;</w:t>
            </w:r>
          </w:p>
        </w:tc>
        <w:tc>
          <w:tcPr>
            <w:tcW w:w="3686"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r>
      <w:tr w:rsidR="00144F9E" w:rsidRPr="00144F9E" w:rsidTr="000D7659">
        <w:tc>
          <w:tcPr>
            <w:tcW w:w="2268" w:type="dxa"/>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Легкая промышленность</w:t>
            </w: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992"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6.3</w:t>
            </w:r>
          </w:p>
        </w:tc>
        <w:tc>
          <w:tcPr>
            <w:tcW w:w="8709"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 xml:space="preserve">Размещение объектов капитального строительства, предназначенных для текстильной, </w:t>
            </w:r>
            <w:proofErr w:type="spellStart"/>
            <w:proofErr w:type="gramStart"/>
            <w:r w:rsidRPr="00144F9E">
              <w:rPr>
                <w:rFonts w:ascii="Times New Roman" w:eastAsia="Times New Roman" w:hAnsi="Times New Roman" w:cs="Times New Roman"/>
                <w:sz w:val="20"/>
                <w:szCs w:val="20"/>
                <w:lang w:eastAsia="ru-RU"/>
              </w:rPr>
              <w:t>фарфоро</w:t>
            </w:r>
            <w:proofErr w:type="spellEnd"/>
            <w:r w:rsidRPr="00144F9E">
              <w:rPr>
                <w:rFonts w:ascii="Times New Roman" w:eastAsia="Times New Roman" w:hAnsi="Times New Roman" w:cs="Times New Roman"/>
                <w:sz w:val="20"/>
                <w:szCs w:val="20"/>
                <w:lang w:eastAsia="ru-RU"/>
              </w:rPr>
              <w:t>-фаянсовой</w:t>
            </w:r>
            <w:proofErr w:type="gramEnd"/>
            <w:r w:rsidRPr="00144F9E">
              <w:rPr>
                <w:rFonts w:ascii="Times New Roman" w:eastAsia="Times New Roman" w:hAnsi="Times New Roman" w:cs="Times New Roman"/>
                <w:sz w:val="20"/>
                <w:szCs w:val="20"/>
                <w:lang w:eastAsia="ru-RU"/>
              </w:rPr>
              <w:t>, электронной промышленности;</w:t>
            </w:r>
          </w:p>
        </w:tc>
        <w:tc>
          <w:tcPr>
            <w:tcW w:w="3686"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r>
      <w:tr w:rsidR="00144F9E" w:rsidRPr="00144F9E" w:rsidTr="000D7659">
        <w:tc>
          <w:tcPr>
            <w:tcW w:w="2268" w:type="dxa"/>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Фармацевтическая промышленность</w:t>
            </w: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992"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6.3.1</w:t>
            </w:r>
          </w:p>
        </w:tc>
        <w:tc>
          <w:tcPr>
            <w:tcW w:w="8709"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Размещение объектов капитального строительства, предназначенных для фармацевтического производства, в том числе объектов, в отношении которых предусматривается установление охранных или санитарно-защитных зон;</w:t>
            </w:r>
          </w:p>
        </w:tc>
        <w:tc>
          <w:tcPr>
            <w:tcW w:w="3686"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r>
      <w:tr w:rsidR="00144F9E" w:rsidRPr="00144F9E" w:rsidTr="000D7659">
        <w:tc>
          <w:tcPr>
            <w:tcW w:w="2268" w:type="dxa"/>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Пищевая промышленность</w:t>
            </w: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992"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6.4</w:t>
            </w:r>
          </w:p>
        </w:tc>
        <w:tc>
          <w:tcPr>
            <w:tcW w:w="8709"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proofErr w:type="gramStart"/>
            <w:r w:rsidRPr="00144F9E">
              <w:rPr>
                <w:rFonts w:ascii="Times New Roman" w:eastAsia="Times New Roman" w:hAnsi="Times New Roman" w:cs="Times New Roman"/>
                <w:sz w:val="20"/>
                <w:szCs w:val="20"/>
                <w:lang w:eastAsia="ru-RU"/>
              </w:rPr>
              <w:t>Размещение объектов пищевой промышленности, по переработке сельскохозяйственной продукции способом, приводящим к их переработке в иную продукцию, хлебопечение), в том числе для производства напитков, алкогольных напитков;</w:t>
            </w:r>
            <w:proofErr w:type="gramEnd"/>
          </w:p>
        </w:tc>
        <w:tc>
          <w:tcPr>
            <w:tcW w:w="3686"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r>
      <w:tr w:rsidR="00144F9E" w:rsidRPr="00144F9E" w:rsidTr="000D7659">
        <w:tc>
          <w:tcPr>
            <w:tcW w:w="2268" w:type="dxa"/>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 xml:space="preserve">Нефтехимическая </w:t>
            </w:r>
            <w:r w:rsidRPr="00144F9E">
              <w:rPr>
                <w:rFonts w:ascii="Times New Roman" w:eastAsia="Times New Roman" w:hAnsi="Times New Roman" w:cs="Times New Roman"/>
                <w:sz w:val="20"/>
                <w:szCs w:val="20"/>
                <w:lang w:eastAsia="ru-RU"/>
              </w:rPr>
              <w:lastRenderedPageBreak/>
              <w:t>промышленность</w:t>
            </w:r>
          </w:p>
        </w:tc>
        <w:tc>
          <w:tcPr>
            <w:tcW w:w="992"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lastRenderedPageBreak/>
              <w:t>6.5</w:t>
            </w:r>
          </w:p>
        </w:tc>
        <w:tc>
          <w:tcPr>
            <w:tcW w:w="8709"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 xml:space="preserve">Размещение объектов капитального строительства, предназначенных для переработки химической </w:t>
            </w:r>
            <w:r w:rsidRPr="00144F9E">
              <w:rPr>
                <w:rFonts w:ascii="Times New Roman" w:eastAsia="Times New Roman" w:hAnsi="Times New Roman" w:cs="Times New Roman"/>
                <w:sz w:val="20"/>
                <w:szCs w:val="20"/>
                <w:lang w:eastAsia="ru-RU"/>
              </w:rPr>
              <w:lastRenderedPageBreak/>
              <w:t>продукции бытового назначения и подобной продукции, а также другие подобные промышленные предприятия;</w:t>
            </w:r>
          </w:p>
        </w:tc>
        <w:tc>
          <w:tcPr>
            <w:tcW w:w="3686"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r>
      <w:tr w:rsidR="00144F9E" w:rsidRPr="00144F9E" w:rsidTr="000D7659">
        <w:tc>
          <w:tcPr>
            <w:tcW w:w="2268" w:type="dxa"/>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lastRenderedPageBreak/>
              <w:t>Строительная промышленность</w:t>
            </w:r>
          </w:p>
        </w:tc>
        <w:tc>
          <w:tcPr>
            <w:tcW w:w="992"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6.6</w:t>
            </w:r>
          </w:p>
        </w:tc>
        <w:tc>
          <w:tcPr>
            <w:tcW w:w="8709"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 xml:space="preserve">Размещение объектов капитального строительства, предназначенных для производства: строительных материалов (пиломатериалов,  крепежных материалов), бытового и строительного газового и оборудования, лифтов и подъемников, столярной продукции, сборных домов или их частей и тому подобной </w:t>
            </w:r>
            <w:proofErr w:type="spellStart"/>
            <w:r w:rsidRPr="00144F9E">
              <w:rPr>
                <w:rFonts w:ascii="Times New Roman" w:eastAsia="Times New Roman" w:hAnsi="Times New Roman" w:cs="Times New Roman"/>
                <w:sz w:val="20"/>
                <w:szCs w:val="20"/>
                <w:lang w:eastAsia="ru-RU"/>
              </w:rPr>
              <w:t>продукци</w:t>
            </w:r>
            <w:proofErr w:type="spellEnd"/>
            <w:r w:rsidRPr="00144F9E">
              <w:rPr>
                <w:rFonts w:ascii="Times New Roman" w:eastAsia="Times New Roman" w:hAnsi="Times New Roman" w:cs="Times New Roman"/>
                <w:sz w:val="20"/>
                <w:szCs w:val="20"/>
                <w:lang w:eastAsia="ru-RU"/>
              </w:rPr>
              <w:t>;</w:t>
            </w:r>
          </w:p>
        </w:tc>
        <w:tc>
          <w:tcPr>
            <w:tcW w:w="3686"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r>
      <w:tr w:rsidR="00144F9E" w:rsidRPr="00144F9E" w:rsidTr="000D7659">
        <w:tc>
          <w:tcPr>
            <w:tcW w:w="2268" w:type="dxa"/>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Целлюлозно-бумажная промышленность</w:t>
            </w: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992"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6.11</w:t>
            </w:r>
          </w:p>
        </w:tc>
        <w:tc>
          <w:tcPr>
            <w:tcW w:w="8709"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Размещение объектов капитального строительства, предназначенных для производства древесной массы, бумаги, картона и изделий из них, издательской и полиграфической деятельности, тиражирования записанных носителей информации;</w:t>
            </w:r>
          </w:p>
        </w:tc>
        <w:tc>
          <w:tcPr>
            <w:tcW w:w="3686"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r>
      <w:tr w:rsidR="00144F9E" w:rsidRPr="00144F9E" w:rsidTr="000D7659">
        <w:tc>
          <w:tcPr>
            <w:tcW w:w="2268" w:type="dxa"/>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Склады</w:t>
            </w: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992"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6.9</w:t>
            </w:r>
          </w:p>
        </w:tc>
        <w:tc>
          <w:tcPr>
            <w:tcW w:w="8709"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proofErr w:type="gramStart"/>
            <w:r w:rsidRPr="00144F9E">
              <w:rPr>
                <w:rFonts w:ascii="Times New Roman" w:eastAsia="Times New Roman" w:hAnsi="Times New Roman" w:cs="Times New Roman"/>
                <w:sz w:val="20"/>
                <w:szCs w:val="20"/>
                <w:lang w:eastAsia="ru-RU"/>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roofErr w:type="gramEnd"/>
          </w:p>
        </w:tc>
        <w:tc>
          <w:tcPr>
            <w:tcW w:w="3686"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r>
      <w:tr w:rsidR="00144F9E" w:rsidRPr="00144F9E" w:rsidTr="000D7659">
        <w:tc>
          <w:tcPr>
            <w:tcW w:w="2268" w:type="dxa"/>
            <w:tcBorders>
              <w:top w:val="single" w:sz="4" w:space="0" w:color="auto"/>
              <w:left w:val="single" w:sz="4" w:space="0" w:color="auto"/>
              <w:bottom w:val="single" w:sz="4" w:space="0" w:color="auto"/>
              <w:right w:val="single" w:sz="4" w:space="0" w:color="auto"/>
            </w:tcBorders>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Складские площадки</w:t>
            </w: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6.9.1</w:t>
            </w:r>
          </w:p>
        </w:tc>
        <w:tc>
          <w:tcPr>
            <w:tcW w:w="8709"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Временное хранение, распределение и перевалка грузов (за исключением хранения стратегических запасов) на открытом воздухе;</w:t>
            </w:r>
          </w:p>
        </w:tc>
        <w:tc>
          <w:tcPr>
            <w:tcW w:w="3686"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r>
      <w:tr w:rsidR="00144F9E" w:rsidRPr="00144F9E" w:rsidTr="000D7659">
        <w:tc>
          <w:tcPr>
            <w:tcW w:w="2268" w:type="dxa"/>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Предоставление коммунальных услуг</w:t>
            </w: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992"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3.1.1</w:t>
            </w:r>
          </w:p>
        </w:tc>
        <w:tc>
          <w:tcPr>
            <w:tcW w:w="8709" w:type="dxa"/>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proofErr w:type="gramStart"/>
            <w:r w:rsidRPr="00144F9E">
              <w:rPr>
                <w:rFonts w:ascii="Times New Roman" w:eastAsia="Calibri" w:hAnsi="Times New Roman" w:cs="Times New Roman"/>
                <w:sz w:val="20"/>
                <w:szCs w:val="20"/>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tc>
        <w:tc>
          <w:tcPr>
            <w:tcW w:w="3686" w:type="dxa"/>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p>
        </w:tc>
      </w:tr>
      <w:tr w:rsidR="00144F9E" w:rsidRPr="00144F9E" w:rsidTr="000D7659">
        <w:tc>
          <w:tcPr>
            <w:tcW w:w="2268" w:type="dxa"/>
            <w:shd w:val="clear" w:color="auto" w:fill="DAEEF3"/>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Административные здания организаций, обеспечивающих предоставление коммунальных услуг</w:t>
            </w:r>
          </w:p>
        </w:tc>
        <w:tc>
          <w:tcPr>
            <w:tcW w:w="992"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3.1.2</w:t>
            </w:r>
          </w:p>
        </w:tc>
        <w:tc>
          <w:tcPr>
            <w:tcW w:w="8709" w:type="dxa"/>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Размещение зданий, предназначенных для приема физических и юридических лиц в связи с предоставлением им коммунальных услуг;</w:t>
            </w:r>
          </w:p>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p>
        </w:tc>
        <w:tc>
          <w:tcPr>
            <w:tcW w:w="3686" w:type="dxa"/>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p>
        </w:tc>
      </w:tr>
      <w:tr w:rsidR="00144F9E" w:rsidRPr="00144F9E" w:rsidTr="000D7659">
        <w:tc>
          <w:tcPr>
            <w:tcW w:w="2268" w:type="dxa"/>
            <w:shd w:val="clear" w:color="auto" w:fill="DAEEF3"/>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Обеспечение занятий спортом в помещениях</w:t>
            </w:r>
          </w:p>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p>
        </w:tc>
        <w:tc>
          <w:tcPr>
            <w:tcW w:w="992"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5.1.2</w:t>
            </w:r>
          </w:p>
        </w:tc>
        <w:tc>
          <w:tcPr>
            <w:tcW w:w="8709"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Размещение спортивных клубов, спортивных залов, бассейнов, физкультурно-оздоровительных комплексов в зданиях и сооружениях;</w:t>
            </w:r>
          </w:p>
        </w:tc>
        <w:tc>
          <w:tcPr>
            <w:tcW w:w="3686" w:type="dxa"/>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p>
        </w:tc>
      </w:tr>
      <w:tr w:rsidR="00144F9E" w:rsidRPr="00144F9E" w:rsidTr="000D7659">
        <w:tc>
          <w:tcPr>
            <w:tcW w:w="2268" w:type="dxa"/>
            <w:shd w:val="clear" w:color="auto" w:fill="DAEEF3"/>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 xml:space="preserve">Оборудованные </w:t>
            </w:r>
            <w:r w:rsidRPr="00144F9E">
              <w:rPr>
                <w:rFonts w:ascii="Times New Roman" w:eastAsia="Calibri" w:hAnsi="Times New Roman" w:cs="Times New Roman"/>
                <w:sz w:val="20"/>
                <w:szCs w:val="20"/>
              </w:rPr>
              <w:lastRenderedPageBreak/>
              <w:t>площадки для занятий спортом</w:t>
            </w:r>
          </w:p>
        </w:tc>
        <w:tc>
          <w:tcPr>
            <w:tcW w:w="992"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lastRenderedPageBreak/>
              <w:t>5.1.4</w:t>
            </w:r>
          </w:p>
        </w:tc>
        <w:tc>
          <w:tcPr>
            <w:tcW w:w="8709" w:type="dxa"/>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 xml:space="preserve">Размещение сооружений для занятия спортом и физкультурой на открытом воздухе (теннисные </w:t>
            </w:r>
            <w:r w:rsidRPr="00144F9E">
              <w:rPr>
                <w:rFonts w:ascii="Times New Roman" w:eastAsia="Calibri" w:hAnsi="Times New Roman" w:cs="Times New Roman"/>
                <w:sz w:val="20"/>
                <w:szCs w:val="20"/>
              </w:rPr>
              <w:lastRenderedPageBreak/>
              <w:t>корты, автодромы, мотодромы, трамплины, спортивные стрельбища);</w:t>
            </w:r>
          </w:p>
        </w:tc>
        <w:tc>
          <w:tcPr>
            <w:tcW w:w="3686" w:type="dxa"/>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p>
        </w:tc>
      </w:tr>
      <w:tr w:rsidR="00144F9E" w:rsidRPr="00144F9E" w:rsidTr="000D7659">
        <w:tc>
          <w:tcPr>
            <w:tcW w:w="2268" w:type="dxa"/>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lastRenderedPageBreak/>
              <w:t>Общественное питание</w:t>
            </w:r>
          </w:p>
        </w:tc>
        <w:tc>
          <w:tcPr>
            <w:tcW w:w="992"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4.6</w:t>
            </w:r>
          </w:p>
        </w:tc>
        <w:tc>
          <w:tcPr>
            <w:tcW w:w="8709" w:type="dxa"/>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Размещение объектов капитального строительства в целях устройства мест общественного питания (рестораны, кафе, столовые, закусочные, бары);</w:t>
            </w:r>
          </w:p>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p>
        </w:tc>
        <w:tc>
          <w:tcPr>
            <w:tcW w:w="3686"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r>
      <w:tr w:rsidR="00144F9E" w:rsidRPr="00144F9E" w:rsidTr="000D7659">
        <w:tc>
          <w:tcPr>
            <w:tcW w:w="2268" w:type="dxa"/>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Бытовое обслуживание</w:t>
            </w: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992"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3.3</w:t>
            </w:r>
          </w:p>
        </w:tc>
        <w:tc>
          <w:tcPr>
            <w:tcW w:w="8709" w:type="dxa"/>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p>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3686"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r>
      <w:tr w:rsidR="00144F9E" w:rsidRPr="00144F9E" w:rsidTr="000D7659">
        <w:tblPrEx>
          <w:tblBorders>
            <w:insideH w:val="nil"/>
          </w:tblBorders>
        </w:tblPrEx>
        <w:trPr>
          <w:trHeight w:val="558"/>
        </w:trPr>
        <w:tc>
          <w:tcPr>
            <w:tcW w:w="2268" w:type="dxa"/>
            <w:tcBorders>
              <w:bottom w:val="single" w:sz="4" w:space="0" w:color="auto"/>
            </w:tcBorders>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lang w:eastAsia="ru-RU"/>
              </w:rPr>
            </w:pPr>
            <w:r w:rsidRPr="00144F9E">
              <w:rPr>
                <w:rFonts w:ascii="Times New Roman" w:eastAsia="Times New Roman" w:hAnsi="Times New Roman" w:cs="Times New Roman"/>
                <w:lang w:eastAsia="ru-RU"/>
              </w:rPr>
              <w:t>Обслуживание перевозок пассажиров</w:t>
            </w:r>
          </w:p>
        </w:tc>
        <w:tc>
          <w:tcPr>
            <w:tcW w:w="992" w:type="dxa"/>
            <w:tcBorders>
              <w:bottom w:val="single" w:sz="4" w:space="0" w:color="auto"/>
            </w:tcBorders>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lang w:eastAsia="ru-RU"/>
              </w:rPr>
            </w:pPr>
            <w:r w:rsidRPr="00144F9E">
              <w:rPr>
                <w:rFonts w:ascii="Times New Roman" w:eastAsia="Times New Roman" w:hAnsi="Times New Roman" w:cs="Times New Roman"/>
                <w:lang w:eastAsia="ru-RU"/>
              </w:rPr>
              <w:t>7.2.2</w:t>
            </w:r>
          </w:p>
        </w:tc>
        <w:tc>
          <w:tcPr>
            <w:tcW w:w="8709" w:type="dxa"/>
            <w:tcBorders>
              <w:bottom w:val="single" w:sz="4" w:space="0" w:color="auto"/>
            </w:tcBorders>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rPr>
            </w:pPr>
            <w:r w:rsidRPr="00144F9E">
              <w:rPr>
                <w:rFonts w:ascii="Times New Roman" w:eastAsia="Calibri" w:hAnsi="Times New Roman" w:cs="Times New Roman"/>
              </w:rPr>
              <w:t>Размещение зданий и сооружений, предназначенных для обслуживания пассажиров;</w:t>
            </w:r>
          </w:p>
        </w:tc>
        <w:tc>
          <w:tcPr>
            <w:tcW w:w="3686" w:type="dxa"/>
            <w:tcBorders>
              <w:bottom w:val="single" w:sz="4" w:space="0" w:color="auto"/>
            </w:tcBorders>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p>
        </w:tc>
      </w:tr>
      <w:tr w:rsidR="00144F9E" w:rsidRPr="00144F9E" w:rsidTr="000D7659">
        <w:tblPrEx>
          <w:tblBorders>
            <w:insideH w:val="nil"/>
          </w:tblBorders>
        </w:tblPrEx>
        <w:tc>
          <w:tcPr>
            <w:tcW w:w="2268" w:type="dxa"/>
            <w:tcBorders>
              <w:top w:val="single" w:sz="4" w:space="0" w:color="auto"/>
              <w:bottom w:val="single" w:sz="4" w:space="0" w:color="auto"/>
            </w:tcBorders>
            <w:shd w:val="clear" w:color="auto" w:fill="DAEEF3"/>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lang w:eastAsia="ru-RU"/>
              </w:rPr>
            </w:pPr>
            <w:r w:rsidRPr="00144F9E">
              <w:rPr>
                <w:rFonts w:ascii="Times New Roman" w:eastAsia="Calibri" w:hAnsi="Times New Roman" w:cs="Times New Roman"/>
              </w:rPr>
              <w:t>Стоянки транспорта общего пользования</w:t>
            </w:r>
          </w:p>
        </w:tc>
        <w:tc>
          <w:tcPr>
            <w:tcW w:w="992" w:type="dxa"/>
            <w:tcBorders>
              <w:top w:val="single" w:sz="4" w:space="0" w:color="auto"/>
              <w:bottom w:val="single" w:sz="4" w:space="0" w:color="auto"/>
            </w:tcBorders>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lang w:eastAsia="ru-RU"/>
              </w:rPr>
            </w:pPr>
            <w:r w:rsidRPr="00144F9E">
              <w:rPr>
                <w:rFonts w:ascii="Times New Roman" w:eastAsia="Calibri" w:hAnsi="Times New Roman" w:cs="Times New Roman"/>
              </w:rPr>
              <w:t>7.2.3</w:t>
            </w:r>
          </w:p>
        </w:tc>
        <w:tc>
          <w:tcPr>
            <w:tcW w:w="8709" w:type="dxa"/>
            <w:tcBorders>
              <w:top w:val="single" w:sz="4" w:space="0" w:color="auto"/>
              <w:bottom w:val="single" w:sz="4" w:space="0" w:color="auto"/>
            </w:tcBorders>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rPr>
            </w:pPr>
            <w:r w:rsidRPr="00144F9E">
              <w:rPr>
                <w:rFonts w:ascii="Times New Roman" w:eastAsia="Calibri" w:hAnsi="Times New Roman" w:cs="Times New Roman"/>
              </w:rPr>
              <w:t>Размещение стоянок транспортных средств, осуществляющих перевозки людей по установленному маршруту;</w:t>
            </w:r>
          </w:p>
        </w:tc>
        <w:tc>
          <w:tcPr>
            <w:tcW w:w="3686" w:type="dxa"/>
            <w:tcBorders>
              <w:top w:val="single" w:sz="4" w:space="0" w:color="auto"/>
              <w:bottom w:val="single" w:sz="4" w:space="0" w:color="auto"/>
              <w:right w:val="single" w:sz="4" w:space="0" w:color="auto"/>
            </w:tcBorders>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p>
        </w:tc>
      </w:tr>
      <w:tr w:rsidR="00144F9E" w:rsidRPr="00144F9E" w:rsidTr="000D7659">
        <w:tblPrEx>
          <w:tblBorders>
            <w:insideH w:val="nil"/>
          </w:tblBorders>
        </w:tblPrEx>
        <w:tc>
          <w:tcPr>
            <w:tcW w:w="2268" w:type="dxa"/>
            <w:tcBorders>
              <w:top w:val="single" w:sz="4" w:space="0" w:color="auto"/>
            </w:tcBorders>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Объекты дорожного сервиса</w:t>
            </w:r>
          </w:p>
        </w:tc>
        <w:tc>
          <w:tcPr>
            <w:tcW w:w="992" w:type="dxa"/>
            <w:tcBorders>
              <w:top w:val="single" w:sz="4" w:space="0" w:color="auto"/>
            </w:tcBorders>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4.9.1</w:t>
            </w: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8709" w:type="dxa"/>
            <w:tcBorders>
              <w:top w:val="single" w:sz="4" w:space="0" w:color="auto"/>
            </w:tcBorders>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Размещение сооружений дорожного сервиса (стоянок (парковок) транспортных средств);</w:t>
            </w:r>
          </w:p>
        </w:tc>
        <w:tc>
          <w:tcPr>
            <w:tcW w:w="3686" w:type="dxa"/>
            <w:tcBorders>
              <w:top w:val="single" w:sz="4" w:space="0" w:color="auto"/>
              <w:bottom w:val="single" w:sz="4" w:space="0" w:color="auto"/>
            </w:tcBorders>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144F9E" w:rsidRPr="00144F9E" w:rsidTr="000D7659">
        <w:tblPrEx>
          <w:tblBorders>
            <w:insideH w:val="nil"/>
          </w:tblBorders>
        </w:tblPrEx>
        <w:tc>
          <w:tcPr>
            <w:tcW w:w="2268" w:type="dxa"/>
            <w:tcBorders>
              <w:top w:val="single" w:sz="4" w:space="0" w:color="auto"/>
              <w:left w:val="single" w:sz="4" w:space="0" w:color="auto"/>
              <w:bottom w:val="single" w:sz="4" w:space="0" w:color="auto"/>
              <w:right w:val="single" w:sz="4" w:space="0" w:color="auto"/>
            </w:tcBorders>
            <w:shd w:val="clear" w:color="auto" w:fill="DAEEF3"/>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Хранение автотранспорта</w:t>
            </w: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2.7.1</w:t>
            </w:r>
          </w:p>
        </w:tc>
        <w:tc>
          <w:tcPr>
            <w:tcW w:w="8709"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Размещение отдельно стоящих и пристроенных гаражей (</w:t>
            </w:r>
            <w:r w:rsidRPr="00144F9E">
              <w:rPr>
                <w:rFonts w:ascii="Times New Roman" w:eastAsia="Times New Roman" w:hAnsi="Times New Roman" w:cs="Times New Roman"/>
                <w:sz w:val="20"/>
                <w:szCs w:val="20"/>
                <w:lang w:eastAsia="ru-RU"/>
              </w:rPr>
              <w:t xml:space="preserve">объединяющих стояночные места в количестве не менее десяти), </w:t>
            </w:r>
            <w:r w:rsidRPr="00144F9E">
              <w:rPr>
                <w:rFonts w:ascii="Times New Roman" w:eastAsia="Calibri" w:hAnsi="Times New Roman" w:cs="Times New Roman"/>
                <w:sz w:val="20"/>
                <w:szCs w:val="20"/>
              </w:rPr>
              <w:t xml:space="preserve">в том числе подземных, предназначенных для хранения автотранспорта, в том числе с разделением на </w:t>
            </w:r>
            <w:proofErr w:type="spellStart"/>
            <w:r w:rsidRPr="00144F9E">
              <w:rPr>
                <w:rFonts w:ascii="Times New Roman" w:eastAsia="Calibri" w:hAnsi="Times New Roman" w:cs="Times New Roman"/>
                <w:sz w:val="20"/>
                <w:szCs w:val="20"/>
              </w:rPr>
              <w:t>машино</w:t>
            </w:r>
            <w:proofErr w:type="spellEnd"/>
            <w:r w:rsidRPr="00144F9E">
              <w:rPr>
                <w:rFonts w:ascii="Times New Roman" w:eastAsia="Calibri" w:hAnsi="Times New Roman" w:cs="Times New Roman"/>
                <w:sz w:val="20"/>
                <w:szCs w:val="20"/>
              </w:rPr>
              <w:t>-места;</w:t>
            </w:r>
          </w:p>
        </w:tc>
        <w:tc>
          <w:tcPr>
            <w:tcW w:w="3686"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p>
        </w:tc>
      </w:tr>
      <w:tr w:rsidR="00144F9E" w:rsidRPr="00144F9E" w:rsidTr="000D7659">
        <w:tblPrEx>
          <w:tblBorders>
            <w:insideH w:val="nil"/>
          </w:tblBorders>
        </w:tblPrEx>
        <w:tc>
          <w:tcPr>
            <w:tcW w:w="2268" w:type="dxa"/>
            <w:tcBorders>
              <w:top w:val="single" w:sz="4" w:space="0" w:color="auto"/>
              <w:bottom w:val="single" w:sz="4" w:space="0" w:color="auto"/>
            </w:tcBorders>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Заправка транспортных средств</w:t>
            </w: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992" w:type="dxa"/>
            <w:tcBorders>
              <w:top w:val="single" w:sz="4" w:space="0" w:color="auto"/>
              <w:bottom w:val="single" w:sz="4" w:space="0" w:color="auto"/>
            </w:tcBorders>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4.9.1.1</w:t>
            </w:r>
          </w:p>
        </w:tc>
        <w:tc>
          <w:tcPr>
            <w:tcW w:w="8709" w:type="dxa"/>
            <w:tcBorders>
              <w:top w:val="single" w:sz="4" w:space="0" w:color="auto"/>
              <w:bottom w:val="single" w:sz="4" w:space="0" w:color="auto"/>
            </w:tcBorders>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 xml:space="preserve">Размещение автозаправочных станций; </w:t>
            </w:r>
          </w:p>
        </w:tc>
        <w:tc>
          <w:tcPr>
            <w:tcW w:w="3686" w:type="dxa"/>
            <w:tcBorders>
              <w:top w:val="single" w:sz="4" w:space="0" w:color="auto"/>
              <w:bottom w:val="single" w:sz="4" w:space="0" w:color="auto"/>
            </w:tcBorders>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размещение магазинов сопутствующей торговли, зданий для организации общественного питания в качестве объектов дорожного сервиса</w:t>
            </w:r>
          </w:p>
        </w:tc>
      </w:tr>
      <w:tr w:rsidR="00144F9E" w:rsidRPr="00144F9E" w:rsidTr="000D7659">
        <w:tblPrEx>
          <w:tblBorders>
            <w:insideH w:val="nil"/>
          </w:tblBorders>
        </w:tblPrEx>
        <w:tc>
          <w:tcPr>
            <w:tcW w:w="2268" w:type="dxa"/>
            <w:tcBorders>
              <w:top w:val="single" w:sz="4" w:space="0" w:color="auto"/>
              <w:bottom w:val="single" w:sz="4" w:space="0" w:color="auto"/>
            </w:tcBorders>
            <w:shd w:val="clear" w:color="auto" w:fill="DAEEF3"/>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Обеспечение дорожного отдыха</w:t>
            </w: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992" w:type="dxa"/>
            <w:tcBorders>
              <w:top w:val="single" w:sz="4" w:space="0" w:color="auto"/>
              <w:bottom w:val="single" w:sz="4" w:space="0" w:color="auto"/>
            </w:tcBorders>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4.9.1.2</w:t>
            </w:r>
          </w:p>
        </w:tc>
        <w:tc>
          <w:tcPr>
            <w:tcW w:w="8709" w:type="dxa"/>
            <w:tcBorders>
              <w:top w:val="single" w:sz="4" w:space="0" w:color="auto"/>
              <w:bottom w:val="single" w:sz="4" w:space="0" w:color="auto"/>
            </w:tcBorders>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 xml:space="preserve">Размещение зданий для предоставления гостиничных услуг в качестве дорожного сервиса (мотелей); </w:t>
            </w:r>
          </w:p>
        </w:tc>
        <w:tc>
          <w:tcPr>
            <w:tcW w:w="3686" w:type="dxa"/>
            <w:tcBorders>
              <w:top w:val="single" w:sz="4" w:space="0" w:color="auto"/>
              <w:bottom w:val="single" w:sz="4" w:space="0" w:color="auto"/>
            </w:tcBorders>
          </w:tcPr>
          <w:p w:rsidR="00144F9E" w:rsidRPr="00144F9E" w:rsidRDefault="00144F9E" w:rsidP="00144F9E">
            <w:pPr>
              <w:widowControl w:val="0"/>
              <w:autoSpaceDE w:val="0"/>
              <w:autoSpaceDN w:val="0"/>
              <w:spacing w:after="0" w:line="240" w:lineRule="auto"/>
              <w:rPr>
                <w:rFonts w:ascii="Times New Roman" w:eastAsia="Calibri" w:hAnsi="Times New Roman" w:cs="Times New Roman"/>
                <w:sz w:val="20"/>
                <w:szCs w:val="20"/>
              </w:rPr>
            </w:pPr>
            <w:r w:rsidRPr="00144F9E">
              <w:rPr>
                <w:rFonts w:ascii="Times New Roman" w:eastAsia="Calibri" w:hAnsi="Times New Roman" w:cs="Times New Roman"/>
                <w:sz w:val="20"/>
                <w:szCs w:val="20"/>
              </w:rPr>
              <w:t>размещение магазинов сопутствующей торговли, зданий для организации общественного питания в качестве объектов дорожного сервиса</w:t>
            </w:r>
          </w:p>
        </w:tc>
      </w:tr>
      <w:tr w:rsidR="00144F9E" w:rsidRPr="00144F9E" w:rsidTr="000D7659">
        <w:tblPrEx>
          <w:tblBorders>
            <w:insideH w:val="nil"/>
          </w:tblBorders>
        </w:tblPrEx>
        <w:tc>
          <w:tcPr>
            <w:tcW w:w="2268" w:type="dxa"/>
            <w:tcBorders>
              <w:top w:val="single" w:sz="4" w:space="0" w:color="auto"/>
              <w:bottom w:val="single" w:sz="4" w:space="0" w:color="auto"/>
            </w:tcBorders>
            <w:shd w:val="clear" w:color="auto" w:fill="DAEEF3"/>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Автомобильные мойки</w:t>
            </w: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992" w:type="dxa"/>
            <w:tcBorders>
              <w:top w:val="single" w:sz="4" w:space="0" w:color="auto"/>
              <w:bottom w:val="single" w:sz="4" w:space="0" w:color="auto"/>
            </w:tcBorders>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4.9.1.3</w:t>
            </w:r>
          </w:p>
        </w:tc>
        <w:tc>
          <w:tcPr>
            <w:tcW w:w="8709" w:type="dxa"/>
            <w:tcBorders>
              <w:top w:val="single" w:sz="4" w:space="0" w:color="auto"/>
              <w:bottom w:val="single" w:sz="4" w:space="0" w:color="auto"/>
            </w:tcBorders>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 xml:space="preserve">Размещение автомобильных моек; </w:t>
            </w:r>
          </w:p>
        </w:tc>
        <w:tc>
          <w:tcPr>
            <w:tcW w:w="3686" w:type="dxa"/>
            <w:tcBorders>
              <w:top w:val="single" w:sz="4" w:space="0" w:color="auto"/>
              <w:bottom w:val="single" w:sz="4" w:space="0" w:color="auto"/>
            </w:tcBorders>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размещение магазинов сопутствующей торговли</w:t>
            </w:r>
          </w:p>
        </w:tc>
      </w:tr>
      <w:tr w:rsidR="00144F9E" w:rsidRPr="00144F9E" w:rsidTr="000D7659">
        <w:tblPrEx>
          <w:tblBorders>
            <w:insideH w:val="nil"/>
          </w:tblBorders>
        </w:tblPrEx>
        <w:tc>
          <w:tcPr>
            <w:tcW w:w="2268" w:type="dxa"/>
            <w:tcBorders>
              <w:top w:val="single" w:sz="4" w:space="0" w:color="auto"/>
              <w:bottom w:val="single" w:sz="4" w:space="0" w:color="auto"/>
            </w:tcBorders>
            <w:shd w:val="clear" w:color="auto" w:fill="DAEEF3"/>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lastRenderedPageBreak/>
              <w:t>Ремонт автомобилей</w:t>
            </w: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992" w:type="dxa"/>
            <w:tcBorders>
              <w:top w:val="single" w:sz="4" w:space="0" w:color="auto"/>
              <w:bottom w:val="single" w:sz="4" w:space="0" w:color="auto"/>
            </w:tcBorders>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4.9.1.4</w:t>
            </w:r>
          </w:p>
        </w:tc>
        <w:tc>
          <w:tcPr>
            <w:tcW w:w="8709" w:type="dxa"/>
            <w:tcBorders>
              <w:top w:val="single" w:sz="4" w:space="0" w:color="auto"/>
              <w:bottom w:val="single" w:sz="4" w:space="0" w:color="auto"/>
            </w:tcBorders>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Размещение мастерских, предназначенных для ремонта и обслуживания автомобилей, и прочих объектов дорожного сервиса;</w:t>
            </w:r>
          </w:p>
        </w:tc>
        <w:tc>
          <w:tcPr>
            <w:tcW w:w="3686" w:type="dxa"/>
            <w:tcBorders>
              <w:top w:val="single" w:sz="4" w:space="0" w:color="auto"/>
              <w:bottom w:val="single" w:sz="4" w:space="0" w:color="auto"/>
            </w:tcBorders>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размещение магазинов сопутствующей торговли</w:t>
            </w:r>
          </w:p>
        </w:tc>
      </w:tr>
      <w:tr w:rsidR="00144F9E" w:rsidRPr="00144F9E" w:rsidTr="000D7659">
        <w:tblPrEx>
          <w:tblBorders>
            <w:insideH w:val="nil"/>
          </w:tblBorders>
        </w:tblPrEx>
        <w:tc>
          <w:tcPr>
            <w:tcW w:w="2268" w:type="dxa"/>
            <w:tcBorders>
              <w:bottom w:val="single" w:sz="4" w:space="0" w:color="auto"/>
            </w:tcBorders>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Деловое управление</w:t>
            </w: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992" w:type="dxa"/>
            <w:tcBorders>
              <w:bottom w:val="single" w:sz="4" w:space="0" w:color="auto"/>
            </w:tcBorders>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4.1</w:t>
            </w:r>
          </w:p>
        </w:tc>
        <w:tc>
          <w:tcPr>
            <w:tcW w:w="8709" w:type="dxa"/>
            <w:tcBorders>
              <w:bottom w:val="single" w:sz="4" w:space="0" w:color="auto"/>
            </w:tcBorders>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3686" w:type="dxa"/>
            <w:tcBorders>
              <w:bottom w:val="single" w:sz="4" w:space="0" w:color="auto"/>
            </w:tcBorders>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144F9E" w:rsidRPr="00144F9E" w:rsidTr="000D7659">
        <w:tblPrEx>
          <w:tblBorders>
            <w:insideH w:val="nil"/>
          </w:tblBorders>
        </w:tblPrEx>
        <w:tc>
          <w:tcPr>
            <w:tcW w:w="2268" w:type="dxa"/>
            <w:tcBorders>
              <w:bottom w:val="single" w:sz="4" w:space="0" w:color="auto"/>
            </w:tcBorders>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Обеспечение деятельности в области гидрометеорологии и смежных с ней областях</w:t>
            </w: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992" w:type="dxa"/>
            <w:tcBorders>
              <w:bottom w:val="single" w:sz="4" w:space="0" w:color="auto"/>
            </w:tcBorders>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3.9.1</w:t>
            </w:r>
          </w:p>
        </w:tc>
        <w:tc>
          <w:tcPr>
            <w:tcW w:w="8709" w:type="dxa"/>
            <w:tcBorders>
              <w:bottom w:val="single" w:sz="4" w:space="0" w:color="auto"/>
            </w:tcBorders>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proofErr w:type="gramStart"/>
            <w:r w:rsidRPr="00144F9E">
              <w:rPr>
                <w:rFonts w:ascii="Times New Roman" w:eastAsia="Times New Roman" w:hAnsi="Times New Roman" w:cs="Times New Roman"/>
                <w:sz w:val="20"/>
                <w:szCs w:val="20"/>
                <w:lang w:eastAsia="ru-RU"/>
              </w:rPr>
              <w:t>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roofErr w:type="gramEnd"/>
          </w:p>
        </w:tc>
        <w:tc>
          <w:tcPr>
            <w:tcW w:w="3686" w:type="dxa"/>
            <w:tcBorders>
              <w:bottom w:val="single" w:sz="4" w:space="0" w:color="auto"/>
            </w:tcBorders>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144F9E" w:rsidRPr="00144F9E" w:rsidTr="000D7659">
        <w:tblPrEx>
          <w:tblBorders>
            <w:insideH w:val="nil"/>
          </w:tblBorders>
        </w:tblPrEx>
        <w:tc>
          <w:tcPr>
            <w:tcW w:w="2268" w:type="dxa"/>
            <w:tcBorders>
              <w:top w:val="single" w:sz="4" w:space="0" w:color="auto"/>
              <w:bottom w:val="single" w:sz="4" w:space="0" w:color="auto"/>
            </w:tcBorders>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Амбулаторно-поликлиническое обслуживание</w:t>
            </w: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992" w:type="dxa"/>
            <w:tcBorders>
              <w:top w:val="single" w:sz="4" w:space="0" w:color="auto"/>
              <w:bottom w:val="single" w:sz="4" w:space="0" w:color="auto"/>
            </w:tcBorders>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3.4.1</w:t>
            </w:r>
          </w:p>
        </w:tc>
        <w:tc>
          <w:tcPr>
            <w:tcW w:w="8709" w:type="dxa"/>
            <w:tcBorders>
              <w:top w:val="single" w:sz="4" w:space="0" w:color="auto"/>
              <w:bottom w:val="single" w:sz="4" w:space="0" w:color="auto"/>
            </w:tcBorders>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диагностические центры, станции донорства крови, клинические лаборатории);</w:t>
            </w:r>
          </w:p>
        </w:tc>
        <w:tc>
          <w:tcPr>
            <w:tcW w:w="3686" w:type="dxa"/>
            <w:tcBorders>
              <w:top w:val="single" w:sz="4" w:space="0" w:color="auto"/>
              <w:bottom w:val="single" w:sz="4" w:space="0" w:color="auto"/>
            </w:tcBorders>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p>
        </w:tc>
      </w:tr>
      <w:tr w:rsidR="00144F9E" w:rsidRPr="00144F9E" w:rsidTr="000D7659">
        <w:tblPrEx>
          <w:tblBorders>
            <w:insideH w:val="none" w:sz="0" w:space="0" w:color="auto"/>
          </w:tblBorders>
        </w:tblPrEx>
        <w:tc>
          <w:tcPr>
            <w:tcW w:w="2268" w:type="dxa"/>
            <w:tcBorders>
              <w:top w:val="single" w:sz="4" w:space="0" w:color="auto"/>
              <w:left w:val="single" w:sz="4" w:space="0" w:color="auto"/>
              <w:bottom w:val="single" w:sz="4" w:space="0" w:color="auto"/>
            </w:tcBorders>
            <w:shd w:val="clear" w:color="auto" w:fill="DAEEF3"/>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Улично-дорожная сеть</w:t>
            </w:r>
          </w:p>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p>
        </w:tc>
        <w:tc>
          <w:tcPr>
            <w:tcW w:w="992" w:type="dxa"/>
            <w:tcBorders>
              <w:top w:val="single" w:sz="4" w:space="0" w:color="auto"/>
              <w:left w:val="single" w:sz="4" w:space="0" w:color="auto"/>
              <w:bottom w:val="single" w:sz="4" w:space="0" w:color="auto"/>
            </w:tcBorders>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12.0.1</w:t>
            </w:r>
          </w:p>
        </w:tc>
        <w:tc>
          <w:tcPr>
            <w:tcW w:w="8709" w:type="dxa"/>
            <w:tcBorders>
              <w:top w:val="single" w:sz="4" w:space="0" w:color="auto"/>
              <w:left w:val="single" w:sz="4" w:space="0" w:color="auto"/>
              <w:bottom w:val="single" w:sz="4" w:space="0" w:color="auto"/>
            </w:tcBorders>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 xml:space="preserve">Размещение объектов улично-дорожной сети: автомобильных дорог, пешеходных тротуаров в границах населенных пунктов, пешеходных переходов, бульваров, площадей, проездов, велодорожек и объектов </w:t>
            </w:r>
            <w:proofErr w:type="spellStart"/>
            <w:r w:rsidRPr="00144F9E">
              <w:rPr>
                <w:rFonts w:ascii="Times New Roman" w:eastAsia="Times New Roman" w:hAnsi="Times New Roman" w:cs="Times New Roman"/>
                <w:sz w:val="20"/>
                <w:szCs w:val="20"/>
                <w:lang w:eastAsia="ru-RU"/>
              </w:rPr>
              <w:t>велотранспортной</w:t>
            </w:r>
            <w:proofErr w:type="spellEnd"/>
            <w:r w:rsidRPr="00144F9E">
              <w:rPr>
                <w:rFonts w:ascii="Times New Roman" w:eastAsia="Times New Roman" w:hAnsi="Times New Roman" w:cs="Times New Roman"/>
                <w:sz w:val="20"/>
                <w:szCs w:val="20"/>
                <w:lang w:eastAsia="ru-RU"/>
              </w:rPr>
              <w:t xml:space="preserve"> и инженерной инфраструктуры;</w:t>
            </w:r>
          </w:p>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размещение придорожных стоянок (парковок) транспортных сре</w:t>
            </w:r>
            <w:proofErr w:type="gramStart"/>
            <w:r w:rsidRPr="00144F9E">
              <w:rPr>
                <w:rFonts w:ascii="Times New Roman" w:eastAsia="Times New Roman" w:hAnsi="Times New Roman" w:cs="Times New Roman"/>
                <w:sz w:val="20"/>
                <w:szCs w:val="20"/>
                <w:lang w:eastAsia="ru-RU"/>
              </w:rPr>
              <w:t>дств в гр</w:t>
            </w:r>
            <w:proofErr w:type="gramEnd"/>
            <w:r w:rsidRPr="00144F9E">
              <w:rPr>
                <w:rFonts w:ascii="Times New Roman" w:eastAsia="Times New Roman" w:hAnsi="Times New Roman" w:cs="Times New Roman"/>
                <w:sz w:val="20"/>
                <w:szCs w:val="20"/>
                <w:lang w:eastAsia="ru-RU"/>
              </w:rPr>
              <w:t>аницах городских улиц и дорог, за исключением предусмотренных видами разрешенного использования с кодами 2.7.1, 7.2.3, а также некапитальных сооружений, предназначенных для охраны транспортных средств;</w:t>
            </w:r>
          </w:p>
        </w:tc>
        <w:tc>
          <w:tcPr>
            <w:tcW w:w="3686"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p>
        </w:tc>
      </w:tr>
      <w:tr w:rsidR="00144F9E" w:rsidRPr="00144F9E" w:rsidTr="000D7659">
        <w:tblPrEx>
          <w:tblBorders>
            <w:insideH w:val="none" w:sz="0" w:space="0" w:color="auto"/>
          </w:tblBorders>
        </w:tblPrEx>
        <w:tc>
          <w:tcPr>
            <w:tcW w:w="2268" w:type="dxa"/>
            <w:tcBorders>
              <w:top w:val="single" w:sz="4" w:space="0" w:color="auto"/>
              <w:left w:val="single" w:sz="4" w:space="0" w:color="auto"/>
              <w:bottom w:val="single" w:sz="4" w:space="0" w:color="auto"/>
            </w:tcBorders>
            <w:shd w:val="clear" w:color="auto" w:fill="DAEEF3"/>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Благоустройство территории</w:t>
            </w:r>
          </w:p>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p>
        </w:tc>
        <w:tc>
          <w:tcPr>
            <w:tcW w:w="992" w:type="dxa"/>
            <w:tcBorders>
              <w:top w:val="single" w:sz="4" w:space="0" w:color="auto"/>
              <w:left w:val="single" w:sz="4" w:space="0" w:color="auto"/>
              <w:bottom w:val="single" w:sz="4" w:space="0" w:color="auto"/>
            </w:tcBorders>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12.0.2</w:t>
            </w:r>
          </w:p>
        </w:tc>
        <w:tc>
          <w:tcPr>
            <w:tcW w:w="8709" w:type="dxa"/>
            <w:tcBorders>
              <w:top w:val="single" w:sz="4" w:space="0" w:color="auto"/>
              <w:left w:val="single" w:sz="4" w:space="0" w:color="auto"/>
              <w:bottom w:val="single" w:sz="4" w:space="0" w:color="auto"/>
            </w:tcBorders>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3686"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p>
        </w:tc>
      </w:tr>
      <w:tr w:rsidR="00144F9E" w:rsidRPr="00144F9E" w:rsidTr="000D7659">
        <w:tc>
          <w:tcPr>
            <w:tcW w:w="2268" w:type="dxa"/>
            <w:shd w:val="clear" w:color="auto" w:fill="DAEEF3"/>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Проведение научных исследований</w:t>
            </w: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992"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3.9.2</w:t>
            </w:r>
          </w:p>
        </w:tc>
        <w:tc>
          <w:tcPr>
            <w:tcW w:w="8709" w:type="dxa"/>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Размещение зданий и сооружений, предназначенных для проведения научных изысканий, исследований и разработок (научно-исследовательские и проектные институты, научные центры, инновационные центры, государственные академии наук, опытно-конструкторские центры, в том числе отраслевые);</w:t>
            </w:r>
          </w:p>
        </w:tc>
        <w:tc>
          <w:tcPr>
            <w:tcW w:w="3686"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144F9E" w:rsidRPr="00144F9E" w:rsidTr="000D7659">
        <w:tc>
          <w:tcPr>
            <w:tcW w:w="2268" w:type="dxa"/>
            <w:shd w:val="clear" w:color="auto" w:fill="DAEEF3"/>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 xml:space="preserve">Проведение научных </w:t>
            </w:r>
            <w:r w:rsidRPr="00144F9E">
              <w:rPr>
                <w:rFonts w:ascii="Times New Roman" w:eastAsia="Calibri" w:hAnsi="Times New Roman" w:cs="Times New Roman"/>
                <w:sz w:val="20"/>
                <w:szCs w:val="20"/>
              </w:rPr>
              <w:lastRenderedPageBreak/>
              <w:t>испытаний</w:t>
            </w: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992"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lastRenderedPageBreak/>
              <w:t>3.9.3</w:t>
            </w:r>
          </w:p>
        </w:tc>
        <w:tc>
          <w:tcPr>
            <w:tcW w:w="8709" w:type="dxa"/>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 xml:space="preserve">Размещение зданий и сооружений для проведения изысканий, испытаний опытных промышленных </w:t>
            </w:r>
            <w:r w:rsidRPr="00144F9E">
              <w:rPr>
                <w:rFonts w:ascii="Times New Roman" w:eastAsia="Calibri" w:hAnsi="Times New Roman" w:cs="Times New Roman"/>
                <w:sz w:val="20"/>
                <w:szCs w:val="20"/>
              </w:rPr>
              <w:lastRenderedPageBreak/>
              <w:t>образцов, для размещения организаций, осуществляющих научные изыскания, исследования и разработки, научные и селекционные работы, ведение сельского и лесного хозяйства для получения ценных с научной точки зрения образцов растительного и животного мира;</w:t>
            </w:r>
          </w:p>
        </w:tc>
        <w:tc>
          <w:tcPr>
            <w:tcW w:w="3686"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144F9E" w:rsidRPr="00144F9E" w:rsidTr="000D7659">
        <w:tc>
          <w:tcPr>
            <w:tcW w:w="2268" w:type="dxa"/>
            <w:tcBorders>
              <w:top w:val="single" w:sz="4" w:space="0" w:color="auto"/>
            </w:tcBorders>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lastRenderedPageBreak/>
              <w:t>Гостиничное обслуживание</w:t>
            </w: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992" w:type="dxa"/>
            <w:tcBorders>
              <w:top w:val="single" w:sz="4" w:space="0" w:color="auto"/>
            </w:tcBorders>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4.7</w:t>
            </w:r>
          </w:p>
        </w:tc>
        <w:tc>
          <w:tcPr>
            <w:tcW w:w="8709" w:type="dxa"/>
            <w:tcBorders>
              <w:top w:val="single" w:sz="4" w:space="0" w:color="auto"/>
            </w:tcBorders>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3686" w:type="dxa"/>
            <w:tcBorders>
              <w:top w:val="single" w:sz="4" w:space="0" w:color="auto"/>
            </w:tcBorders>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p>
        </w:tc>
      </w:tr>
      <w:tr w:rsidR="00144F9E" w:rsidRPr="00144F9E" w:rsidTr="000D7659">
        <w:tc>
          <w:tcPr>
            <w:tcW w:w="2268" w:type="dxa"/>
            <w:tcBorders>
              <w:top w:val="single" w:sz="4" w:space="0" w:color="auto"/>
            </w:tcBorders>
            <w:shd w:val="clear" w:color="auto" w:fill="DAEEF3"/>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Обеспечение деятельности по исполнению наказаний</w:t>
            </w:r>
          </w:p>
        </w:tc>
        <w:tc>
          <w:tcPr>
            <w:tcW w:w="992" w:type="dxa"/>
            <w:tcBorders>
              <w:top w:val="single" w:sz="4" w:space="0" w:color="auto"/>
            </w:tcBorders>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8.4</w:t>
            </w:r>
          </w:p>
        </w:tc>
        <w:tc>
          <w:tcPr>
            <w:tcW w:w="8709" w:type="dxa"/>
            <w:tcBorders>
              <w:top w:val="single" w:sz="4" w:space="0" w:color="auto"/>
            </w:tcBorders>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Размещение объектов капитального строительства для создания мест лишения свободы (следственные изоляторы, тюрьмы);</w:t>
            </w:r>
          </w:p>
        </w:tc>
        <w:tc>
          <w:tcPr>
            <w:tcW w:w="3686" w:type="dxa"/>
            <w:tcBorders>
              <w:top w:val="single" w:sz="4" w:space="0" w:color="auto"/>
            </w:tcBorders>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p>
        </w:tc>
      </w:tr>
      <w:tr w:rsidR="00144F9E" w:rsidRPr="00144F9E" w:rsidTr="000D7659">
        <w:tc>
          <w:tcPr>
            <w:tcW w:w="2268" w:type="dxa"/>
            <w:shd w:val="clear" w:color="auto" w:fill="DAEEF3"/>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Связь</w:t>
            </w:r>
          </w:p>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p>
        </w:tc>
        <w:tc>
          <w:tcPr>
            <w:tcW w:w="992"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6.8</w:t>
            </w:r>
          </w:p>
        </w:tc>
        <w:tc>
          <w:tcPr>
            <w:tcW w:w="8709" w:type="dxa"/>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w:anchor="sub_1311" w:history="1">
              <w:r w:rsidRPr="00144F9E">
                <w:rPr>
                  <w:rFonts w:ascii="Times New Roman" w:eastAsia="Calibri" w:hAnsi="Times New Roman" w:cs="Times New Roman"/>
                  <w:sz w:val="20"/>
                  <w:szCs w:val="20"/>
                </w:rPr>
                <w:t>кодами 3.1.1</w:t>
              </w:r>
            </w:hyperlink>
            <w:r w:rsidRPr="00144F9E">
              <w:rPr>
                <w:rFonts w:ascii="Times New Roman" w:eastAsia="Calibri" w:hAnsi="Times New Roman" w:cs="Times New Roman"/>
                <w:sz w:val="20"/>
                <w:szCs w:val="20"/>
              </w:rPr>
              <w:t xml:space="preserve">, </w:t>
            </w:r>
            <w:hyperlink w:anchor="sub_1323" w:history="1">
              <w:r w:rsidRPr="00144F9E">
                <w:rPr>
                  <w:rFonts w:ascii="Times New Roman" w:eastAsia="Calibri" w:hAnsi="Times New Roman" w:cs="Times New Roman"/>
                  <w:sz w:val="20"/>
                  <w:szCs w:val="20"/>
                </w:rPr>
                <w:t>3.2.3</w:t>
              </w:r>
            </w:hyperlink>
            <w:r w:rsidRPr="00144F9E">
              <w:rPr>
                <w:rFonts w:ascii="Times New Roman" w:eastAsia="Calibri" w:hAnsi="Times New Roman" w:cs="Times New Roman"/>
                <w:sz w:val="20"/>
                <w:szCs w:val="20"/>
              </w:rPr>
              <w:t>;</w:t>
            </w:r>
          </w:p>
        </w:tc>
        <w:tc>
          <w:tcPr>
            <w:tcW w:w="3686" w:type="dxa"/>
            <w:tcBorders>
              <w:top w:val="single" w:sz="4" w:space="0" w:color="auto"/>
            </w:tcBorders>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p>
        </w:tc>
      </w:tr>
      <w:tr w:rsidR="00144F9E" w:rsidRPr="00144F9E" w:rsidTr="000D7659">
        <w:tc>
          <w:tcPr>
            <w:tcW w:w="2268" w:type="dxa"/>
            <w:tcBorders>
              <w:top w:val="single" w:sz="4" w:space="0" w:color="auto"/>
            </w:tcBorders>
            <w:shd w:val="clear" w:color="auto" w:fill="DAEEF3"/>
          </w:tcPr>
          <w:p w:rsidR="00144F9E" w:rsidRPr="00144F9E" w:rsidRDefault="00144F9E" w:rsidP="00144F9E">
            <w:pPr>
              <w:widowControl w:val="0"/>
              <w:tabs>
                <w:tab w:val="left" w:pos="1440"/>
              </w:tabs>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Магазины</w:t>
            </w:r>
            <w:r w:rsidRPr="00144F9E">
              <w:rPr>
                <w:rFonts w:ascii="Times New Roman" w:eastAsia="Times New Roman" w:hAnsi="Times New Roman" w:cs="Times New Roman"/>
                <w:sz w:val="20"/>
                <w:szCs w:val="20"/>
                <w:lang w:eastAsia="ru-RU"/>
              </w:rPr>
              <w:tab/>
            </w: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992" w:type="dxa"/>
            <w:tcBorders>
              <w:top w:val="single" w:sz="4" w:space="0" w:color="auto"/>
            </w:tcBorders>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4.4</w:t>
            </w:r>
          </w:p>
        </w:tc>
        <w:tc>
          <w:tcPr>
            <w:tcW w:w="8709" w:type="dxa"/>
            <w:tcBorders>
              <w:top w:val="single" w:sz="4" w:space="0" w:color="auto"/>
            </w:tcBorders>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 xml:space="preserve">Размещение объектов капитального строительства, предназначенных для продажи товаров, торговая площадь которых составляет </w:t>
            </w:r>
            <w:r w:rsidRPr="00144F9E">
              <w:rPr>
                <w:rFonts w:ascii="Times New Roman" w:eastAsia="Calibri" w:hAnsi="Times New Roman" w:cs="Times New Roman"/>
                <w:sz w:val="20"/>
                <w:szCs w:val="20"/>
              </w:rPr>
              <w:t>до 5000 кв. м;</w:t>
            </w:r>
          </w:p>
        </w:tc>
        <w:tc>
          <w:tcPr>
            <w:tcW w:w="3686" w:type="dxa"/>
            <w:tcBorders>
              <w:top w:val="single" w:sz="4" w:space="0" w:color="auto"/>
            </w:tcBorders>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p>
        </w:tc>
      </w:tr>
      <w:tr w:rsidR="00144F9E" w:rsidRPr="00144F9E" w:rsidTr="000D7659">
        <w:tc>
          <w:tcPr>
            <w:tcW w:w="2268" w:type="dxa"/>
            <w:tcBorders>
              <w:top w:val="single" w:sz="4" w:space="0" w:color="auto"/>
            </w:tcBorders>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roofErr w:type="gramStart"/>
            <w:r w:rsidRPr="00144F9E">
              <w:rPr>
                <w:rFonts w:ascii="Times New Roman" w:eastAsia="Times New Roman" w:hAnsi="Times New Roman" w:cs="Times New Roman"/>
                <w:sz w:val="20"/>
                <w:szCs w:val="20"/>
                <w:lang w:eastAsia="ru-RU"/>
              </w:rPr>
              <w:t>Объекты торговли (торговые центры, торгово-развлекательные центры (комплексы)</w:t>
            </w:r>
            <w:proofErr w:type="gramEnd"/>
          </w:p>
        </w:tc>
        <w:tc>
          <w:tcPr>
            <w:tcW w:w="992" w:type="dxa"/>
            <w:tcBorders>
              <w:top w:val="single" w:sz="4" w:space="0" w:color="auto"/>
            </w:tcBorders>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4.2</w:t>
            </w:r>
          </w:p>
        </w:tc>
        <w:tc>
          <w:tcPr>
            <w:tcW w:w="8709" w:type="dxa"/>
            <w:tcBorders>
              <w:top w:val="single" w:sz="4" w:space="0" w:color="auto"/>
            </w:tcBorders>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 xml:space="preserve">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кодами 4.5 - </w:t>
            </w:r>
            <w:hyperlink r:id="rId26" w:history="1">
              <w:r w:rsidRPr="00144F9E">
                <w:rPr>
                  <w:rFonts w:ascii="Times New Roman" w:eastAsia="Calibri" w:hAnsi="Times New Roman" w:cs="Times New Roman"/>
                  <w:sz w:val="20"/>
                  <w:szCs w:val="20"/>
                </w:rPr>
                <w:t>4.8.2</w:t>
              </w:r>
            </w:hyperlink>
            <w:r w:rsidRPr="00144F9E">
              <w:rPr>
                <w:rFonts w:ascii="Times New Roman" w:eastAsia="Calibri" w:hAnsi="Times New Roman" w:cs="Times New Roman"/>
                <w:sz w:val="20"/>
                <w:szCs w:val="20"/>
              </w:rPr>
              <w:t>;</w:t>
            </w:r>
          </w:p>
        </w:tc>
        <w:tc>
          <w:tcPr>
            <w:tcW w:w="3686" w:type="dxa"/>
            <w:tcBorders>
              <w:top w:val="single" w:sz="4" w:space="0" w:color="auto"/>
            </w:tcBorders>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размещение гаражей и (или) стоянок для автомобилей сотрудников и посетителей торгового центра</w:t>
            </w:r>
          </w:p>
        </w:tc>
      </w:tr>
      <w:tr w:rsidR="00144F9E" w:rsidRPr="00144F9E" w:rsidTr="000D7659">
        <w:trPr>
          <w:trHeight w:val="1255"/>
        </w:trPr>
        <w:tc>
          <w:tcPr>
            <w:tcW w:w="2268" w:type="dxa"/>
            <w:tcBorders>
              <w:top w:val="single" w:sz="4" w:space="0" w:color="auto"/>
            </w:tcBorders>
            <w:shd w:val="clear" w:color="auto" w:fill="DAEEF3"/>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Рынки</w:t>
            </w:r>
          </w:p>
        </w:tc>
        <w:tc>
          <w:tcPr>
            <w:tcW w:w="992" w:type="dxa"/>
            <w:tcBorders>
              <w:top w:val="single" w:sz="4" w:space="0" w:color="auto"/>
            </w:tcBorders>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4.3</w:t>
            </w:r>
          </w:p>
        </w:tc>
        <w:tc>
          <w:tcPr>
            <w:tcW w:w="8709" w:type="dxa"/>
            <w:tcBorders>
              <w:top w:val="single" w:sz="4" w:space="0" w:color="auto"/>
            </w:tcBorders>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tc>
        <w:tc>
          <w:tcPr>
            <w:tcW w:w="3686" w:type="dxa"/>
            <w:tcBorders>
              <w:top w:val="single" w:sz="4" w:space="0" w:color="auto"/>
            </w:tcBorders>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размещение гаражей и (или) стоянок для автомобилей сотрудников и посетителей рынка;</w:t>
            </w:r>
          </w:p>
        </w:tc>
      </w:tr>
      <w:tr w:rsidR="00144F9E" w:rsidRPr="00144F9E" w:rsidTr="000D7659">
        <w:tc>
          <w:tcPr>
            <w:tcW w:w="2268" w:type="dxa"/>
            <w:tcBorders>
              <w:bottom w:val="single" w:sz="4" w:space="0" w:color="auto"/>
            </w:tcBorders>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Обеспечение внутреннего правопорядка</w:t>
            </w: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992" w:type="dxa"/>
            <w:tcBorders>
              <w:bottom w:val="single" w:sz="4" w:space="0" w:color="auto"/>
            </w:tcBorders>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8.3</w:t>
            </w:r>
          </w:p>
        </w:tc>
        <w:tc>
          <w:tcPr>
            <w:tcW w:w="8709" w:type="dxa"/>
            <w:tcBorders>
              <w:bottom w:val="single" w:sz="4" w:space="0" w:color="auto"/>
            </w:tcBorders>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144F9E">
              <w:rPr>
                <w:rFonts w:ascii="Times New Roman" w:eastAsia="Calibri" w:hAnsi="Times New Roman" w:cs="Times New Roman"/>
                <w:sz w:val="20"/>
                <w:szCs w:val="20"/>
              </w:rPr>
              <w:t>Росгвардии</w:t>
            </w:r>
            <w:proofErr w:type="spellEnd"/>
            <w:r w:rsidRPr="00144F9E">
              <w:rPr>
                <w:rFonts w:ascii="Times New Roman" w:eastAsia="Calibri" w:hAnsi="Times New Roman" w:cs="Times New Roman"/>
                <w:sz w:val="20"/>
                <w:szCs w:val="20"/>
              </w:rPr>
              <w:t xml:space="preserve"> и спасательных служб, в которых существует военизированная служба;</w:t>
            </w:r>
          </w:p>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размещение объектов гражданской обороны, за исключением объектов гражданской обороны, являющихся частями производственных зданий;</w:t>
            </w:r>
          </w:p>
        </w:tc>
        <w:tc>
          <w:tcPr>
            <w:tcW w:w="3686" w:type="dxa"/>
            <w:tcBorders>
              <w:bottom w:val="single" w:sz="4" w:space="0" w:color="auto"/>
            </w:tcBorders>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144F9E" w:rsidRPr="00144F9E" w:rsidTr="000D7659">
        <w:tblPrEx>
          <w:tblBorders>
            <w:insideH w:val="nil"/>
          </w:tblBorders>
        </w:tblPrEx>
        <w:tc>
          <w:tcPr>
            <w:tcW w:w="2268" w:type="dxa"/>
            <w:tcBorders>
              <w:top w:val="single" w:sz="4" w:space="0" w:color="auto"/>
              <w:bottom w:val="single" w:sz="4" w:space="0" w:color="auto"/>
            </w:tcBorders>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lastRenderedPageBreak/>
              <w:t>Амбулаторное ветеринарное обслуживание</w:t>
            </w:r>
          </w:p>
        </w:tc>
        <w:tc>
          <w:tcPr>
            <w:tcW w:w="992" w:type="dxa"/>
            <w:tcBorders>
              <w:top w:val="single" w:sz="4" w:space="0" w:color="auto"/>
              <w:bottom w:val="single" w:sz="4" w:space="0" w:color="auto"/>
            </w:tcBorders>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3.10.1</w:t>
            </w:r>
          </w:p>
        </w:tc>
        <w:tc>
          <w:tcPr>
            <w:tcW w:w="8709" w:type="dxa"/>
            <w:tcBorders>
              <w:top w:val="single" w:sz="4" w:space="0" w:color="auto"/>
              <w:bottom w:val="single" w:sz="4" w:space="0" w:color="auto"/>
            </w:tcBorders>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Размещение объектов капитального строительства, предназначенных для оказания ветеринарных услуг без содержания животных;</w:t>
            </w:r>
          </w:p>
        </w:tc>
        <w:tc>
          <w:tcPr>
            <w:tcW w:w="3686" w:type="dxa"/>
            <w:tcBorders>
              <w:top w:val="single" w:sz="4" w:space="0" w:color="auto"/>
              <w:bottom w:val="single" w:sz="4" w:space="0" w:color="auto"/>
            </w:tcBorders>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144F9E" w:rsidRPr="00144F9E" w:rsidTr="000D7659">
        <w:tblPrEx>
          <w:tblBorders>
            <w:insideH w:val="nil"/>
          </w:tblBorders>
        </w:tblPrEx>
        <w:tc>
          <w:tcPr>
            <w:tcW w:w="2268" w:type="dxa"/>
            <w:tcBorders>
              <w:top w:val="single" w:sz="4" w:space="0" w:color="auto"/>
              <w:bottom w:val="single" w:sz="4" w:space="0" w:color="auto"/>
            </w:tcBorders>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Приюты для животных</w:t>
            </w: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992" w:type="dxa"/>
            <w:tcBorders>
              <w:top w:val="single" w:sz="4" w:space="0" w:color="auto"/>
              <w:bottom w:val="single" w:sz="4" w:space="0" w:color="auto"/>
            </w:tcBorders>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3.10.2</w:t>
            </w:r>
          </w:p>
        </w:tc>
        <w:tc>
          <w:tcPr>
            <w:tcW w:w="8709" w:type="dxa"/>
            <w:tcBorders>
              <w:top w:val="single" w:sz="4" w:space="0" w:color="auto"/>
              <w:bottom w:val="single" w:sz="4" w:space="0" w:color="auto"/>
            </w:tcBorders>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Размещение объектов капитального строительства, предназначенных для оказания ветеринарных услуг в стационаре;</w:t>
            </w:r>
          </w:p>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размещение объектов капитального строительства, предназначенных для содержания, разведения животных, не являющихся сельскохозяйственными, под надзором человека, оказания услуг по содержанию и лечению бездомных животных;</w:t>
            </w:r>
          </w:p>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размещение объектов капитального строительства, предназначенных для организации гостиниц для животных;</w:t>
            </w:r>
          </w:p>
        </w:tc>
        <w:tc>
          <w:tcPr>
            <w:tcW w:w="3686" w:type="dxa"/>
            <w:tcBorders>
              <w:top w:val="single" w:sz="4" w:space="0" w:color="auto"/>
              <w:bottom w:val="single" w:sz="4" w:space="0" w:color="auto"/>
            </w:tcBorders>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144F9E" w:rsidRPr="00144F9E" w:rsidTr="000D7659">
        <w:tblPrEx>
          <w:tblBorders>
            <w:insideH w:val="none" w:sz="0" w:space="0" w:color="auto"/>
          </w:tblBorders>
        </w:tblPrEx>
        <w:tc>
          <w:tcPr>
            <w:tcW w:w="2268" w:type="dxa"/>
            <w:tcBorders>
              <w:top w:val="single" w:sz="4" w:space="0" w:color="auto"/>
              <w:bottom w:val="single" w:sz="4" w:space="0" w:color="auto"/>
            </w:tcBorders>
            <w:shd w:val="clear" w:color="auto" w:fill="DAEEF3"/>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Историко-культурная деятельность</w:t>
            </w:r>
          </w:p>
        </w:tc>
        <w:tc>
          <w:tcPr>
            <w:tcW w:w="992" w:type="dxa"/>
            <w:tcBorders>
              <w:top w:val="single" w:sz="4" w:space="0" w:color="auto"/>
              <w:bottom w:val="single" w:sz="4" w:space="0" w:color="auto"/>
            </w:tcBorders>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9.3</w:t>
            </w:r>
          </w:p>
        </w:tc>
        <w:tc>
          <w:tcPr>
            <w:tcW w:w="8709" w:type="dxa"/>
            <w:tcBorders>
              <w:top w:val="single" w:sz="4" w:space="0" w:color="auto"/>
              <w:bottom w:val="single" w:sz="4" w:space="0" w:color="auto"/>
            </w:tcBorders>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c>
          <w:tcPr>
            <w:tcW w:w="3686" w:type="dxa"/>
            <w:tcBorders>
              <w:top w:val="single" w:sz="4" w:space="0" w:color="auto"/>
              <w:bottom w:val="single" w:sz="4" w:space="0" w:color="auto"/>
            </w:tcBorders>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p>
        </w:tc>
      </w:tr>
      <w:tr w:rsidR="00144F9E" w:rsidRPr="00144F9E" w:rsidTr="000D7659">
        <w:tblPrEx>
          <w:tblBorders>
            <w:insideH w:val="nil"/>
          </w:tblBorders>
        </w:tblPrEx>
        <w:tc>
          <w:tcPr>
            <w:tcW w:w="2268" w:type="dxa"/>
            <w:tcBorders>
              <w:top w:val="single" w:sz="4" w:space="0" w:color="auto"/>
              <w:bottom w:val="single" w:sz="4" w:space="0" w:color="auto"/>
            </w:tcBorders>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Условно разрешенные виды использования земельного участка не устанавливаются</w:t>
            </w:r>
          </w:p>
        </w:tc>
        <w:tc>
          <w:tcPr>
            <w:tcW w:w="992" w:type="dxa"/>
            <w:tcBorders>
              <w:top w:val="single" w:sz="4" w:space="0" w:color="auto"/>
              <w:bottom w:val="single" w:sz="4" w:space="0" w:color="auto"/>
            </w:tcBorders>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8709" w:type="dxa"/>
            <w:tcBorders>
              <w:top w:val="single" w:sz="4" w:space="0" w:color="auto"/>
              <w:bottom w:val="single" w:sz="4" w:space="0" w:color="auto"/>
            </w:tcBorders>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Условно разрешенные виды использования объекта капитального строительства не устанавливаются</w:t>
            </w:r>
          </w:p>
        </w:tc>
        <w:tc>
          <w:tcPr>
            <w:tcW w:w="3686" w:type="dxa"/>
            <w:tcBorders>
              <w:top w:val="single" w:sz="4" w:space="0" w:color="auto"/>
              <w:bottom w:val="single" w:sz="4" w:space="0" w:color="auto"/>
            </w:tcBorders>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r>
    </w:tbl>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p>
    <w:p w:rsidR="00144F9E" w:rsidRPr="00144F9E" w:rsidRDefault="00144F9E" w:rsidP="00144F9E">
      <w:pPr>
        <w:widowControl w:val="0"/>
        <w:autoSpaceDE w:val="0"/>
        <w:autoSpaceDN w:val="0"/>
        <w:spacing w:after="0" w:line="240" w:lineRule="auto"/>
        <w:jc w:val="both"/>
        <w:outlineLvl w:val="3"/>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 xml:space="preserve">2) </w:t>
      </w:r>
      <w:hyperlink r:id="rId27" w:history="1">
        <w:r w:rsidRPr="00144F9E">
          <w:rPr>
            <w:rFonts w:ascii="Times New Roman" w:eastAsia="Times New Roman" w:hAnsi="Times New Roman" w:cs="Times New Roman"/>
            <w:sz w:val="20"/>
            <w:szCs w:val="20"/>
            <w:lang w:eastAsia="ru-RU"/>
          </w:rPr>
          <w:t>Предельные</w:t>
        </w:r>
      </w:hyperlink>
      <w:r w:rsidRPr="00144F9E">
        <w:rPr>
          <w:rFonts w:ascii="Times New Roman" w:eastAsia="Times New Roman" w:hAnsi="Times New Roman" w:cs="Times New Roman"/>
          <w:sz w:val="20"/>
          <w:szCs w:val="20"/>
          <w:lang w:eastAsia="ru-RU"/>
        </w:rPr>
        <w:t xml:space="preserve">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территориальной зоне К</w:t>
      </w:r>
      <w:proofErr w:type="gramStart"/>
      <w:r w:rsidRPr="00144F9E">
        <w:rPr>
          <w:rFonts w:ascii="Times New Roman" w:eastAsia="Times New Roman" w:hAnsi="Times New Roman" w:cs="Times New Roman"/>
          <w:sz w:val="20"/>
          <w:szCs w:val="20"/>
          <w:lang w:eastAsia="ru-RU"/>
        </w:rPr>
        <w:t>2</w:t>
      </w:r>
      <w:proofErr w:type="gramEnd"/>
      <w:r w:rsidRPr="00144F9E">
        <w:rPr>
          <w:rFonts w:ascii="Times New Roman" w:eastAsia="Times New Roman" w:hAnsi="Times New Roman" w:cs="Times New Roman"/>
          <w:sz w:val="20"/>
          <w:szCs w:val="20"/>
          <w:lang w:eastAsia="ru-RU"/>
        </w:rPr>
        <w:t xml:space="preserve"> - Зона коммунально-складских предприятий IV и V классов опасности (СЗЗ – 100 м и 50 м):</w:t>
      </w:r>
    </w:p>
    <w:tbl>
      <w:tblPr>
        <w:tblW w:w="156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993"/>
        <w:gridCol w:w="6662"/>
      </w:tblGrid>
      <w:tr w:rsidR="00144F9E" w:rsidRPr="00144F9E" w:rsidTr="000D7659">
        <w:tc>
          <w:tcPr>
            <w:tcW w:w="8993" w:type="dxa"/>
            <w:tcBorders>
              <w:top w:val="single" w:sz="4" w:space="0" w:color="auto"/>
              <w:left w:val="single" w:sz="4" w:space="0" w:color="auto"/>
              <w:bottom w:val="single" w:sz="4" w:space="0" w:color="auto"/>
              <w:right w:val="single" w:sz="4" w:space="0" w:color="auto"/>
            </w:tcBorders>
            <w:shd w:val="clear" w:color="auto" w:fill="auto"/>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1. Предельные (минимальные и (или) максимальные) размеры земельных участков, в том числе их площадь:</w:t>
            </w:r>
          </w:p>
        </w:tc>
        <w:tc>
          <w:tcPr>
            <w:tcW w:w="6662" w:type="dxa"/>
            <w:tcBorders>
              <w:top w:val="single" w:sz="4" w:space="0" w:color="auto"/>
              <w:left w:val="single" w:sz="4" w:space="0" w:color="auto"/>
              <w:bottom w:val="single" w:sz="4" w:space="0" w:color="auto"/>
              <w:right w:val="single" w:sz="4" w:space="0" w:color="auto"/>
            </w:tcBorders>
            <w:shd w:val="clear" w:color="auto" w:fill="auto"/>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r>
      <w:tr w:rsidR="00144F9E" w:rsidRPr="00144F9E" w:rsidTr="000D7659">
        <w:tc>
          <w:tcPr>
            <w:tcW w:w="8993"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1) для земельных участков с видами разрешенного использования:</w:t>
            </w:r>
          </w:p>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 xml:space="preserve"> «Амбулаторно-поликлиническое обслуживание»,</w:t>
            </w: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«Среднее и высшее профессиональное образование»</w:t>
            </w:r>
          </w:p>
        </w:tc>
        <w:tc>
          <w:tcPr>
            <w:tcW w:w="6662"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В соответствии со сводом правил «СП 42.13330.2016. Свод правил. Градостроительство. Планировка и застройка городских и сельских поселений. Актуализированная редакция СНиП 2.07.01-89*»</w:t>
            </w:r>
          </w:p>
        </w:tc>
      </w:tr>
      <w:tr w:rsidR="00144F9E" w:rsidRPr="00144F9E" w:rsidTr="000D7659">
        <w:tc>
          <w:tcPr>
            <w:tcW w:w="8993"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 xml:space="preserve">2) для </w:t>
            </w:r>
            <w:r w:rsidRPr="00144F9E">
              <w:rPr>
                <w:rFonts w:ascii="Times New Roman" w:eastAsia="Calibri" w:hAnsi="Times New Roman" w:cs="Times New Roman"/>
                <w:sz w:val="20"/>
                <w:szCs w:val="20"/>
              </w:rPr>
              <w:t>земельных участков с другими видами разрешенного использования</w:t>
            </w:r>
          </w:p>
        </w:tc>
        <w:tc>
          <w:tcPr>
            <w:tcW w:w="6662"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не подлежит установлению</w:t>
            </w:r>
          </w:p>
        </w:tc>
      </w:tr>
      <w:tr w:rsidR="00144F9E" w:rsidRPr="00144F9E" w:rsidTr="000D7659">
        <w:tc>
          <w:tcPr>
            <w:tcW w:w="8993"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6662"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b/>
                <w:sz w:val="20"/>
                <w:szCs w:val="20"/>
                <w:lang w:eastAsia="ru-RU"/>
              </w:rPr>
            </w:pPr>
          </w:p>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b/>
                <w:sz w:val="20"/>
                <w:szCs w:val="20"/>
                <w:lang w:eastAsia="ru-RU"/>
              </w:rPr>
            </w:pPr>
          </w:p>
        </w:tc>
      </w:tr>
      <w:tr w:rsidR="00144F9E" w:rsidRPr="00144F9E" w:rsidTr="000D7659">
        <w:tc>
          <w:tcPr>
            <w:tcW w:w="8993" w:type="dxa"/>
          </w:tcPr>
          <w:p w:rsidR="00144F9E" w:rsidRPr="00144F9E" w:rsidRDefault="00144F9E" w:rsidP="00144F9E">
            <w:pPr>
              <w:widowControl w:val="0"/>
              <w:autoSpaceDE w:val="0"/>
              <w:autoSpaceDN w:val="0"/>
              <w:spacing w:after="0" w:line="240" w:lineRule="auto"/>
              <w:jc w:val="both"/>
              <w:rPr>
                <w:rFonts w:ascii="Times New Roman" w:eastAsia="Calibri" w:hAnsi="Times New Roman" w:cs="Times New Roman"/>
                <w:sz w:val="20"/>
                <w:szCs w:val="20"/>
              </w:rPr>
            </w:pPr>
            <w:r w:rsidRPr="00144F9E">
              <w:rPr>
                <w:rFonts w:ascii="Times New Roman" w:eastAsia="Times New Roman" w:hAnsi="Times New Roman" w:cs="Times New Roman"/>
                <w:sz w:val="20"/>
                <w:szCs w:val="20"/>
                <w:lang w:eastAsia="ru-RU"/>
              </w:rPr>
              <w:t>1) для земельных участков с видом разрешенного использования «Обеспечение внутреннего правопорядка» в случае размещения объекта «</w:t>
            </w:r>
            <w:r w:rsidRPr="00144F9E">
              <w:rPr>
                <w:rFonts w:ascii="Times New Roman" w:eastAsia="Calibri" w:hAnsi="Times New Roman" w:cs="Times New Roman"/>
                <w:sz w:val="20"/>
                <w:szCs w:val="20"/>
              </w:rPr>
              <w:t>Пожарное депо»</w:t>
            </w:r>
          </w:p>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p>
        </w:tc>
        <w:tc>
          <w:tcPr>
            <w:tcW w:w="6662" w:type="dxa"/>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 xml:space="preserve">В соответствии со сводом правил </w:t>
            </w:r>
            <w:r w:rsidRPr="00144F9E">
              <w:rPr>
                <w:rFonts w:ascii="Times New Roman" w:eastAsia="Calibri" w:hAnsi="Times New Roman" w:cs="Times New Roman"/>
                <w:sz w:val="20"/>
                <w:szCs w:val="20"/>
              </w:rPr>
              <w:t xml:space="preserve">«СП 42.13330.2016. Свод правил. Градостроительство. Планировка и застройка городских и сельских поселений. Актуализированная редакция СНиП 2.07.01-89*» </w:t>
            </w:r>
          </w:p>
        </w:tc>
      </w:tr>
      <w:tr w:rsidR="00144F9E" w:rsidRPr="00144F9E" w:rsidTr="000D7659">
        <w:tc>
          <w:tcPr>
            <w:tcW w:w="8993"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lastRenderedPageBreak/>
              <w:t>2) для земельных участков с видами разрешенного использования «Предоставление коммунальных услуг», «Улично-дорожная сеть», «Связь» в случае размещения линейных объектов</w:t>
            </w:r>
          </w:p>
        </w:tc>
        <w:tc>
          <w:tcPr>
            <w:tcW w:w="6662"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0 метров</w:t>
            </w:r>
          </w:p>
        </w:tc>
      </w:tr>
      <w:tr w:rsidR="00144F9E" w:rsidRPr="00144F9E" w:rsidTr="000D7659">
        <w:tc>
          <w:tcPr>
            <w:tcW w:w="8993"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3) для других земельных участков</w:t>
            </w:r>
          </w:p>
        </w:tc>
        <w:tc>
          <w:tcPr>
            <w:tcW w:w="6662"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6 метров</w:t>
            </w:r>
          </w:p>
        </w:tc>
      </w:tr>
      <w:tr w:rsidR="00144F9E" w:rsidRPr="00144F9E" w:rsidTr="000D7659">
        <w:tc>
          <w:tcPr>
            <w:tcW w:w="8993"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3. Предельное количество этажей, предельная высота зданий, строений, сооружений:</w:t>
            </w:r>
          </w:p>
        </w:tc>
        <w:tc>
          <w:tcPr>
            <w:tcW w:w="6662"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r>
      <w:tr w:rsidR="00144F9E" w:rsidRPr="00144F9E" w:rsidTr="000D7659">
        <w:tc>
          <w:tcPr>
            <w:tcW w:w="8993"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1) предельное количество этажей зданий, строений, сооружений:</w:t>
            </w:r>
          </w:p>
        </w:tc>
        <w:tc>
          <w:tcPr>
            <w:tcW w:w="6662"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p>
        </w:tc>
      </w:tr>
      <w:tr w:rsidR="00144F9E" w:rsidRPr="00144F9E" w:rsidTr="000D7659">
        <w:tc>
          <w:tcPr>
            <w:tcW w:w="8993" w:type="dxa"/>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Times New Roman" w:hAnsi="Times New Roman" w:cs="Times New Roman"/>
                <w:sz w:val="20"/>
                <w:szCs w:val="20"/>
                <w:lang w:eastAsia="ru-RU"/>
              </w:rPr>
              <w:t xml:space="preserve">а) объектов </w:t>
            </w:r>
            <w:r w:rsidRPr="00144F9E">
              <w:rPr>
                <w:rFonts w:ascii="Times New Roman" w:eastAsia="Calibri" w:hAnsi="Times New Roman" w:cs="Times New Roman"/>
                <w:sz w:val="20"/>
                <w:szCs w:val="20"/>
              </w:rPr>
              <w:t xml:space="preserve">капитального строительства, предназначенных для профессионального образования </w:t>
            </w:r>
          </w:p>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p>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p>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p>
        </w:tc>
        <w:tc>
          <w:tcPr>
            <w:tcW w:w="6662" w:type="dxa"/>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Times New Roman" w:hAnsi="Times New Roman" w:cs="Times New Roman"/>
                <w:sz w:val="20"/>
                <w:szCs w:val="20"/>
                <w:lang w:eastAsia="ru-RU"/>
              </w:rPr>
              <w:t xml:space="preserve">В соответствии со </w:t>
            </w:r>
            <w:r w:rsidRPr="00144F9E">
              <w:rPr>
                <w:rFonts w:ascii="Times New Roman" w:eastAsia="Calibri" w:hAnsi="Times New Roman" w:cs="Times New Roman"/>
                <w:sz w:val="20"/>
                <w:szCs w:val="20"/>
              </w:rPr>
              <w:t>сводами правил:</w:t>
            </w:r>
          </w:p>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«СП 279.1325800.2016. Свод правил. Здания профессиональных образовательных организаций. Правила проектирования»;</w:t>
            </w:r>
          </w:p>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«СП 278.1325800.2016. Свод правил. Здания образовательных организаций высшего образования. Правила проектирования»</w:t>
            </w:r>
          </w:p>
        </w:tc>
      </w:tr>
      <w:tr w:rsidR="00144F9E" w:rsidRPr="00144F9E" w:rsidTr="000D7659">
        <w:tc>
          <w:tcPr>
            <w:tcW w:w="8993" w:type="dxa"/>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б) других зданий, строений, сооружений</w:t>
            </w:r>
          </w:p>
        </w:tc>
        <w:tc>
          <w:tcPr>
            <w:tcW w:w="6662"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не подлежит установлению</w:t>
            </w:r>
          </w:p>
        </w:tc>
      </w:tr>
      <w:tr w:rsidR="00144F9E" w:rsidRPr="00144F9E" w:rsidTr="000D7659">
        <w:tc>
          <w:tcPr>
            <w:tcW w:w="8993" w:type="dxa"/>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 xml:space="preserve">2) предельная высота зданий, строений, сооружений за исключением случая расположения таких объектов в </w:t>
            </w:r>
            <w:r w:rsidRPr="00144F9E">
              <w:rPr>
                <w:rFonts w:ascii="Times New Roman" w:eastAsia="Calibri" w:hAnsi="Times New Roman" w:cs="Times New Roman"/>
                <w:sz w:val="20"/>
                <w:szCs w:val="20"/>
              </w:rPr>
              <w:t xml:space="preserve">зонах с особыми условиями использования территорий, </w:t>
            </w:r>
            <w:r w:rsidRPr="00144F9E">
              <w:rPr>
                <w:rFonts w:ascii="Times New Roman" w:eastAsia="Times New Roman" w:hAnsi="Times New Roman" w:cs="Times New Roman"/>
                <w:sz w:val="20"/>
                <w:szCs w:val="20"/>
                <w:lang w:eastAsia="ru-RU"/>
              </w:rPr>
              <w:t>в границе территории исторического поселения регионального значения город Псков</w:t>
            </w:r>
          </w:p>
        </w:tc>
        <w:tc>
          <w:tcPr>
            <w:tcW w:w="6662"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не подлежит установлению</w:t>
            </w:r>
          </w:p>
        </w:tc>
      </w:tr>
      <w:tr w:rsidR="00144F9E" w:rsidRPr="00144F9E" w:rsidTr="000D7659">
        <w:tc>
          <w:tcPr>
            <w:tcW w:w="8993" w:type="dxa"/>
          </w:tcPr>
          <w:p w:rsidR="00144F9E" w:rsidRPr="00144F9E" w:rsidRDefault="00144F9E" w:rsidP="00144F9E">
            <w:pPr>
              <w:autoSpaceDE w:val="0"/>
              <w:autoSpaceDN w:val="0"/>
              <w:adjustRightInd w:val="0"/>
              <w:spacing w:after="0" w:line="240" w:lineRule="auto"/>
              <w:jc w:val="both"/>
              <w:outlineLvl w:val="0"/>
              <w:rPr>
                <w:rFonts w:ascii="Times New Roman" w:eastAsia="Calibri" w:hAnsi="Times New Roman" w:cs="Times New Roman"/>
                <w:sz w:val="20"/>
                <w:szCs w:val="20"/>
              </w:rPr>
            </w:pPr>
            <w:r w:rsidRPr="00144F9E">
              <w:rPr>
                <w:rFonts w:ascii="Times New Roman" w:eastAsia="Times New Roman" w:hAnsi="Times New Roman" w:cs="Times New Roman"/>
                <w:sz w:val="20"/>
                <w:szCs w:val="20"/>
                <w:lang w:eastAsia="ru-RU"/>
              </w:rPr>
              <w:t xml:space="preserve">3) предельная высота зданий, строений, сооружений в случае расположения таких объектов в зонах </w:t>
            </w:r>
            <w:r w:rsidRPr="00144F9E">
              <w:rPr>
                <w:rFonts w:ascii="Times New Roman" w:eastAsia="Calibri" w:hAnsi="Times New Roman" w:cs="Times New Roman"/>
                <w:sz w:val="20"/>
                <w:szCs w:val="20"/>
              </w:rPr>
              <w:t>с особыми условиями использования территорий</w:t>
            </w:r>
            <w:r w:rsidRPr="00144F9E">
              <w:rPr>
                <w:rFonts w:ascii="Times New Roman" w:eastAsia="Times New Roman" w:hAnsi="Times New Roman" w:cs="Times New Roman"/>
                <w:sz w:val="20"/>
                <w:szCs w:val="20"/>
                <w:lang w:eastAsia="ru-RU"/>
              </w:rPr>
              <w:t>, в границе территории исторического поселения регионального значения город Псков</w:t>
            </w:r>
          </w:p>
        </w:tc>
        <w:tc>
          <w:tcPr>
            <w:tcW w:w="6662"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 xml:space="preserve">в соответствии с регламентами использования территории, утвержденными правовыми актами </w:t>
            </w:r>
          </w:p>
        </w:tc>
      </w:tr>
      <w:tr w:rsidR="00144F9E" w:rsidRPr="00144F9E" w:rsidTr="000D7659">
        <w:tc>
          <w:tcPr>
            <w:tcW w:w="8993"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 xml:space="preserve">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объектами капитального строительства, относящимися к основным видам разрешенного использования объектов капитального строительства, ко всей площади земельного участка: </w:t>
            </w:r>
          </w:p>
        </w:tc>
        <w:tc>
          <w:tcPr>
            <w:tcW w:w="6662"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r>
      <w:tr w:rsidR="00144F9E" w:rsidRPr="00144F9E" w:rsidTr="000D7659">
        <w:trPr>
          <w:trHeight w:val="567"/>
        </w:trPr>
        <w:tc>
          <w:tcPr>
            <w:tcW w:w="8993" w:type="dxa"/>
          </w:tcPr>
          <w:p w:rsidR="00144F9E" w:rsidRPr="00144F9E" w:rsidRDefault="00144F9E" w:rsidP="00144F9E">
            <w:pPr>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1) для земельных участков, расположенных в границах территории, в отношении которой утвержден проект планировки территории</w:t>
            </w:r>
          </w:p>
        </w:tc>
        <w:tc>
          <w:tcPr>
            <w:tcW w:w="6662"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в соответствии с проектом планировки территории</w:t>
            </w:r>
          </w:p>
        </w:tc>
      </w:tr>
      <w:tr w:rsidR="00144F9E" w:rsidRPr="00144F9E" w:rsidTr="000D7659">
        <w:trPr>
          <w:trHeight w:val="737"/>
        </w:trPr>
        <w:tc>
          <w:tcPr>
            <w:tcW w:w="8993"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2) для земельных участков, расположенных в границах застроенной территории, в отношении которой не утвержден проект планировки территории</w:t>
            </w:r>
          </w:p>
        </w:tc>
        <w:tc>
          <w:tcPr>
            <w:tcW w:w="6662" w:type="dxa"/>
          </w:tcPr>
          <w:p w:rsidR="00144F9E" w:rsidRPr="00144F9E" w:rsidRDefault="00144F9E" w:rsidP="00144F9E">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не подлежит установлению</w:t>
            </w:r>
          </w:p>
        </w:tc>
      </w:tr>
      <w:tr w:rsidR="00144F9E" w:rsidRPr="00144F9E" w:rsidTr="000D7659">
        <w:tc>
          <w:tcPr>
            <w:tcW w:w="8993"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 xml:space="preserve">5. Максимальный процент застройки объектами вспомогательных видов разрешенного использования в границах земельного участка, определяемый как отношение суммарной </w:t>
            </w:r>
            <w:r w:rsidRPr="00144F9E">
              <w:rPr>
                <w:rFonts w:ascii="Times New Roman" w:eastAsia="Times New Roman" w:hAnsi="Times New Roman" w:cs="Times New Roman"/>
                <w:b/>
                <w:sz w:val="20"/>
                <w:szCs w:val="20"/>
                <w:lang w:eastAsia="ru-RU"/>
              </w:rPr>
              <w:lastRenderedPageBreak/>
              <w:t>площади земельного участка, которая может быть застроена объектами вспомогательных видов разрешенного использования, к суммарной площади земельного участка, которая может быть застроена объектами основных видов разрешенного использования  и/или условно разрешенных видов использования</w:t>
            </w:r>
          </w:p>
        </w:tc>
        <w:tc>
          <w:tcPr>
            <w:tcW w:w="6662"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lastRenderedPageBreak/>
              <w:t>не подлежит установлению</w:t>
            </w:r>
          </w:p>
        </w:tc>
      </w:tr>
      <w:tr w:rsidR="00144F9E" w:rsidRPr="00144F9E" w:rsidTr="000D7659">
        <w:tc>
          <w:tcPr>
            <w:tcW w:w="8993" w:type="dxa"/>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lastRenderedPageBreak/>
              <w:t>6.</w:t>
            </w:r>
            <w:r w:rsidRPr="00144F9E">
              <w:rPr>
                <w:rFonts w:ascii="Times New Roman" w:eastAsia="Calibri" w:hAnsi="Times New Roman" w:cs="Times New Roman"/>
                <w:b/>
                <w:sz w:val="20"/>
                <w:szCs w:val="20"/>
              </w:rPr>
              <w:t xml:space="preserve"> Максимальный р</w:t>
            </w:r>
            <w:r w:rsidRPr="00144F9E">
              <w:rPr>
                <w:rFonts w:ascii="Times New Roman" w:eastAsia="Times New Roman" w:hAnsi="Times New Roman" w:cs="Times New Roman"/>
                <w:b/>
                <w:sz w:val="20"/>
                <w:szCs w:val="20"/>
                <w:lang w:eastAsia="ru-RU"/>
              </w:rPr>
              <w:t xml:space="preserve">азмер санитарно-защитной </w:t>
            </w:r>
            <w:r w:rsidRPr="00144F9E">
              <w:rPr>
                <w:rFonts w:ascii="Times New Roman" w:eastAsia="Calibri" w:hAnsi="Times New Roman" w:cs="Times New Roman"/>
                <w:b/>
                <w:sz w:val="20"/>
                <w:szCs w:val="20"/>
              </w:rPr>
              <w:t xml:space="preserve">зоны объектов, </w:t>
            </w:r>
            <w:r w:rsidRPr="00144F9E">
              <w:rPr>
                <w:rFonts w:ascii="Times New Roman" w:eastAsia="Calibri" w:hAnsi="Times New Roman" w:cs="Times New Roman"/>
                <w:b/>
                <w:bCs/>
                <w:sz w:val="20"/>
                <w:szCs w:val="20"/>
              </w:rPr>
              <w:t>в отношении которых подлежат установлению санитарно-защитные зоны</w:t>
            </w:r>
          </w:p>
        </w:tc>
        <w:tc>
          <w:tcPr>
            <w:tcW w:w="6662"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100 метров</w:t>
            </w:r>
          </w:p>
        </w:tc>
      </w:tr>
      <w:tr w:rsidR="00144F9E" w:rsidRPr="00144F9E" w:rsidTr="000D7659">
        <w:tc>
          <w:tcPr>
            <w:tcW w:w="8993"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 xml:space="preserve">7. </w:t>
            </w:r>
            <w:proofErr w:type="gramStart"/>
            <w:r w:rsidRPr="00144F9E">
              <w:rPr>
                <w:rFonts w:ascii="Times New Roman" w:eastAsia="Times New Roman" w:hAnsi="Times New Roman" w:cs="Times New Roman"/>
                <w:b/>
                <w:sz w:val="20"/>
                <w:szCs w:val="20"/>
                <w:lang w:eastAsia="ru-RU"/>
              </w:rPr>
              <w:t>Архитектурные решения объектов капитального строительства, расположенных в границах территории исторического поселения регионального значения город Псков (цветовое решение внешнего облика объекта капитального строительства, строительные материалы, определяющие внешний облик объекта капитального строительства, объемно-пространственные и архитектурно-стилистические характеристики объекта капитального строительства, влияющие на его внешний облик и (или) на композицию и силуэт застройки исторического поселения регионального значения город Псков)</w:t>
            </w:r>
            <w:r w:rsidRPr="00144F9E">
              <w:rPr>
                <w:rFonts w:ascii="Arial" w:eastAsia="Calibri" w:hAnsi="Arial" w:cs="Arial"/>
                <w:b/>
                <w:sz w:val="20"/>
                <w:szCs w:val="20"/>
              </w:rPr>
              <w:t xml:space="preserve"> </w:t>
            </w:r>
            <w:proofErr w:type="gramEnd"/>
          </w:p>
        </w:tc>
        <w:tc>
          <w:tcPr>
            <w:tcW w:w="6662"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не подлежит установлению</w:t>
            </w:r>
          </w:p>
        </w:tc>
      </w:tr>
    </w:tbl>
    <w:p w:rsidR="00144F9E" w:rsidRPr="00144F9E" w:rsidRDefault="00144F9E" w:rsidP="00144F9E">
      <w:pPr>
        <w:widowControl w:val="0"/>
        <w:autoSpaceDE w:val="0"/>
        <w:autoSpaceDN w:val="0"/>
        <w:spacing w:after="0" w:line="240" w:lineRule="auto"/>
        <w:jc w:val="both"/>
        <w:outlineLvl w:val="3"/>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3)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 указаны в статье 2 настоящих Правил.</w:t>
      </w:r>
    </w:p>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bookmarkStart w:id="11" w:name="P1636"/>
      <w:bookmarkEnd w:id="11"/>
    </w:p>
    <w:p w:rsidR="00144F9E" w:rsidRPr="00144F9E" w:rsidRDefault="00144F9E" w:rsidP="00144F9E">
      <w:pPr>
        <w:autoSpaceDE w:val="0"/>
        <w:autoSpaceDN w:val="0"/>
        <w:adjustRightInd w:val="0"/>
        <w:spacing w:after="0" w:line="240" w:lineRule="auto"/>
        <w:rPr>
          <w:rFonts w:ascii="Times New Roman" w:eastAsia="Calibri" w:hAnsi="Times New Roman" w:cs="Times New Roman"/>
          <w:b/>
          <w:bCs/>
          <w:sz w:val="20"/>
          <w:szCs w:val="20"/>
        </w:rPr>
      </w:pPr>
      <w:r w:rsidRPr="00144F9E">
        <w:rPr>
          <w:rFonts w:ascii="Times New Roman" w:eastAsia="Times New Roman" w:hAnsi="Times New Roman" w:cs="Times New Roman"/>
          <w:b/>
          <w:sz w:val="20"/>
          <w:szCs w:val="20"/>
          <w:lang w:eastAsia="ru-RU"/>
        </w:rPr>
        <w:t xml:space="preserve">11.5 Градостроительный регламент территориальной зоны К3 – </w:t>
      </w:r>
      <w:r w:rsidRPr="00144F9E">
        <w:rPr>
          <w:rFonts w:ascii="Times New Roman" w:eastAsia="Calibri" w:hAnsi="Times New Roman" w:cs="Times New Roman"/>
          <w:b/>
          <w:bCs/>
          <w:sz w:val="20"/>
          <w:szCs w:val="20"/>
        </w:rPr>
        <w:t>Зона логистических центров, терминалов</w:t>
      </w:r>
    </w:p>
    <w:p w:rsidR="00144F9E" w:rsidRPr="00144F9E" w:rsidRDefault="00144F9E" w:rsidP="00144F9E">
      <w:pPr>
        <w:widowControl w:val="0"/>
        <w:autoSpaceDE w:val="0"/>
        <w:autoSpaceDN w:val="0"/>
        <w:spacing w:after="0" w:line="240" w:lineRule="auto"/>
        <w:jc w:val="both"/>
        <w:outlineLvl w:val="3"/>
        <w:rPr>
          <w:rFonts w:ascii="Times New Roman" w:eastAsia="Times New Roman" w:hAnsi="Times New Roman" w:cs="Times New Roman"/>
          <w:b/>
          <w:sz w:val="20"/>
          <w:szCs w:val="20"/>
          <w:lang w:eastAsia="ru-RU"/>
        </w:rPr>
      </w:pPr>
    </w:p>
    <w:p w:rsidR="00144F9E" w:rsidRPr="00144F9E" w:rsidRDefault="00144F9E" w:rsidP="00144F9E">
      <w:pPr>
        <w:widowControl w:val="0"/>
        <w:autoSpaceDE w:val="0"/>
        <w:autoSpaceDN w:val="0"/>
        <w:spacing w:after="0" w:line="240" w:lineRule="auto"/>
        <w:jc w:val="both"/>
        <w:outlineLvl w:val="3"/>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 xml:space="preserve">1) Виды разрешенного использования земельных участков и объектов капитального строительства в территориальной зоне К3 – </w:t>
      </w:r>
      <w:r w:rsidRPr="00144F9E">
        <w:rPr>
          <w:rFonts w:ascii="Times New Roman" w:eastAsia="Calibri" w:hAnsi="Times New Roman" w:cs="Times New Roman"/>
          <w:bCs/>
          <w:sz w:val="20"/>
          <w:szCs w:val="20"/>
        </w:rPr>
        <w:t>Зона логистических центров, терминалов:</w:t>
      </w:r>
    </w:p>
    <w:tbl>
      <w:tblPr>
        <w:tblW w:w="156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992"/>
        <w:gridCol w:w="7575"/>
        <w:gridCol w:w="4820"/>
      </w:tblGrid>
      <w:tr w:rsidR="00144F9E" w:rsidRPr="00144F9E" w:rsidTr="000D7659">
        <w:tc>
          <w:tcPr>
            <w:tcW w:w="2268" w:type="dxa"/>
            <w:vMerge w:val="restart"/>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18"/>
                <w:szCs w:val="18"/>
                <w:lang w:eastAsia="ru-RU"/>
              </w:rPr>
            </w:pPr>
            <w:r w:rsidRPr="00144F9E">
              <w:rPr>
                <w:rFonts w:ascii="Times New Roman" w:eastAsia="Times New Roman" w:hAnsi="Times New Roman" w:cs="Times New Roman"/>
                <w:b/>
                <w:sz w:val="18"/>
                <w:szCs w:val="18"/>
                <w:lang w:eastAsia="ru-RU"/>
              </w:rPr>
              <w:t>Наименование</w:t>
            </w:r>
          </w:p>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144F9E">
              <w:rPr>
                <w:rFonts w:ascii="Times New Roman" w:eastAsia="Times New Roman" w:hAnsi="Times New Roman" w:cs="Times New Roman"/>
                <w:b/>
                <w:sz w:val="18"/>
                <w:szCs w:val="18"/>
                <w:lang w:eastAsia="ru-RU"/>
              </w:rPr>
              <w:t>основного вида разрешенного использования земельного участка в соответствии с Классификатором видов разрешенного использования земельных участков, утвержденным Приказом Минэкономразвития России от 01.09.2014 № 540</w:t>
            </w:r>
          </w:p>
        </w:tc>
        <w:tc>
          <w:tcPr>
            <w:tcW w:w="992" w:type="dxa"/>
            <w:vMerge w:val="restart"/>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18"/>
                <w:szCs w:val="18"/>
                <w:lang w:eastAsia="ru-RU"/>
              </w:rPr>
            </w:pPr>
            <w:r w:rsidRPr="00144F9E">
              <w:rPr>
                <w:rFonts w:ascii="Times New Roman" w:eastAsia="Calibri" w:hAnsi="Times New Roman" w:cs="Times New Roman"/>
                <w:b/>
                <w:sz w:val="18"/>
                <w:szCs w:val="18"/>
              </w:rPr>
              <w:t>Код (числовое обозначение) вида разрешенного использования земельного участка</w:t>
            </w:r>
          </w:p>
        </w:tc>
        <w:tc>
          <w:tcPr>
            <w:tcW w:w="12395" w:type="dxa"/>
            <w:gridSpan w:val="2"/>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Описание вида разрешенного использования земельного участка</w:t>
            </w:r>
          </w:p>
        </w:tc>
      </w:tr>
      <w:tr w:rsidR="00144F9E" w:rsidRPr="00144F9E" w:rsidTr="000D7659">
        <w:tc>
          <w:tcPr>
            <w:tcW w:w="2268" w:type="dxa"/>
            <w:vMerge/>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92" w:type="dxa"/>
            <w:vMerge/>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7575"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Основной вид разрешенного использования</w:t>
            </w:r>
          </w:p>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 xml:space="preserve">объекта капитального строительства </w:t>
            </w:r>
          </w:p>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20"/>
                <w:szCs w:val="20"/>
                <w:lang w:eastAsia="ru-RU"/>
              </w:rPr>
            </w:pPr>
          </w:p>
        </w:tc>
        <w:tc>
          <w:tcPr>
            <w:tcW w:w="4820"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Вспомогательный вид разрешенного использования, допустимый только в качестве дополнительного по отношению к основному виду разрешенного использования и условно разрешенному виду использования объекта капитального строительства</w:t>
            </w:r>
          </w:p>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 xml:space="preserve">и </w:t>
            </w:r>
            <w:proofErr w:type="gramStart"/>
            <w:r w:rsidRPr="00144F9E">
              <w:rPr>
                <w:rFonts w:ascii="Times New Roman" w:eastAsia="Times New Roman" w:hAnsi="Times New Roman" w:cs="Times New Roman"/>
                <w:b/>
                <w:sz w:val="20"/>
                <w:szCs w:val="20"/>
                <w:lang w:eastAsia="ru-RU"/>
              </w:rPr>
              <w:t>осуществляемый</w:t>
            </w:r>
            <w:proofErr w:type="gramEnd"/>
            <w:r w:rsidRPr="00144F9E">
              <w:rPr>
                <w:rFonts w:ascii="Times New Roman" w:eastAsia="Times New Roman" w:hAnsi="Times New Roman" w:cs="Times New Roman"/>
                <w:b/>
                <w:sz w:val="20"/>
                <w:szCs w:val="20"/>
                <w:lang w:eastAsia="ru-RU"/>
              </w:rPr>
              <w:t xml:space="preserve"> совместно с ним</w:t>
            </w:r>
          </w:p>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20"/>
                <w:szCs w:val="20"/>
                <w:lang w:eastAsia="ru-RU"/>
              </w:rPr>
            </w:pPr>
          </w:p>
        </w:tc>
      </w:tr>
      <w:tr w:rsidR="00144F9E" w:rsidRPr="00144F9E" w:rsidTr="000D7659">
        <w:tc>
          <w:tcPr>
            <w:tcW w:w="2268" w:type="dxa"/>
            <w:tcBorders>
              <w:top w:val="single" w:sz="4" w:space="0" w:color="auto"/>
              <w:left w:val="single" w:sz="4" w:space="0" w:color="auto"/>
              <w:bottom w:val="single" w:sz="4" w:space="0" w:color="auto"/>
              <w:right w:val="single" w:sz="4" w:space="0" w:color="auto"/>
            </w:tcBorders>
            <w:shd w:val="clear" w:color="auto" w:fill="EEECE1"/>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1</w:t>
            </w:r>
          </w:p>
        </w:tc>
        <w:tc>
          <w:tcPr>
            <w:tcW w:w="992" w:type="dxa"/>
            <w:tcBorders>
              <w:top w:val="single" w:sz="4" w:space="0" w:color="auto"/>
              <w:left w:val="single" w:sz="4" w:space="0" w:color="auto"/>
              <w:bottom w:val="single" w:sz="4" w:space="0" w:color="auto"/>
              <w:right w:val="single" w:sz="4" w:space="0" w:color="auto"/>
            </w:tcBorders>
            <w:shd w:val="clear" w:color="auto" w:fill="EEECE1"/>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2</w:t>
            </w:r>
          </w:p>
        </w:tc>
        <w:tc>
          <w:tcPr>
            <w:tcW w:w="7575" w:type="dxa"/>
            <w:tcBorders>
              <w:top w:val="single" w:sz="4" w:space="0" w:color="auto"/>
              <w:left w:val="single" w:sz="4" w:space="0" w:color="auto"/>
              <w:bottom w:val="single" w:sz="4" w:space="0" w:color="auto"/>
              <w:right w:val="single" w:sz="4" w:space="0" w:color="auto"/>
            </w:tcBorders>
            <w:shd w:val="clear" w:color="auto" w:fill="EEECE1"/>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3</w:t>
            </w:r>
          </w:p>
        </w:tc>
        <w:tc>
          <w:tcPr>
            <w:tcW w:w="4820" w:type="dxa"/>
            <w:tcBorders>
              <w:top w:val="single" w:sz="4" w:space="0" w:color="auto"/>
              <w:left w:val="single" w:sz="4" w:space="0" w:color="auto"/>
              <w:bottom w:val="single" w:sz="4" w:space="0" w:color="auto"/>
              <w:right w:val="single" w:sz="4" w:space="0" w:color="auto"/>
            </w:tcBorders>
            <w:shd w:val="clear" w:color="auto" w:fill="EEECE1"/>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4</w:t>
            </w:r>
          </w:p>
        </w:tc>
      </w:tr>
      <w:tr w:rsidR="00144F9E" w:rsidRPr="00144F9E" w:rsidTr="000D7659">
        <w:tc>
          <w:tcPr>
            <w:tcW w:w="2268" w:type="dxa"/>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Склады</w:t>
            </w: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992"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lastRenderedPageBreak/>
              <w:t>6.9</w:t>
            </w:r>
          </w:p>
        </w:tc>
        <w:tc>
          <w:tcPr>
            <w:tcW w:w="7575"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 xml:space="preserve">Размещение сооружений, имеющих назначение по временному хранению, </w:t>
            </w:r>
            <w:r w:rsidRPr="00144F9E">
              <w:rPr>
                <w:rFonts w:ascii="Times New Roman" w:eastAsia="Times New Roman" w:hAnsi="Times New Roman" w:cs="Times New Roman"/>
                <w:sz w:val="20"/>
                <w:szCs w:val="20"/>
                <w:lang w:eastAsia="ru-RU"/>
              </w:rPr>
              <w:lastRenderedPageBreak/>
              <w:t>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4820"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r>
      <w:tr w:rsidR="00144F9E" w:rsidRPr="00144F9E" w:rsidTr="000D7659">
        <w:trPr>
          <w:trHeight w:val="564"/>
        </w:trPr>
        <w:tc>
          <w:tcPr>
            <w:tcW w:w="2268" w:type="dxa"/>
            <w:tcBorders>
              <w:top w:val="single" w:sz="4" w:space="0" w:color="auto"/>
              <w:left w:val="single" w:sz="4" w:space="0" w:color="auto"/>
              <w:bottom w:val="single" w:sz="4" w:space="0" w:color="auto"/>
              <w:right w:val="single" w:sz="4" w:space="0" w:color="auto"/>
            </w:tcBorders>
            <w:shd w:val="clear" w:color="auto" w:fill="DAEEF3"/>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lastRenderedPageBreak/>
              <w:t>Складские площадки</w:t>
            </w:r>
          </w:p>
        </w:tc>
        <w:tc>
          <w:tcPr>
            <w:tcW w:w="992" w:type="dxa"/>
            <w:tcBorders>
              <w:top w:val="single" w:sz="4" w:space="0" w:color="auto"/>
              <w:left w:val="single" w:sz="4" w:space="0" w:color="auto"/>
              <w:bottom w:val="single" w:sz="4" w:space="0" w:color="auto"/>
              <w:right w:val="single" w:sz="4" w:space="0" w:color="auto"/>
            </w:tcBorders>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6.9.1</w:t>
            </w:r>
          </w:p>
        </w:tc>
        <w:tc>
          <w:tcPr>
            <w:tcW w:w="7575"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Временное хранение, распределение и перевалка грузов (за исключением хранения стратегических запасов) на открытом воздухе;</w:t>
            </w:r>
          </w:p>
        </w:tc>
        <w:tc>
          <w:tcPr>
            <w:tcW w:w="4820"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144F9E" w:rsidRPr="00144F9E" w:rsidTr="000D7659">
        <w:tc>
          <w:tcPr>
            <w:tcW w:w="2268" w:type="dxa"/>
            <w:tcBorders>
              <w:top w:val="single" w:sz="4" w:space="0" w:color="auto"/>
            </w:tcBorders>
            <w:shd w:val="clear" w:color="auto" w:fill="DAEEF3"/>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Стоянки транспорта общего пользования</w:t>
            </w:r>
          </w:p>
        </w:tc>
        <w:tc>
          <w:tcPr>
            <w:tcW w:w="992" w:type="dxa"/>
            <w:tcBorders>
              <w:top w:val="single" w:sz="4" w:space="0" w:color="auto"/>
            </w:tcBorders>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7.2.3</w:t>
            </w:r>
          </w:p>
        </w:tc>
        <w:tc>
          <w:tcPr>
            <w:tcW w:w="7575" w:type="dxa"/>
            <w:tcBorders>
              <w:top w:val="single" w:sz="4" w:space="0" w:color="auto"/>
            </w:tcBorders>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Размещение стоянок транспортных средств, осуществляющих перевозки людей по установленному маршруту;</w:t>
            </w:r>
          </w:p>
        </w:tc>
        <w:tc>
          <w:tcPr>
            <w:tcW w:w="4820" w:type="dxa"/>
            <w:tcBorders>
              <w:top w:val="single" w:sz="4" w:space="0" w:color="auto"/>
            </w:tcBorders>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p>
        </w:tc>
      </w:tr>
      <w:tr w:rsidR="00144F9E" w:rsidRPr="00144F9E" w:rsidTr="000D7659">
        <w:tc>
          <w:tcPr>
            <w:tcW w:w="2268" w:type="dxa"/>
            <w:tcBorders>
              <w:bottom w:val="single" w:sz="4" w:space="0" w:color="auto"/>
            </w:tcBorders>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Деловое управление</w:t>
            </w: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992" w:type="dxa"/>
            <w:tcBorders>
              <w:bottom w:val="single" w:sz="4" w:space="0" w:color="auto"/>
            </w:tcBorders>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4.1</w:t>
            </w:r>
          </w:p>
        </w:tc>
        <w:tc>
          <w:tcPr>
            <w:tcW w:w="7575" w:type="dxa"/>
            <w:tcBorders>
              <w:bottom w:val="single" w:sz="4" w:space="0" w:color="auto"/>
            </w:tcBorders>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4820"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r>
      <w:tr w:rsidR="00144F9E" w:rsidRPr="00144F9E" w:rsidTr="000D7659">
        <w:tc>
          <w:tcPr>
            <w:tcW w:w="2268" w:type="dxa"/>
            <w:tcBorders>
              <w:top w:val="single" w:sz="4" w:space="0" w:color="auto"/>
              <w:bottom w:val="single" w:sz="4" w:space="0" w:color="auto"/>
            </w:tcBorders>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Заправка транспортных средств</w:t>
            </w: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992" w:type="dxa"/>
            <w:tcBorders>
              <w:top w:val="single" w:sz="4" w:space="0" w:color="auto"/>
              <w:bottom w:val="single" w:sz="4" w:space="0" w:color="auto"/>
            </w:tcBorders>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4.9.1.1</w:t>
            </w:r>
          </w:p>
        </w:tc>
        <w:tc>
          <w:tcPr>
            <w:tcW w:w="7575" w:type="dxa"/>
            <w:tcBorders>
              <w:top w:val="single" w:sz="4" w:space="0" w:color="auto"/>
              <w:bottom w:val="single" w:sz="4" w:space="0" w:color="auto"/>
            </w:tcBorders>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 xml:space="preserve">Размещение автозаправочных станций; </w:t>
            </w:r>
          </w:p>
        </w:tc>
        <w:tc>
          <w:tcPr>
            <w:tcW w:w="4820" w:type="dxa"/>
            <w:tcBorders>
              <w:top w:val="single" w:sz="4" w:space="0" w:color="auto"/>
              <w:bottom w:val="single" w:sz="4" w:space="0" w:color="auto"/>
            </w:tcBorders>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размещение магазинов сопутствующей торговли, зданий для организации общественного питания в качестве объектов дорожного сервиса</w:t>
            </w:r>
          </w:p>
        </w:tc>
      </w:tr>
      <w:tr w:rsidR="00144F9E" w:rsidRPr="00144F9E" w:rsidTr="000D7659">
        <w:tc>
          <w:tcPr>
            <w:tcW w:w="2268" w:type="dxa"/>
            <w:tcBorders>
              <w:top w:val="single" w:sz="4" w:space="0" w:color="auto"/>
              <w:bottom w:val="single" w:sz="4" w:space="0" w:color="auto"/>
            </w:tcBorders>
            <w:shd w:val="clear" w:color="auto" w:fill="DAEEF3"/>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Обеспечение дорожного отдыха</w:t>
            </w: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992" w:type="dxa"/>
            <w:tcBorders>
              <w:top w:val="single" w:sz="4" w:space="0" w:color="auto"/>
              <w:bottom w:val="single" w:sz="4" w:space="0" w:color="auto"/>
            </w:tcBorders>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4.9.1.2</w:t>
            </w:r>
          </w:p>
        </w:tc>
        <w:tc>
          <w:tcPr>
            <w:tcW w:w="7575" w:type="dxa"/>
            <w:tcBorders>
              <w:top w:val="single" w:sz="4" w:space="0" w:color="auto"/>
              <w:bottom w:val="single" w:sz="4" w:space="0" w:color="auto"/>
            </w:tcBorders>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 xml:space="preserve">Размещение зданий для предоставления гостиничных услуг в качестве дорожного сервиса (мотелей); </w:t>
            </w:r>
          </w:p>
        </w:tc>
        <w:tc>
          <w:tcPr>
            <w:tcW w:w="4820" w:type="dxa"/>
            <w:tcBorders>
              <w:top w:val="single" w:sz="4" w:space="0" w:color="auto"/>
              <w:bottom w:val="single" w:sz="4" w:space="0" w:color="auto"/>
            </w:tcBorders>
          </w:tcPr>
          <w:p w:rsidR="00144F9E" w:rsidRPr="00144F9E" w:rsidRDefault="00144F9E" w:rsidP="00144F9E">
            <w:pPr>
              <w:widowControl w:val="0"/>
              <w:autoSpaceDE w:val="0"/>
              <w:autoSpaceDN w:val="0"/>
              <w:spacing w:after="0" w:line="240" w:lineRule="auto"/>
              <w:rPr>
                <w:rFonts w:ascii="Times New Roman" w:eastAsia="Calibri" w:hAnsi="Times New Roman" w:cs="Times New Roman"/>
                <w:sz w:val="20"/>
                <w:szCs w:val="20"/>
              </w:rPr>
            </w:pPr>
            <w:r w:rsidRPr="00144F9E">
              <w:rPr>
                <w:rFonts w:ascii="Times New Roman" w:eastAsia="Calibri" w:hAnsi="Times New Roman" w:cs="Times New Roman"/>
                <w:sz w:val="20"/>
                <w:szCs w:val="20"/>
              </w:rPr>
              <w:t>размещение магазинов сопутствующей торговли, зданий для организации общественного питания в качестве объектов дорожного сервиса</w:t>
            </w:r>
          </w:p>
        </w:tc>
      </w:tr>
      <w:tr w:rsidR="00144F9E" w:rsidRPr="00144F9E" w:rsidTr="000D7659">
        <w:tc>
          <w:tcPr>
            <w:tcW w:w="2268" w:type="dxa"/>
            <w:tcBorders>
              <w:top w:val="single" w:sz="4" w:space="0" w:color="auto"/>
              <w:left w:val="single" w:sz="4" w:space="0" w:color="auto"/>
              <w:bottom w:val="single" w:sz="4" w:space="0" w:color="auto"/>
              <w:right w:val="single" w:sz="4" w:space="0" w:color="auto"/>
            </w:tcBorders>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Автомобильные мойки</w:t>
            </w: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4.9.1.3</w:t>
            </w:r>
          </w:p>
        </w:tc>
        <w:tc>
          <w:tcPr>
            <w:tcW w:w="7575"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 xml:space="preserve">Размещение автомобильных моек; </w:t>
            </w:r>
          </w:p>
        </w:tc>
        <w:tc>
          <w:tcPr>
            <w:tcW w:w="4820"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размещение магазинов сопутствующей торговли</w:t>
            </w:r>
          </w:p>
        </w:tc>
      </w:tr>
      <w:tr w:rsidR="00144F9E" w:rsidRPr="00144F9E" w:rsidTr="000D7659">
        <w:tc>
          <w:tcPr>
            <w:tcW w:w="2268" w:type="dxa"/>
            <w:tcBorders>
              <w:top w:val="single" w:sz="4" w:space="0" w:color="auto"/>
              <w:left w:val="single" w:sz="4" w:space="0" w:color="auto"/>
              <w:bottom w:val="single" w:sz="4" w:space="0" w:color="auto"/>
              <w:right w:val="single" w:sz="4" w:space="0" w:color="auto"/>
            </w:tcBorders>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Ремонт автомобилей</w:t>
            </w: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4.9.1.4</w:t>
            </w:r>
          </w:p>
        </w:tc>
        <w:tc>
          <w:tcPr>
            <w:tcW w:w="7575"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Размещение мастерских, предназначенных для ремонта и обслуживания автомобилей, и прочих объектов дорожного сервиса;</w:t>
            </w:r>
          </w:p>
        </w:tc>
        <w:tc>
          <w:tcPr>
            <w:tcW w:w="4820"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размещение магазинов сопутствующей торговли</w:t>
            </w:r>
          </w:p>
        </w:tc>
      </w:tr>
      <w:tr w:rsidR="00144F9E" w:rsidRPr="00144F9E" w:rsidTr="000D7659">
        <w:tc>
          <w:tcPr>
            <w:tcW w:w="2268" w:type="dxa"/>
            <w:tcBorders>
              <w:top w:val="single" w:sz="4" w:space="0" w:color="auto"/>
            </w:tcBorders>
            <w:shd w:val="clear" w:color="auto" w:fill="DAEEF3"/>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Рынки</w:t>
            </w:r>
          </w:p>
        </w:tc>
        <w:tc>
          <w:tcPr>
            <w:tcW w:w="992" w:type="dxa"/>
            <w:tcBorders>
              <w:top w:val="single" w:sz="4" w:space="0" w:color="auto"/>
            </w:tcBorders>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4.3</w:t>
            </w:r>
          </w:p>
        </w:tc>
        <w:tc>
          <w:tcPr>
            <w:tcW w:w="7575" w:type="dxa"/>
            <w:tcBorders>
              <w:top w:val="single" w:sz="4" w:space="0" w:color="auto"/>
            </w:tcBorders>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tc>
        <w:tc>
          <w:tcPr>
            <w:tcW w:w="4820" w:type="dxa"/>
            <w:tcBorders>
              <w:top w:val="single" w:sz="4" w:space="0" w:color="auto"/>
            </w:tcBorders>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размещение гаражей и (или) стоянок для автомобилей сотрудников и посетителей рынка</w:t>
            </w:r>
          </w:p>
        </w:tc>
      </w:tr>
      <w:tr w:rsidR="00144F9E" w:rsidRPr="00144F9E" w:rsidTr="000D7659">
        <w:tc>
          <w:tcPr>
            <w:tcW w:w="2268" w:type="dxa"/>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Общественное питание</w:t>
            </w:r>
          </w:p>
        </w:tc>
        <w:tc>
          <w:tcPr>
            <w:tcW w:w="992"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4.6</w:t>
            </w:r>
          </w:p>
        </w:tc>
        <w:tc>
          <w:tcPr>
            <w:tcW w:w="7575" w:type="dxa"/>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Размещение объектов капитального строительства в целях устройства мест общественного питания (кафе, столовые, закусочные);</w:t>
            </w:r>
          </w:p>
        </w:tc>
        <w:tc>
          <w:tcPr>
            <w:tcW w:w="4820"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r>
      <w:tr w:rsidR="00144F9E" w:rsidRPr="00144F9E" w:rsidTr="000D7659">
        <w:tblPrEx>
          <w:tblBorders>
            <w:insideH w:val="nil"/>
          </w:tblBorders>
        </w:tblPrEx>
        <w:tc>
          <w:tcPr>
            <w:tcW w:w="2268" w:type="dxa"/>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lastRenderedPageBreak/>
              <w:t>Объекты дорожного сервиса</w:t>
            </w:r>
          </w:p>
        </w:tc>
        <w:tc>
          <w:tcPr>
            <w:tcW w:w="992"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4.9.1</w:t>
            </w: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7575" w:type="dxa"/>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Размещение сооружений дорожного сервиса (стоянок (парковок) транспортных средств);</w:t>
            </w:r>
          </w:p>
        </w:tc>
        <w:tc>
          <w:tcPr>
            <w:tcW w:w="4820" w:type="dxa"/>
            <w:tcBorders>
              <w:bottom w:val="single" w:sz="4" w:space="0" w:color="auto"/>
            </w:tcBorders>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144F9E" w:rsidRPr="00144F9E" w:rsidTr="000D7659">
        <w:tblPrEx>
          <w:tblBorders>
            <w:insideH w:val="nil"/>
          </w:tblBorders>
        </w:tblPrEx>
        <w:tc>
          <w:tcPr>
            <w:tcW w:w="2268" w:type="dxa"/>
            <w:tcBorders>
              <w:top w:val="single" w:sz="4" w:space="0" w:color="auto"/>
              <w:left w:val="single" w:sz="4" w:space="0" w:color="auto"/>
              <w:bottom w:val="single" w:sz="4" w:space="0" w:color="auto"/>
              <w:right w:val="single" w:sz="4" w:space="0" w:color="auto"/>
            </w:tcBorders>
            <w:shd w:val="clear" w:color="auto" w:fill="DAEEF3"/>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Хранение автотранспорта</w:t>
            </w: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2.7.1</w:t>
            </w:r>
          </w:p>
        </w:tc>
        <w:tc>
          <w:tcPr>
            <w:tcW w:w="7575"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Размещение отдельно стоящих и пристроенных гаражей (</w:t>
            </w:r>
            <w:r w:rsidRPr="00144F9E">
              <w:rPr>
                <w:rFonts w:ascii="Times New Roman" w:eastAsia="Times New Roman" w:hAnsi="Times New Roman" w:cs="Times New Roman"/>
                <w:sz w:val="20"/>
                <w:szCs w:val="20"/>
                <w:lang w:eastAsia="ru-RU"/>
              </w:rPr>
              <w:t xml:space="preserve">объединяющих стояночные места в количестве не менее десяти), </w:t>
            </w:r>
            <w:r w:rsidRPr="00144F9E">
              <w:rPr>
                <w:rFonts w:ascii="Times New Roman" w:eastAsia="Calibri" w:hAnsi="Times New Roman" w:cs="Times New Roman"/>
                <w:sz w:val="20"/>
                <w:szCs w:val="20"/>
              </w:rPr>
              <w:t xml:space="preserve">в том числе подземных, предназначенных для хранения автотранспорта, в том числе с разделением на </w:t>
            </w:r>
            <w:proofErr w:type="spellStart"/>
            <w:r w:rsidRPr="00144F9E">
              <w:rPr>
                <w:rFonts w:ascii="Times New Roman" w:eastAsia="Calibri" w:hAnsi="Times New Roman" w:cs="Times New Roman"/>
                <w:sz w:val="20"/>
                <w:szCs w:val="20"/>
              </w:rPr>
              <w:t>машино</w:t>
            </w:r>
            <w:proofErr w:type="spellEnd"/>
            <w:r w:rsidRPr="00144F9E">
              <w:rPr>
                <w:rFonts w:ascii="Times New Roman" w:eastAsia="Calibri" w:hAnsi="Times New Roman" w:cs="Times New Roman"/>
                <w:sz w:val="20"/>
                <w:szCs w:val="20"/>
              </w:rPr>
              <w:t>-места;</w:t>
            </w:r>
          </w:p>
        </w:tc>
        <w:tc>
          <w:tcPr>
            <w:tcW w:w="4820"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p>
        </w:tc>
      </w:tr>
      <w:tr w:rsidR="00144F9E" w:rsidRPr="00144F9E" w:rsidTr="000D7659">
        <w:tc>
          <w:tcPr>
            <w:tcW w:w="2268" w:type="dxa"/>
            <w:shd w:val="clear" w:color="auto" w:fill="DAEEF3"/>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Связь</w:t>
            </w:r>
          </w:p>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p>
        </w:tc>
        <w:tc>
          <w:tcPr>
            <w:tcW w:w="992"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6.8</w:t>
            </w:r>
          </w:p>
        </w:tc>
        <w:tc>
          <w:tcPr>
            <w:tcW w:w="7575" w:type="dxa"/>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w:anchor="sub_1311" w:history="1">
              <w:r w:rsidRPr="00144F9E">
                <w:rPr>
                  <w:rFonts w:ascii="Times New Roman" w:eastAsia="Calibri" w:hAnsi="Times New Roman" w:cs="Times New Roman"/>
                  <w:sz w:val="20"/>
                  <w:szCs w:val="20"/>
                </w:rPr>
                <w:t>кодами 3.1.1</w:t>
              </w:r>
            </w:hyperlink>
            <w:r w:rsidRPr="00144F9E">
              <w:rPr>
                <w:rFonts w:ascii="Times New Roman" w:eastAsia="Calibri" w:hAnsi="Times New Roman" w:cs="Times New Roman"/>
                <w:sz w:val="20"/>
                <w:szCs w:val="20"/>
              </w:rPr>
              <w:t xml:space="preserve">, </w:t>
            </w:r>
            <w:hyperlink w:anchor="sub_1323" w:history="1">
              <w:r w:rsidRPr="00144F9E">
                <w:rPr>
                  <w:rFonts w:ascii="Times New Roman" w:eastAsia="Calibri" w:hAnsi="Times New Roman" w:cs="Times New Roman"/>
                  <w:sz w:val="20"/>
                  <w:szCs w:val="20"/>
                </w:rPr>
                <w:t>3.2.3</w:t>
              </w:r>
            </w:hyperlink>
            <w:r w:rsidRPr="00144F9E">
              <w:rPr>
                <w:rFonts w:ascii="Times New Roman" w:eastAsia="Calibri" w:hAnsi="Times New Roman" w:cs="Times New Roman"/>
                <w:sz w:val="20"/>
                <w:szCs w:val="20"/>
              </w:rPr>
              <w:t>;</w:t>
            </w:r>
          </w:p>
        </w:tc>
        <w:tc>
          <w:tcPr>
            <w:tcW w:w="4820" w:type="dxa"/>
            <w:tcBorders>
              <w:top w:val="single" w:sz="4" w:space="0" w:color="auto"/>
            </w:tcBorders>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p>
        </w:tc>
      </w:tr>
      <w:tr w:rsidR="00144F9E" w:rsidRPr="00144F9E" w:rsidTr="000D7659">
        <w:tc>
          <w:tcPr>
            <w:tcW w:w="2268" w:type="dxa"/>
            <w:tcBorders>
              <w:bottom w:val="single" w:sz="4" w:space="0" w:color="auto"/>
            </w:tcBorders>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Обеспечение внутреннего правопорядка</w:t>
            </w: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992" w:type="dxa"/>
            <w:tcBorders>
              <w:bottom w:val="single" w:sz="4" w:space="0" w:color="auto"/>
            </w:tcBorders>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8.3</w:t>
            </w:r>
          </w:p>
        </w:tc>
        <w:tc>
          <w:tcPr>
            <w:tcW w:w="7575" w:type="dxa"/>
            <w:tcBorders>
              <w:bottom w:val="single" w:sz="4" w:space="0" w:color="auto"/>
            </w:tcBorders>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144F9E">
              <w:rPr>
                <w:rFonts w:ascii="Times New Roman" w:eastAsia="Calibri" w:hAnsi="Times New Roman" w:cs="Times New Roman"/>
                <w:sz w:val="20"/>
                <w:szCs w:val="20"/>
              </w:rPr>
              <w:t>Росгвардии</w:t>
            </w:r>
            <w:proofErr w:type="spellEnd"/>
            <w:r w:rsidRPr="00144F9E">
              <w:rPr>
                <w:rFonts w:ascii="Times New Roman" w:eastAsia="Calibri" w:hAnsi="Times New Roman" w:cs="Times New Roman"/>
                <w:sz w:val="20"/>
                <w:szCs w:val="20"/>
              </w:rPr>
              <w:t xml:space="preserve"> и спасательных служб, в которых существует военизированная служба;</w:t>
            </w:r>
          </w:p>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размещение объектов гражданской обороны, за исключением объектов гражданской обороны, являющихся частями производственных зданий;</w:t>
            </w:r>
          </w:p>
        </w:tc>
        <w:tc>
          <w:tcPr>
            <w:tcW w:w="4820" w:type="dxa"/>
            <w:tcBorders>
              <w:bottom w:val="single" w:sz="4" w:space="0" w:color="auto"/>
            </w:tcBorders>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144F9E" w:rsidRPr="00144F9E" w:rsidTr="000D7659">
        <w:tc>
          <w:tcPr>
            <w:tcW w:w="2268" w:type="dxa"/>
            <w:tcBorders>
              <w:top w:val="single" w:sz="4" w:space="0" w:color="auto"/>
              <w:left w:val="single" w:sz="4" w:space="0" w:color="auto"/>
              <w:bottom w:val="single" w:sz="4" w:space="0" w:color="auto"/>
              <w:right w:val="single" w:sz="4" w:space="0" w:color="auto"/>
            </w:tcBorders>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Предоставление коммунальных услуг</w:t>
            </w: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3.1.1</w:t>
            </w:r>
          </w:p>
        </w:tc>
        <w:tc>
          <w:tcPr>
            <w:tcW w:w="7575"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proofErr w:type="gramStart"/>
            <w:r w:rsidRPr="00144F9E">
              <w:rPr>
                <w:rFonts w:ascii="Times New Roman" w:eastAsia="Calibri" w:hAnsi="Times New Roman" w:cs="Times New Roman"/>
                <w:sz w:val="20"/>
                <w:szCs w:val="20"/>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tc>
        <w:tc>
          <w:tcPr>
            <w:tcW w:w="4820"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r>
      <w:tr w:rsidR="00144F9E" w:rsidRPr="00144F9E" w:rsidTr="000D7659">
        <w:tc>
          <w:tcPr>
            <w:tcW w:w="2268" w:type="dxa"/>
            <w:tcBorders>
              <w:top w:val="single" w:sz="4" w:space="0" w:color="auto"/>
              <w:left w:val="single" w:sz="4" w:space="0" w:color="auto"/>
              <w:bottom w:val="single" w:sz="4" w:space="0" w:color="auto"/>
              <w:right w:val="single" w:sz="4" w:space="0" w:color="auto"/>
            </w:tcBorders>
            <w:shd w:val="clear" w:color="auto" w:fill="DAEEF3"/>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Административные здания организаций, обеспечивающих предоставление коммунальных услуг</w:t>
            </w:r>
          </w:p>
        </w:tc>
        <w:tc>
          <w:tcPr>
            <w:tcW w:w="992" w:type="dxa"/>
            <w:tcBorders>
              <w:top w:val="single" w:sz="4" w:space="0" w:color="auto"/>
              <w:left w:val="single" w:sz="4" w:space="0" w:color="auto"/>
              <w:bottom w:val="single" w:sz="4" w:space="0" w:color="auto"/>
              <w:right w:val="single" w:sz="4" w:space="0" w:color="auto"/>
            </w:tcBorders>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3.1.2</w:t>
            </w:r>
          </w:p>
        </w:tc>
        <w:tc>
          <w:tcPr>
            <w:tcW w:w="7575"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Размещение зданий, предназначенных для приема физических и юридических лиц в связи с предоставлением им коммунальных услуг;</w:t>
            </w:r>
          </w:p>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p>
        </w:tc>
        <w:tc>
          <w:tcPr>
            <w:tcW w:w="4820"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r>
      <w:tr w:rsidR="00144F9E" w:rsidRPr="00144F9E" w:rsidTr="000D7659">
        <w:tblPrEx>
          <w:tblBorders>
            <w:insideH w:val="none" w:sz="0" w:space="0" w:color="auto"/>
          </w:tblBorders>
        </w:tblPrEx>
        <w:tc>
          <w:tcPr>
            <w:tcW w:w="2268" w:type="dxa"/>
            <w:tcBorders>
              <w:top w:val="single" w:sz="4" w:space="0" w:color="auto"/>
              <w:left w:val="single" w:sz="4" w:space="0" w:color="auto"/>
              <w:bottom w:val="single" w:sz="4" w:space="0" w:color="auto"/>
            </w:tcBorders>
            <w:shd w:val="clear" w:color="auto" w:fill="DAEEF3"/>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Улично-дорожная сеть</w:t>
            </w:r>
          </w:p>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p>
        </w:tc>
        <w:tc>
          <w:tcPr>
            <w:tcW w:w="992" w:type="dxa"/>
            <w:tcBorders>
              <w:top w:val="single" w:sz="4" w:space="0" w:color="auto"/>
              <w:left w:val="single" w:sz="4" w:space="0" w:color="auto"/>
              <w:bottom w:val="single" w:sz="4" w:space="0" w:color="auto"/>
            </w:tcBorders>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12.0.1</w:t>
            </w:r>
          </w:p>
        </w:tc>
        <w:tc>
          <w:tcPr>
            <w:tcW w:w="7575" w:type="dxa"/>
            <w:tcBorders>
              <w:top w:val="single" w:sz="4" w:space="0" w:color="auto"/>
              <w:left w:val="single" w:sz="4" w:space="0" w:color="auto"/>
              <w:bottom w:val="single" w:sz="4" w:space="0" w:color="auto"/>
            </w:tcBorders>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 xml:space="preserve">Размещение объектов улично-дорожной сети: автомобильных дорог, пешеходных тротуаров в границах населенных пунктов, пешеходных переходов, бульваров, площадей, проездов, велодорожек и объектов </w:t>
            </w:r>
            <w:proofErr w:type="spellStart"/>
            <w:r w:rsidRPr="00144F9E">
              <w:rPr>
                <w:rFonts w:ascii="Times New Roman" w:eastAsia="Times New Roman" w:hAnsi="Times New Roman" w:cs="Times New Roman"/>
                <w:sz w:val="20"/>
                <w:szCs w:val="20"/>
                <w:lang w:eastAsia="ru-RU"/>
              </w:rPr>
              <w:t>велотранспортной</w:t>
            </w:r>
            <w:proofErr w:type="spellEnd"/>
            <w:r w:rsidRPr="00144F9E">
              <w:rPr>
                <w:rFonts w:ascii="Times New Roman" w:eastAsia="Times New Roman" w:hAnsi="Times New Roman" w:cs="Times New Roman"/>
                <w:sz w:val="20"/>
                <w:szCs w:val="20"/>
                <w:lang w:eastAsia="ru-RU"/>
              </w:rPr>
              <w:t xml:space="preserve"> и инженерной инфраструктуры;</w:t>
            </w:r>
          </w:p>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размещение придорожных стоянок (парковок) транспортных сре</w:t>
            </w:r>
            <w:proofErr w:type="gramStart"/>
            <w:r w:rsidRPr="00144F9E">
              <w:rPr>
                <w:rFonts w:ascii="Times New Roman" w:eastAsia="Times New Roman" w:hAnsi="Times New Roman" w:cs="Times New Roman"/>
                <w:sz w:val="20"/>
                <w:szCs w:val="20"/>
                <w:lang w:eastAsia="ru-RU"/>
              </w:rPr>
              <w:t>дств в гр</w:t>
            </w:r>
            <w:proofErr w:type="gramEnd"/>
            <w:r w:rsidRPr="00144F9E">
              <w:rPr>
                <w:rFonts w:ascii="Times New Roman" w:eastAsia="Times New Roman" w:hAnsi="Times New Roman" w:cs="Times New Roman"/>
                <w:sz w:val="20"/>
                <w:szCs w:val="20"/>
                <w:lang w:eastAsia="ru-RU"/>
              </w:rPr>
              <w:t xml:space="preserve">аницах городских улиц и дорог, за исключением предусмотренных видами разрешенного </w:t>
            </w:r>
            <w:r w:rsidRPr="00144F9E">
              <w:rPr>
                <w:rFonts w:ascii="Times New Roman" w:eastAsia="Times New Roman" w:hAnsi="Times New Roman" w:cs="Times New Roman"/>
                <w:sz w:val="20"/>
                <w:szCs w:val="20"/>
                <w:lang w:eastAsia="ru-RU"/>
              </w:rPr>
              <w:lastRenderedPageBreak/>
              <w:t>использования с кодами 2.7.1, 7.2.3, а также некапитальных сооружений, предназначенных для охраны транспортных средств;</w:t>
            </w:r>
          </w:p>
        </w:tc>
        <w:tc>
          <w:tcPr>
            <w:tcW w:w="4820"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p>
        </w:tc>
      </w:tr>
      <w:tr w:rsidR="00144F9E" w:rsidRPr="00144F9E" w:rsidTr="000D7659">
        <w:tblPrEx>
          <w:tblBorders>
            <w:insideH w:val="none" w:sz="0" w:space="0" w:color="auto"/>
          </w:tblBorders>
        </w:tblPrEx>
        <w:tc>
          <w:tcPr>
            <w:tcW w:w="2268" w:type="dxa"/>
            <w:tcBorders>
              <w:top w:val="single" w:sz="4" w:space="0" w:color="auto"/>
              <w:left w:val="single" w:sz="4" w:space="0" w:color="auto"/>
              <w:bottom w:val="single" w:sz="4" w:space="0" w:color="auto"/>
            </w:tcBorders>
            <w:shd w:val="clear" w:color="auto" w:fill="DAEEF3"/>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lastRenderedPageBreak/>
              <w:t>Благоустройство территории</w:t>
            </w:r>
          </w:p>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p>
        </w:tc>
        <w:tc>
          <w:tcPr>
            <w:tcW w:w="992" w:type="dxa"/>
            <w:tcBorders>
              <w:top w:val="single" w:sz="4" w:space="0" w:color="auto"/>
              <w:left w:val="single" w:sz="4" w:space="0" w:color="auto"/>
              <w:bottom w:val="single" w:sz="4" w:space="0" w:color="auto"/>
            </w:tcBorders>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12.0.2</w:t>
            </w:r>
          </w:p>
        </w:tc>
        <w:tc>
          <w:tcPr>
            <w:tcW w:w="7575" w:type="dxa"/>
            <w:tcBorders>
              <w:top w:val="single" w:sz="4" w:space="0" w:color="auto"/>
              <w:left w:val="single" w:sz="4" w:space="0" w:color="auto"/>
              <w:bottom w:val="single" w:sz="4" w:space="0" w:color="auto"/>
            </w:tcBorders>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4820"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p>
        </w:tc>
      </w:tr>
      <w:tr w:rsidR="00144F9E" w:rsidRPr="00144F9E" w:rsidTr="000D7659">
        <w:tc>
          <w:tcPr>
            <w:tcW w:w="2268" w:type="dxa"/>
            <w:tcBorders>
              <w:top w:val="single" w:sz="4" w:space="0" w:color="auto"/>
            </w:tcBorders>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Гостиничное обслуживание</w:t>
            </w: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992" w:type="dxa"/>
            <w:tcBorders>
              <w:top w:val="single" w:sz="4" w:space="0" w:color="auto"/>
            </w:tcBorders>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4.7</w:t>
            </w:r>
          </w:p>
        </w:tc>
        <w:tc>
          <w:tcPr>
            <w:tcW w:w="7575" w:type="dxa"/>
            <w:tcBorders>
              <w:top w:val="single" w:sz="4" w:space="0" w:color="auto"/>
            </w:tcBorders>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4820" w:type="dxa"/>
            <w:tcBorders>
              <w:top w:val="single" w:sz="4" w:space="0" w:color="auto"/>
            </w:tcBorders>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p>
        </w:tc>
      </w:tr>
      <w:tr w:rsidR="00144F9E" w:rsidRPr="00144F9E" w:rsidTr="000D7659">
        <w:tc>
          <w:tcPr>
            <w:tcW w:w="2268" w:type="dxa"/>
            <w:tcBorders>
              <w:top w:val="single" w:sz="4" w:space="0" w:color="auto"/>
            </w:tcBorders>
            <w:shd w:val="clear" w:color="auto" w:fill="DAEEF3"/>
          </w:tcPr>
          <w:p w:rsidR="00144F9E" w:rsidRPr="00144F9E" w:rsidRDefault="00144F9E" w:rsidP="00144F9E">
            <w:pPr>
              <w:widowControl w:val="0"/>
              <w:tabs>
                <w:tab w:val="left" w:pos="1440"/>
              </w:tabs>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Магазины</w:t>
            </w:r>
            <w:r w:rsidRPr="00144F9E">
              <w:rPr>
                <w:rFonts w:ascii="Times New Roman" w:eastAsia="Times New Roman" w:hAnsi="Times New Roman" w:cs="Times New Roman"/>
                <w:sz w:val="20"/>
                <w:szCs w:val="20"/>
                <w:lang w:eastAsia="ru-RU"/>
              </w:rPr>
              <w:tab/>
            </w: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992" w:type="dxa"/>
            <w:tcBorders>
              <w:top w:val="single" w:sz="4" w:space="0" w:color="auto"/>
            </w:tcBorders>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4.4</w:t>
            </w:r>
          </w:p>
        </w:tc>
        <w:tc>
          <w:tcPr>
            <w:tcW w:w="7575" w:type="dxa"/>
            <w:tcBorders>
              <w:top w:val="single" w:sz="4" w:space="0" w:color="auto"/>
            </w:tcBorders>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 xml:space="preserve">Размещение объектов капитального строительства, предназначенных для продажи товаров, торговая площадь которых составляет </w:t>
            </w:r>
            <w:r w:rsidRPr="00144F9E">
              <w:rPr>
                <w:rFonts w:ascii="Times New Roman" w:eastAsia="Calibri" w:hAnsi="Times New Roman" w:cs="Times New Roman"/>
                <w:sz w:val="20"/>
                <w:szCs w:val="20"/>
              </w:rPr>
              <w:t>до 5000 кв. м;</w:t>
            </w:r>
          </w:p>
        </w:tc>
        <w:tc>
          <w:tcPr>
            <w:tcW w:w="4820" w:type="dxa"/>
            <w:tcBorders>
              <w:top w:val="single" w:sz="4" w:space="0" w:color="auto"/>
            </w:tcBorders>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p>
        </w:tc>
      </w:tr>
      <w:tr w:rsidR="00144F9E" w:rsidRPr="00144F9E" w:rsidTr="000D7659">
        <w:tblPrEx>
          <w:tblBorders>
            <w:insideH w:val="none" w:sz="0" w:space="0" w:color="auto"/>
          </w:tblBorders>
        </w:tblPrEx>
        <w:tc>
          <w:tcPr>
            <w:tcW w:w="2268" w:type="dxa"/>
            <w:tcBorders>
              <w:top w:val="single" w:sz="4" w:space="0" w:color="auto"/>
              <w:bottom w:val="single" w:sz="4" w:space="0" w:color="auto"/>
            </w:tcBorders>
            <w:shd w:val="clear" w:color="auto" w:fill="DAEEF3"/>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Историко-культурная деятельность</w:t>
            </w:r>
          </w:p>
        </w:tc>
        <w:tc>
          <w:tcPr>
            <w:tcW w:w="992" w:type="dxa"/>
            <w:tcBorders>
              <w:top w:val="single" w:sz="4" w:space="0" w:color="auto"/>
              <w:bottom w:val="single" w:sz="4" w:space="0" w:color="auto"/>
            </w:tcBorders>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9.3</w:t>
            </w:r>
          </w:p>
        </w:tc>
        <w:tc>
          <w:tcPr>
            <w:tcW w:w="7575" w:type="dxa"/>
            <w:tcBorders>
              <w:top w:val="single" w:sz="4" w:space="0" w:color="auto"/>
              <w:bottom w:val="single" w:sz="4" w:space="0" w:color="auto"/>
            </w:tcBorders>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c>
          <w:tcPr>
            <w:tcW w:w="4820" w:type="dxa"/>
            <w:tcBorders>
              <w:top w:val="single" w:sz="4" w:space="0" w:color="auto"/>
              <w:bottom w:val="single" w:sz="4" w:space="0" w:color="auto"/>
            </w:tcBorders>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p>
        </w:tc>
      </w:tr>
      <w:tr w:rsidR="00144F9E" w:rsidRPr="00144F9E" w:rsidTr="000D7659">
        <w:tblPrEx>
          <w:tblBorders>
            <w:insideH w:val="nil"/>
          </w:tblBorders>
        </w:tblPrEx>
        <w:tc>
          <w:tcPr>
            <w:tcW w:w="2268" w:type="dxa"/>
            <w:tcBorders>
              <w:top w:val="single" w:sz="4" w:space="0" w:color="auto"/>
              <w:bottom w:val="single" w:sz="4" w:space="0" w:color="auto"/>
            </w:tcBorders>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Условно разрешенные виды использования земельного участка не устанавливаются</w:t>
            </w:r>
          </w:p>
        </w:tc>
        <w:tc>
          <w:tcPr>
            <w:tcW w:w="992" w:type="dxa"/>
            <w:tcBorders>
              <w:top w:val="single" w:sz="4" w:space="0" w:color="auto"/>
              <w:bottom w:val="single" w:sz="4" w:space="0" w:color="auto"/>
            </w:tcBorders>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7575" w:type="dxa"/>
            <w:tcBorders>
              <w:top w:val="single" w:sz="4" w:space="0" w:color="auto"/>
              <w:bottom w:val="single" w:sz="4" w:space="0" w:color="auto"/>
            </w:tcBorders>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Условно разрешенные виды использования объекта капитального строительства не устанавливаются;</w:t>
            </w:r>
          </w:p>
        </w:tc>
        <w:tc>
          <w:tcPr>
            <w:tcW w:w="4820" w:type="dxa"/>
            <w:tcBorders>
              <w:top w:val="single" w:sz="4" w:space="0" w:color="auto"/>
              <w:bottom w:val="single" w:sz="4" w:space="0" w:color="auto"/>
            </w:tcBorders>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r>
    </w:tbl>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p>
    <w:p w:rsidR="00144F9E" w:rsidRPr="00144F9E" w:rsidRDefault="00144F9E" w:rsidP="00144F9E">
      <w:pPr>
        <w:widowControl w:val="0"/>
        <w:autoSpaceDE w:val="0"/>
        <w:autoSpaceDN w:val="0"/>
        <w:spacing w:after="0" w:line="240" w:lineRule="auto"/>
        <w:jc w:val="both"/>
        <w:outlineLvl w:val="3"/>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 xml:space="preserve">2) </w:t>
      </w:r>
      <w:hyperlink r:id="rId28" w:history="1">
        <w:r w:rsidRPr="00144F9E">
          <w:rPr>
            <w:rFonts w:ascii="Times New Roman" w:eastAsia="Times New Roman" w:hAnsi="Times New Roman" w:cs="Times New Roman"/>
            <w:sz w:val="20"/>
            <w:szCs w:val="20"/>
            <w:lang w:eastAsia="ru-RU"/>
          </w:rPr>
          <w:t>Предельные</w:t>
        </w:r>
      </w:hyperlink>
      <w:r w:rsidRPr="00144F9E">
        <w:rPr>
          <w:rFonts w:ascii="Times New Roman" w:eastAsia="Times New Roman" w:hAnsi="Times New Roman" w:cs="Times New Roman"/>
          <w:sz w:val="20"/>
          <w:szCs w:val="20"/>
          <w:lang w:eastAsia="ru-RU"/>
        </w:rPr>
        <w:t xml:space="preserve">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территориальной зоне К3 – </w:t>
      </w:r>
      <w:r w:rsidRPr="00144F9E">
        <w:rPr>
          <w:rFonts w:ascii="Times New Roman" w:eastAsia="Calibri" w:hAnsi="Times New Roman" w:cs="Times New Roman"/>
          <w:bCs/>
          <w:sz w:val="20"/>
          <w:szCs w:val="20"/>
        </w:rPr>
        <w:t>Зона логистических центров, терминалов:</w:t>
      </w:r>
    </w:p>
    <w:tbl>
      <w:tblPr>
        <w:tblW w:w="156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985"/>
        <w:gridCol w:w="5670"/>
      </w:tblGrid>
      <w:tr w:rsidR="00144F9E" w:rsidRPr="00144F9E" w:rsidTr="00144F9E">
        <w:tc>
          <w:tcPr>
            <w:tcW w:w="9985" w:type="dxa"/>
            <w:tcBorders>
              <w:top w:val="single" w:sz="4" w:space="0" w:color="auto"/>
              <w:left w:val="single" w:sz="4" w:space="0" w:color="auto"/>
              <w:bottom w:val="single" w:sz="4" w:space="0" w:color="auto"/>
              <w:right w:val="single" w:sz="4" w:space="0" w:color="auto"/>
            </w:tcBorders>
            <w:shd w:val="clear" w:color="auto" w:fill="auto"/>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1. Предельные (минимальные и (или) максимальные) размеры земельных участков, в том числе их площадь</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не подлежит установлению</w:t>
            </w:r>
          </w:p>
        </w:tc>
      </w:tr>
      <w:tr w:rsidR="00144F9E" w:rsidRPr="00144F9E" w:rsidTr="00144F9E">
        <w:tc>
          <w:tcPr>
            <w:tcW w:w="9985"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5670"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b/>
                <w:sz w:val="20"/>
                <w:szCs w:val="20"/>
                <w:lang w:eastAsia="ru-RU"/>
              </w:rPr>
            </w:pPr>
          </w:p>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b/>
                <w:sz w:val="20"/>
                <w:szCs w:val="20"/>
                <w:lang w:eastAsia="ru-RU"/>
              </w:rPr>
            </w:pPr>
          </w:p>
        </w:tc>
      </w:tr>
      <w:tr w:rsidR="00144F9E" w:rsidRPr="00144F9E" w:rsidTr="00144F9E">
        <w:tc>
          <w:tcPr>
            <w:tcW w:w="9985" w:type="dxa"/>
          </w:tcPr>
          <w:p w:rsidR="00144F9E" w:rsidRPr="00144F9E" w:rsidRDefault="00144F9E" w:rsidP="00144F9E">
            <w:pPr>
              <w:widowControl w:val="0"/>
              <w:autoSpaceDE w:val="0"/>
              <w:autoSpaceDN w:val="0"/>
              <w:spacing w:after="0" w:line="240" w:lineRule="auto"/>
              <w:jc w:val="both"/>
              <w:rPr>
                <w:rFonts w:ascii="Times New Roman" w:eastAsia="Calibri" w:hAnsi="Times New Roman" w:cs="Times New Roman"/>
                <w:sz w:val="20"/>
                <w:szCs w:val="20"/>
              </w:rPr>
            </w:pPr>
            <w:r w:rsidRPr="00144F9E">
              <w:rPr>
                <w:rFonts w:ascii="Times New Roman" w:eastAsia="Times New Roman" w:hAnsi="Times New Roman" w:cs="Times New Roman"/>
                <w:sz w:val="20"/>
                <w:szCs w:val="20"/>
                <w:lang w:eastAsia="ru-RU"/>
              </w:rPr>
              <w:t>1) для земельных участков с видом разрешенного использования «Обеспечение внутреннего правопорядка» в случае размещения объекта «</w:t>
            </w:r>
            <w:r w:rsidRPr="00144F9E">
              <w:rPr>
                <w:rFonts w:ascii="Times New Roman" w:eastAsia="Calibri" w:hAnsi="Times New Roman" w:cs="Times New Roman"/>
                <w:sz w:val="20"/>
                <w:szCs w:val="20"/>
              </w:rPr>
              <w:t>Пожарное депо»</w:t>
            </w:r>
          </w:p>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p>
        </w:tc>
        <w:tc>
          <w:tcPr>
            <w:tcW w:w="5670" w:type="dxa"/>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 xml:space="preserve">В соответствии со </w:t>
            </w:r>
            <w:r w:rsidRPr="00144F9E">
              <w:rPr>
                <w:rFonts w:ascii="Times New Roman" w:eastAsia="Calibri" w:hAnsi="Times New Roman" w:cs="Times New Roman"/>
                <w:sz w:val="20"/>
                <w:szCs w:val="20"/>
              </w:rPr>
              <w:t xml:space="preserve">сводом правил «СП 42.13330.2016. Свод правил. Градостроительство. Планировка и застройка городских и сельских поселений. Актуализированная редакция СНиП 2.07.01-89*» </w:t>
            </w:r>
          </w:p>
        </w:tc>
      </w:tr>
      <w:tr w:rsidR="00144F9E" w:rsidRPr="00144F9E" w:rsidTr="00144F9E">
        <w:tc>
          <w:tcPr>
            <w:tcW w:w="9985"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 xml:space="preserve">2) для земельных участков с видами разрешенного использования «Предоставление коммунальных услуг», </w:t>
            </w:r>
            <w:r w:rsidRPr="00144F9E">
              <w:rPr>
                <w:rFonts w:ascii="Times New Roman" w:eastAsia="Times New Roman" w:hAnsi="Times New Roman" w:cs="Times New Roman"/>
                <w:sz w:val="20"/>
                <w:szCs w:val="20"/>
                <w:lang w:eastAsia="ru-RU"/>
              </w:rPr>
              <w:lastRenderedPageBreak/>
              <w:t>«Улично-дорожная сеть», «Связь» в случае размещения линейных объектов</w:t>
            </w:r>
          </w:p>
        </w:tc>
        <w:tc>
          <w:tcPr>
            <w:tcW w:w="5670"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lastRenderedPageBreak/>
              <w:t>0 метров</w:t>
            </w:r>
          </w:p>
        </w:tc>
      </w:tr>
      <w:tr w:rsidR="00144F9E" w:rsidRPr="00144F9E" w:rsidTr="00144F9E">
        <w:tc>
          <w:tcPr>
            <w:tcW w:w="9985"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lastRenderedPageBreak/>
              <w:t>3) для других земельных участков</w:t>
            </w:r>
          </w:p>
        </w:tc>
        <w:tc>
          <w:tcPr>
            <w:tcW w:w="5670"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6 метров</w:t>
            </w:r>
          </w:p>
        </w:tc>
      </w:tr>
      <w:tr w:rsidR="00144F9E" w:rsidRPr="00144F9E" w:rsidTr="00144F9E">
        <w:tc>
          <w:tcPr>
            <w:tcW w:w="9985"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3. Предельное количество этажей, предельная высота зданий, строений, сооружений:</w:t>
            </w:r>
          </w:p>
        </w:tc>
        <w:tc>
          <w:tcPr>
            <w:tcW w:w="5670"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r>
      <w:tr w:rsidR="00144F9E" w:rsidRPr="00144F9E" w:rsidTr="00144F9E">
        <w:tc>
          <w:tcPr>
            <w:tcW w:w="9985"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1) предельное количество этажей зданий, строений, сооружений:</w:t>
            </w:r>
          </w:p>
        </w:tc>
        <w:tc>
          <w:tcPr>
            <w:tcW w:w="5670"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не подлежит установлению</w:t>
            </w:r>
          </w:p>
        </w:tc>
      </w:tr>
      <w:tr w:rsidR="00144F9E" w:rsidRPr="00144F9E" w:rsidTr="00144F9E">
        <w:tc>
          <w:tcPr>
            <w:tcW w:w="9985" w:type="dxa"/>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 xml:space="preserve">2) предельная высота зданий, строений, сооружений за исключением случая расположения таких объектов в </w:t>
            </w:r>
            <w:r w:rsidRPr="00144F9E">
              <w:rPr>
                <w:rFonts w:ascii="Times New Roman" w:eastAsia="Calibri" w:hAnsi="Times New Roman" w:cs="Times New Roman"/>
                <w:sz w:val="20"/>
                <w:szCs w:val="20"/>
              </w:rPr>
              <w:t xml:space="preserve">зонах с особыми условиями использования территорий, </w:t>
            </w:r>
            <w:r w:rsidRPr="00144F9E">
              <w:rPr>
                <w:rFonts w:ascii="Times New Roman" w:eastAsia="Times New Roman" w:hAnsi="Times New Roman" w:cs="Times New Roman"/>
                <w:sz w:val="20"/>
                <w:szCs w:val="20"/>
                <w:lang w:eastAsia="ru-RU"/>
              </w:rPr>
              <w:t>в границе территории исторического поселения регионального значения город Псков</w:t>
            </w:r>
          </w:p>
        </w:tc>
        <w:tc>
          <w:tcPr>
            <w:tcW w:w="5670"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не подлежит установлению</w:t>
            </w:r>
          </w:p>
        </w:tc>
      </w:tr>
      <w:tr w:rsidR="00144F9E" w:rsidRPr="00144F9E" w:rsidTr="00144F9E">
        <w:tc>
          <w:tcPr>
            <w:tcW w:w="9985" w:type="dxa"/>
          </w:tcPr>
          <w:p w:rsidR="00144F9E" w:rsidRPr="00144F9E" w:rsidRDefault="00144F9E" w:rsidP="00144F9E">
            <w:pPr>
              <w:autoSpaceDE w:val="0"/>
              <w:autoSpaceDN w:val="0"/>
              <w:adjustRightInd w:val="0"/>
              <w:spacing w:after="0" w:line="240" w:lineRule="auto"/>
              <w:jc w:val="both"/>
              <w:outlineLvl w:val="0"/>
              <w:rPr>
                <w:rFonts w:ascii="Times New Roman" w:eastAsia="Calibri" w:hAnsi="Times New Roman" w:cs="Times New Roman"/>
                <w:sz w:val="20"/>
                <w:szCs w:val="20"/>
              </w:rPr>
            </w:pPr>
            <w:r w:rsidRPr="00144F9E">
              <w:rPr>
                <w:rFonts w:ascii="Times New Roman" w:eastAsia="Times New Roman" w:hAnsi="Times New Roman" w:cs="Times New Roman"/>
                <w:sz w:val="20"/>
                <w:szCs w:val="20"/>
                <w:lang w:eastAsia="ru-RU"/>
              </w:rPr>
              <w:t xml:space="preserve">3) предельная высота зданий, строений, сооружений в случае расположения таких объектов в зонах </w:t>
            </w:r>
            <w:r w:rsidRPr="00144F9E">
              <w:rPr>
                <w:rFonts w:ascii="Times New Roman" w:eastAsia="Calibri" w:hAnsi="Times New Roman" w:cs="Times New Roman"/>
                <w:sz w:val="20"/>
                <w:szCs w:val="20"/>
              </w:rPr>
              <w:t>с особыми условиями использования территорий</w:t>
            </w:r>
            <w:r w:rsidRPr="00144F9E">
              <w:rPr>
                <w:rFonts w:ascii="Times New Roman" w:eastAsia="Times New Roman" w:hAnsi="Times New Roman" w:cs="Times New Roman"/>
                <w:sz w:val="20"/>
                <w:szCs w:val="20"/>
                <w:lang w:eastAsia="ru-RU"/>
              </w:rPr>
              <w:t>, в границе территории исторического поселения регионального значения город Псков</w:t>
            </w:r>
          </w:p>
        </w:tc>
        <w:tc>
          <w:tcPr>
            <w:tcW w:w="5670"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 xml:space="preserve">в соответствии с регламентами использования территории, утвержденными правовыми актами </w:t>
            </w:r>
          </w:p>
        </w:tc>
      </w:tr>
      <w:tr w:rsidR="00144F9E" w:rsidRPr="00144F9E" w:rsidTr="00144F9E">
        <w:tc>
          <w:tcPr>
            <w:tcW w:w="9985"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 xml:space="preserve">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объектами капитального строительства, относящимися к основным видам разрешенного использования объектов капитального строительства, ко всей площади земельного участка: </w:t>
            </w:r>
          </w:p>
        </w:tc>
        <w:tc>
          <w:tcPr>
            <w:tcW w:w="5670"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r>
      <w:tr w:rsidR="00144F9E" w:rsidRPr="00144F9E" w:rsidTr="00144F9E">
        <w:trPr>
          <w:trHeight w:val="567"/>
        </w:trPr>
        <w:tc>
          <w:tcPr>
            <w:tcW w:w="9985" w:type="dxa"/>
          </w:tcPr>
          <w:p w:rsidR="00144F9E" w:rsidRPr="00144F9E" w:rsidRDefault="00144F9E" w:rsidP="00144F9E">
            <w:pPr>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1) для земельных участков, расположенных в границах территории, в отношении которой утвержден проект планировки территории</w:t>
            </w:r>
          </w:p>
        </w:tc>
        <w:tc>
          <w:tcPr>
            <w:tcW w:w="5670"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в соответствии с проектом планировки территории</w:t>
            </w:r>
          </w:p>
        </w:tc>
      </w:tr>
      <w:tr w:rsidR="00144F9E" w:rsidRPr="00144F9E" w:rsidTr="00144F9E">
        <w:trPr>
          <w:trHeight w:val="737"/>
        </w:trPr>
        <w:tc>
          <w:tcPr>
            <w:tcW w:w="9985"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2) для земельных участков, расположенных в границах застроенной территории, в отношении которой не утвержден проект планировки территории</w:t>
            </w:r>
          </w:p>
        </w:tc>
        <w:tc>
          <w:tcPr>
            <w:tcW w:w="5670" w:type="dxa"/>
          </w:tcPr>
          <w:p w:rsidR="00144F9E" w:rsidRPr="00144F9E" w:rsidRDefault="00144F9E" w:rsidP="00144F9E">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не подлежит установлению</w:t>
            </w:r>
          </w:p>
        </w:tc>
      </w:tr>
      <w:tr w:rsidR="00144F9E" w:rsidRPr="00144F9E" w:rsidTr="00144F9E">
        <w:tc>
          <w:tcPr>
            <w:tcW w:w="9985"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5. Максимальный процент застройки объектами вспомогательных видов разрешенного использования в границах земельного участка, определяемый как отношение суммарной площади земельного участка, которая может быть застроена объектами вспомогательных видов разрешенного использования, к суммарной площади земельного участка, которая может быть застроена объектами основных видов разрешенного использования  и/или условно разрешенных видов использования</w:t>
            </w:r>
          </w:p>
        </w:tc>
        <w:tc>
          <w:tcPr>
            <w:tcW w:w="5670"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не подлежит установлению</w:t>
            </w:r>
          </w:p>
        </w:tc>
      </w:tr>
      <w:tr w:rsidR="00144F9E" w:rsidRPr="00144F9E" w:rsidTr="00144F9E">
        <w:tc>
          <w:tcPr>
            <w:tcW w:w="9985" w:type="dxa"/>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6.</w:t>
            </w:r>
            <w:r w:rsidRPr="00144F9E">
              <w:rPr>
                <w:rFonts w:ascii="Times New Roman" w:eastAsia="Calibri" w:hAnsi="Times New Roman" w:cs="Times New Roman"/>
                <w:b/>
                <w:sz w:val="20"/>
                <w:szCs w:val="20"/>
              </w:rPr>
              <w:t xml:space="preserve"> Максимальный р</w:t>
            </w:r>
            <w:r w:rsidRPr="00144F9E">
              <w:rPr>
                <w:rFonts w:ascii="Times New Roman" w:eastAsia="Times New Roman" w:hAnsi="Times New Roman" w:cs="Times New Roman"/>
                <w:b/>
                <w:sz w:val="20"/>
                <w:szCs w:val="20"/>
                <w:lang w:eastAsia="ru-RU"/>
              </w:rPr>
              <w:t xml:space="preserve">азмер санитарно-защитной </w:t>
            </w:r>
            <w:r w:rsidRPr="00144F9E">
              <w:rPr>
                <w:rFonts w:ascii="Times New Roman" w:eastAsia="Calibri" w:hAnsi="Times New Roman" w:cs="Times New Roman"/>
                <w:b/>
                <w:sz w:val="20"/>
                <w:szCs w:val="20"/>
              </w:rPr>
              <w:t xml:space="preserve">зоны объектов, </w:t>
            </w:r>
            <w:r w:rsidRPr="00144F9E">
              <w:rPr>
                <w:rFonts w:ascii="Times New Roman" w:eastAsia="Calibri" w:hAnsi="Times New Roman" w:cs="Times New Roman"/>
                <w:b/>
                <w:bCs/>
                <w:sz w:val="20"/>
                <w:szCs w:val="20"/>
              </w:rPr>
              <w:t>в отношении которых подлежат установлению санитарно-защитные зоны</w:t>
            </w:r>
          </w:p>
        </w:tc>
        <w:tc>
          <w:tcPr>
            <w:tcW w:w="5670"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500 метров</w:t>
            </w:r>
          </w:p>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r>
      <w:tr w:rsidR="00144F9E" w:rsidRPr="00144F9E" w:rsidTr="00144F9E">
        <w:tc>
          <w:tcPr>
            <w:tcW w:w="9985"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 xml:space="preserve">7. </w:t>
            </w:r>
            <w:proofErr w:type="gramStart"/>
            <w:r w:rsidRPr="00144F9E">
              <w:rPr>
                <w:rFonts w:ascii="Times New Roman" w:eastAsia="Times New Roman" w:hAnsi="Times New Roman" w:cs="Times New Roman"/>
                <w:b/>
                <w:sz w:val="20"/>
                <w:szCs w:val="20"/>
                <w:lang w:eastAsia="ru-RU"/>
              </w:rPr>
              <w:t xml:space="preserve">Архитектурные решения объектов капитального строительства, расположенных в границах территории исторического поселения регионального значения город Псков (цветовое решение внешнего облика </w:t>
            </w:r>
            <w:r w:rsidRPr="00144F9E">
              <w:rPr>
                <w:rFonts w:ascii="Times New Roman" w:eastAsia="Times New Roman" w:hAnsi="Times New Roman" w:cs="Times New Roman"/>
                <w:b/>
                <w:sz w:val="20"/>
                <w:szCs w:val="20"/>
                <w:lang w:eastAsia="ru-RU"/>
              </w:rPr>
              <w:lastRenderedPageBreak/>
              <w:t>объекта капитального строительства, строительные материалы, определяющие внешний облик объекта капитального строительства, объемно-пространственные и архитектурно-стилистические характеристики объекта капитального строительства, влияющие на его внешний облик и (или) на композицию и силуэт застройки исторического поселения регионального значения город Псков)</w:t>
            </w:r>
            <w:proofErr w:type="gramEnd"/>
          </w:p>
        </w:tc>
        <w:tc>
          <w:tcPr>
            <w:tcW w:w="5670"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lastRenderedPageBreak/>
              <w:t>не подлежит установлению</w:t>
            </w:r>
          </w:p>
        </w:tc>
      </w:tr>
    </w:tbl>
    <w:p w:rsidR="00144F9E" w:rsidRPr="00144F9E" w:rsidRDefault="00144F9E" w:rsidP="00144F9E">
      <w:pPr>
        <w:widowControl w:val="0"/>
        <w:autoSpaceDE w:val="0"/>
        <w:autoSpaceDN w:val="0"/>
        <w:spacing w:after="0" w:line="240" w:lineRule="auto"/>
        <w:jc w:val="both"/>
        <w:outlineLvl w:val="3"/>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lastRenderedPageBreak/>
        <w:t>3)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 указаны в статье 2 настоящих Правил.</w:t>
      </w:r>
    </w:p>
    <w:p w:rsidR="00144F9E" w:rsidRPr="00144F9E" w:rsidRDefault="00144F9E" w:rsidP="00144F9E">
      <w:pPr>
        <w:widowControl w:val="0"/>
        <w:autoSpaceDE w:val="0"/>
        <w:autoSpaceDN w:val="0"/>
        <w:spacing w:after="0" w:line="240" w:lineRule="auto"/>
        <w:jc w:val="both"/>
        <w:outlineLvl w:val="2"/>
        <w:rPr>
          <w:rFonts w:ascii="Times New Roman" w:eastAsia="Times New Roman" w:hAnsi="Times New Roman" w:cs="Times New Roman"/>
          <w:b/>
          <w:sz w:val="20"/>
          <w:szCs w:val="20"/>
          <w:lang w:eastAsia="ru-RU"/>
        </w:rPr>
      </w:pPr>
    </w:p>
    <w:p w:rsidR="00144F9E" w:rsidRPr="00144F9E" w:rsidRDefault="00144F9E" w:rsidP="00144F9E">
      <w:pPr>
        <w:widowControl w:val="0"/>
        <w:autoSpaceDE w:val="0"/>
        <w:autoSpaceDN w:val="0"/>
        <w:spacing w:after="0" w:line="240" w:lineRule="auto"/>
        <w:jc w:val="both"/>
        <w:outlineLvl w:val="2"/>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Статья 12. Градостроительные регламенты зон инженерной и транспортной инфраструктур</w:t>
      </w:r>
    </w:p>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p>
    <w:p w:rsidR="00144F9E" w:rsidRPr="00144F9E" w:rsidRDefault="00144F9E" w:rsidP="00144F9E">
      <w:pPr>
        <w:widowControl w:val="0"/>
        <w:autoSpaceDE w:val="0"/>
        <w:autoSpaceDN w:val="0"/>
        <w:spacing w:after="0" w:line="240" w:lineRule="auto"/>
        <w:jc w:val="both"/>
        <w:outlineLvl w:val="3"/>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12.1 Градостроительный регламент территориальной зоны И</w:t>
      </w:r>
      <w:proofErr w:type="gramStart"/>
      <w:r w:rsidRPr="00144F9E">
        <w:rPr>
          <w:rFonts w:ascii="Times New Roman" w:eastAsia="Times New Roman" w:hAnsi="Times New Roman" w:cs="Times New Roman"/>
          <w:b/>
          <w:sz w:val="20"/>
          <w:szCs w:val="20"/>
          <w:lang w:eastAsia="ru-RU"/>
        </w:rPr>
        <w:t>1</w:t>
      </w:r>
      <w:proofErr w:type="gramEnd"/>
      <w:r w:rsidRPr="00144F9E">
        <w:rPr>
          <w:rFonts w:ascii="Times New Roman" w:eastAsia="Times New Roman" w:hAnsi="Times New Roman" w:cs="Times New Roman"/>
          <w:b/>
          <w:sz w:val="20"/>
          <w:szCs w:val="20"/>
          <w:lang w:eastAsia="ru-RU"/>
        </w:rPr>
        <w:t xml:space="preserve"> - Зона объектов городского транспорта </w:t>
      </w:r>
    </w:p>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1) Виды разрешенного использования земельных участков и объектов капитального строительства в территориальной зоне И</w:t>
      </w:r>
      <w:proofErr w:type="gramStart"/>
      <w:r w:rsidRPr="00144F9E">
        <w:rPr>
          <w:rFonts w:ascii="Times New Roman" w:eastAsia="Times New Roman" w:hAnsi="Times New Roman" w:cs="Times New Roman"/>
          <w:sz w:val="20"/>
          <w:szCs w:val="20"/>
          <w:lang w:eastAsia="ru-RU"/>
        </w:rPr>
        <w:t>1</w:t>
      </w:r>
      <w:proofErr w:type="gramEnd"/>
      <w:r w:rsidRPr="00144F9E">
        <w:rPr>
          <w:rFonts w:ascii="Times New Roman" w:eastAsia="Times New Roman" w:hAnsi="Times New Roman" w:cs="Times New Roman"/>
          <w:sz w:val="20"/>
          <w:szCs w:val="20"/>
          <w:lang w:eastAsia="ru-RU"/>
        </w:rPr>
        <w:t xml:space="preserve"> - Зона объектов городского транспорта: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992"/>
        <w:gridCol w:w="7434"/>
        <w:gridCol w:w="4961"/>
      </w:tblGrid>
      <w:tr w:rsidR="00144F9E" w:rsidRPr="00144F9E" w:rsidTr="00144F9E">
        <w:tc>
          <w:tcPr>
            <w:tcW w:w="2268" w:type="dxa"/>
            <w:vMerge w:val="restart"/>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18"/>
                <w:szCs w:val="18"/>
                <w:lang w:eastAsia="ru-RU"/>
              </w:rPr>
            </w:pPr>
            <w:r w:rsidRPr="00144F9E">
              <w:rPr>
                <w:rFonts w:ascii="Times New Roman" w:eastAsia="Times New Roman" w:hAnsi="Times New Roman" w:cs="Times New Roman"/>
                <w:b/>
                <w:sz w:val="18"/>
                <w:szCs w:val="18"/>
                <w:lang w:eastAsia="ru-RU"/>
              </w:rPr>
              <w:t>Наименование</w:t>
            </w:r>
          </w:p>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144F9E">
              <w:rPr>
                <w:rFonts w:ascii="Times New Roman" w:eastAsia="Times New Roman" w:hAnsi="Times New Roman" w:cs="Times New Roman"/>
                <w:b/>
                <w:sz w:val="18"/>
                <w:szCs w:val="18"/>
                <w:lang w:eastAsia="ru-RU"/>
              </w:rPr>
              <w:t>основного вида разрешенного использования земельного участка в соответствии с Классификатором видов разрешенного использования земельных участков, утвержденным Приказом Минэкономразвития России от 01.09.2014 № 540</w:t>
            </w:r>
          </w:p>
        </w:tc>
        <w:tc>
          <w:tcPr>
            <w:tcW w:w="992" w:type="dxa"/>
            <w:vMerge w:val="restart"/>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18"/>
                <w:szCs w:val="18"/>
                <w:lang w:eastAsia="ru-RU"/>
              </w:rPr>
            </w:pPr>
            <w:r w:rsidRPr="00144F9E">
              <w:rPr>
                <w:rFonts w:ascii="Times New Roman" w:eastAsia="Calibri" w:hAnsi="Times New Roman" w:cs="Times New Roman"/>
                <w:b/>
                <w:sz w:val="18"/>
                <w:szCs w:val="18"/>
              </w:rPr>
              <w:t>Код (числовое обозначение) вида разрешенного использования земельного участка</w:t>
            </w:r>
          </w:p>
        </w:tc>
        <w:tc>
          <w:tcPr>
            <w:tcW w:w="12395" w:type="dxa"/>
            <w:gridSpan w:val="2"/>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Описание вида разрешенного использования земельного участка</w:t>
            </w:r>
          </w:p>
        </w:tc>
      </w:tr>
      <w:tr w:rsidR="00144F9E" w:rsidRPr="00144F9E" w:rsidTr="00144F9E">
        <w:tc>
          <w:tcPr>
            <w:tcW w:w="2268" w:type="dxa"/>
            <w:vMerge/>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92" w:type="dxa"/>
            <w:vMerge/>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7434"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Основной вид разрешенного использования</w:t>
            </w:r>
          </w:p>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 xml:space="preserve">объекта капитального строительства </w:t>
            </w:r>
          </w:p>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20"/>
                <w:szCs w:val="20"/>
                <w:lang w:eastAsia="ru-RU"/>
              </w:rPr>
            </w:pPr>
          </w:p>
        </w:tc>
        <w:tc>
          <w:tcPr>
            <w:tcW w:w="4961"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Вспомогательный вид разрешенного использования, допустимый только в качестве дополнительного по отношению к основному виду разрешенного использования и условно разрешенному виду использования объекта капитального строительства</w:t>
            </w:r>
          </w:p>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 xml:space="preserve">и </w:t>
            </w:r>
            <w:proofErr w:type="gramStart"/>
            <w:r w:rsidRPr="00144F9E">
              <w:rPr>
                <w:rFonts w:ascii="Times New Roman" w:eastAsia="Times New Roman" w:hAnsi="Times New Roman" w:cs="Times New Roman"/>
                <w:b/>
                <w:sz w:val="20"/>
                <w:szCs w:val="20"/>
                <w:lang w:eastAsia="ru-RU"/>
              </w:rPr>
              <w:t>осуществляемый</w:t>
            </w:r>
            <w:proofErr w:type="gramEnd"/>
            <w:r w:rsidRPr="00144F9E">
              <w:rPr>
                <w:rFonts w:ascii="Times New Roman" w:eastAsia="Times New Roman" w:hAnsi="Times New Roman" w:cs="Times New Roman"/>
                <w:b/>
                <w:sz w:val="20"/>
                <w:szCs w:val="20"/>
                <w:lang w:eastAsia="ru-RU"/>
              </w:rPr>
              <w:t xml:space="preserve"> совместно с ним</w:t>
            </w:r>
          </w:p>
        </w:tc>
      </w:tr>
      <w:tr w:rsidR="00144F9E" w:rsidRPr="00144F9E" w:rsidTr="00144F9E">
        <w:tc>
          <w:tcPr>
            <w:tcW w:w="2268" w:type="dxa"/>
            <w:tcBorders>
              <w:top w:val="single" w:sz="4" w:space="0" w:color="auto"/>
              <w:left w:val="single" w:sz="4" w:space="0" w:color="auto"/>
              <w:bottom w:val="single" w:sz="4" w:space="0" w:color="auto"/>
              <w:right w:val="single" w:sz="4" w:space="0" w:color="auto"/>
            </w:tcBorders>
            <w:shd w:val="clear" w:color="auto" w:fill="EEECE1"/>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1</w:t>
            </w:r>
          </w:p>
        </w:tc>
        <w:tc>
          <w:tcPr>
            <w:tcW w:w="992" w:type="dxa"/>
            <w:tcBorders>
              <w:top w:val="single" w:sz="4" w:space="0" w:color="auto"/>
              <w:left w:val="single" w:sz="4" w:space="0" w:color="auto"/>
              <w:bottom w:val="single" w:sz="4" w:space="0" w:color="auto"/>
              <w:right w:val="single" w:sz="4" w:space="0" w:color="auto"/>
            </w:tcBorders>
            <w:shd w:val="clear" w:color="auto" w:fill="EEECE1"/>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2</w:t>
            </w:r>
          </w:p>
        </w:tc>
        <w:tc>
          <w:tcPr>
            <w:tcW w:w="7434" w:type="dxa"/>
            <w:tcBorders>
              <w:top w:val="single" w:sz="4" w:space="0" w:color="auto"/>
              <w:left w:val="single" w:sz="4" w:space="0" w:color="auto"/>
              <w:bottom w:val="single" w:sz="4" w:space="0" w:color="auto"/>
              <w:right w:val="single" w:sz="4" w:space="0" w:color="auto"/>
            </w:tcBorders>
            <w:shd w:val="clear" w:color="auto" w:fill="EEECE1"/>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3</w:t>
            </w:r>
          </w:p>
        </w:tc>
        <w:tc>
          <w:tcPr>
            <w:tcW w:w="4961" w:type="dxa"/>
            <w:tcBorders>
              <w:top w:val="single" w:sz="4" w:space="0" w:color="auto"/>
              <w:left w:val="single" w:sz="4" w:space="0" w:color="auto"/>
              <w:bottom w:val="single" w:sz="4" w:space="0" w:color="auto"/>
              <w:right w:val="single" w:sz="4" w:space="0" w:color="auto"/>
            </w:tcBorders>
            <w:shd w:val="clear" w:color="auto" w:fill="EEECE1"/>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4</w:t>
            </w:r>
          </w:p>
        </w:tc>
      </w:tr>
      <w:tr w:rsidR="00144F9E" w:rsidRPr="00144F9E" w:rsidTr="00144F9E">
        <w:tc>
          <w:tcPr>
            <w:tcW w:w="2268" w:type="dxa"/>
            <w:tcBorders>
              <w:top w:val="single" w:sz="4" w:space="0" w:color="auto"/>
              <w:bottom w:val="single" w:sz="4" w:space="0" w:color="auto"/>
            </w:tcBorders>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Заправка транспортных средств</w:t>
            </w: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992" w:type="dxa"/>
            <w:tcBorders>
              <w:top w:val="single" w:sz="4" w:space="0" w:color="auto"/>
              <w:bottom w:val="single" w:sz="4" w:space="0" w:color="auto"/>
            </w:tcBorders>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4.9.1.1</w:t>
            </w:r>
          </w:p>
        </w:tc>
        <w:tc>
          <w:tcPr>
            <w:tcW w:w="7434" w:type="dxa"/>
            <w:tcBorders>
              <w:top w:val="single" w:sz="4" w:space="0" w:color="auto"/>
              <w:bottom w:val="single" w:sz="4" w:space="0" w:color="auto"/>
            </w:tcBorders>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Размещение автозаправочных станций;</w:t>
            </w:r>
          </w:p>
        </w:tc>
        <w:tc>
          <w:tcPr>
            <w:tcW w:w="4961" w:type="dxa"/>
            <w:tcBorders>
              <w:top w:val="single" w:sz="4" w:space="0" w:color="auto"/>
              <w:bottom w:val="single" w:sz="4" w:space="0" w:color="auto"/>
            </w:tcBorders>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размещение магазинов сопутствующей торговли, зданий для организации общественного питания в качестве объектов дорожного сервиса</w:t>
            </w:r>
          </w:p>
        </w:tc>
      </w:tr>
      <w:tr w:rsidR="00144F9E" w:rsidRPr="00144F9E" w:rsidTr="00144F9E">
        <w:tc>
          <w:tcPr>
            <w:tcW w:w="2268" w:type="dxa"/>
            <w:tcBorders>
              <w:top w:val="single" w:sz="4" w:space="0" w:color="auto"/>
              <w:bottom w:val="single" w:sz="4" w:space="0" w:color="auto"/>
            </w:tcBorders>
            <w:shd w:val="clear" w:color="auto" w:fill="DAEEF3"/>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Обеспечение дорожного отдыха</w:t>
            </w: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992" w:type="dxa"/>
            <w:tcBorders>
              <w:top w:val="single" w:sz="4" w:space="0" w:color="auto"/>
              <w:bottom w:val="single" w:sz="4" w:space="0" w:color="auto"/>
            </w:tcBorders>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4.9.1.2</w:t>
            </w:r>
          </w:p>
        </w:tc>
        <w:tc>
          <w:tcPr>
            <w:tcW w:w="7434" w:type="dxa"/>
            <w:tcBorders>
              <w:top w:val="single" w:sz="4" w:space="0" w:color="auto"/>
              <w:bottom w:val="single" w:sz="4" w:space="0" w:color="auto"/>
            </w:tcBorders>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Размещение зданий для предоставления гостиничных услуг в качестве дорожного сервиса (мотелей);</w:t>
            </w:r>
          </w:p>
        </w:tc>
        <w:tc>
          <w:tcPr>
            <w:tcW w:w="4961" w:type="dxa"/>
            <w:tcBorders>
              <w:top w:val="single" w:sz="4" w:space="0" w:color="auto"/>
              <w:bottom w:val="single" w:sz="4" w:space="0" w:color="auto"/>
            </w:tcBorders>
          </w:tcPr>
          <w:p w:rsidR="00144F9E" w:rsidRPr="00144F9E" w:rsidRDefault="00144F9E" w:rsidP="00144F9E">
            <w:pPr>
              <w:widowControl w:val="0"/>
              <w:autoSpaceDE w:val="0"/>
              <w:autoSpaceDN w:val="0"/>
              <w:spacing w:after="0" w:line="240" w:lineRule="auto"/>
              <w:rPr>
                <w:rFonts w:ascii="Times New Roman" w:eastAsia="Calibri" w:hAnsi="Times New Roman" w:cs="Times New Roman"/>
                <w:sz w:val="20"/>
                <w:szCs w:val="20"/>
              </w:rPr>
            </w:pPr>
            <w:r w:rsidRPr="00144F9E">
              <w:rPr>
                <w:rFonts w:ascii="Times New Roman" w:eastAsia="Calibri" w:hAnsi="Times New Roman" w:cs="Times New Roman"/>
                <w:sz w:val="20"/>
                <w:szCs w:val="20"/>
              </w:rPr>
              <w:t>размещение магазинов сопутствующей торговли, зданий для организации общественного питания в качестве объектов дорожного сервиса</w:t>
            </w:r>
          </w:p>
        </w:tc>
      </w:tr>
      <w:tr w:rsidR="00144F9E" w:rsidRPr="00144F9E" w:rsidTr="00144F9E">
        <w:tc>
          <w:tcPr>
            <w:tcW w:w="2268" w:type="dxa"/>
            <w:tcBorders>
              <w:top w:val="single" w:sz="4" w:space="0" w:color="auto"/>
              <w:bottom w:val="single" w:sz="4" w:space="0" w:color="auto"/>
            </w:tcBorders>
            <w:shd w:val="clear" w:color="auto" w:fill="DAEEF3"/>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Автомобильные мойки</w:t>
            </w:r>
          </w:p>
        </w:tc>
        <w:tc>
          <w:tcPr>
            <w:tcW w:w="992" w:type="dxa"/>
            <w:tcBorders>
              <w:top w:val="single" w:sz="4" w:space="0" w:color="auto"/>
              <w:bottom w:val="single" w:sz="4" w:space="0" w:color="auto"/>
            </w:tcBorders>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4.9.1.3</w:t>
            </w:r>
          </w:p>
        </w:tc>
        <w:tc>
          <w:tcPr>
            <w:tcW w:w="7434" w:type="dxa"/>
            <w:tcBorders>
              <w:top w:val="single" w:sz="4" w:space="0" w:color="auto"/>
              <w:bottom w:val="single" w:sz="4" w:space="0" w:color="auto"/>
            </w:tcBorders>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 xml:space="preserve">Размещение автомобильных моек; </w:t>
            </w:r>
          </w:p>
        </w:tc>
        <w:tc>
          <w:tcPr>
            <w:tcW w:w="4961" w:type="dxa"/>
            <w:tcBorders>
              <w:top w:val="single" w:sz="4" w:space="0" w:color="auto"/>
              <w:bottom w:val="single" w:sz="4" w:space="0" w:color="auto"/>
            </w:tcBorders>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размещение магазинов сопутствующей торговли</w:t>
            </w:r>
          </w:p>
        </w:tc>
      </w:tr>
      <w:tr w:rsidR="00144F9E" w:rsidRPr="00144F9E" w:rsidTr="00144F9E">
        <w:tc>
          <w:tcPr>
            <w:tcW w:w="2268" w:type="dxa"/>
            <w:tcBorders>
              <w:top w:val="single" w:sz="4" w:space="0" w:color="auto"/>
              <w:bottom w:val="single" w:sz="4" w:space="0" w:color="auto"/>
            </w:tcBorders>
            <w:shd w:val="clear" w:color="auto" w:fill="DAEEF3"/>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Ремонт автомобилей</w:t>
            </w: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992" w:type="dxa"/>
            <w:tcBorders>
              <w:top w:val="single" w:sz="4" w:space="0" w:color="auto"/>
              <w:bottom w:val="single" w:sz="4" w:space="0" w:color="auto"/>
            </w:tcBorders>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4.9.1.4</w:t>
            </w:r>
          </w:p>
        </w:tc>
        <w:tc>
          <w:tcPr>
            <w:tcW w:w="7434" w:type="dxa"/>
            <w:tcBorders>
              <w:top w:val="single" w:sz="4" w:space="0" w:color="auto"/>
              <w:bottom w:val="single" w:sz="4" w:space="0" w:color="auto"/>
            </w:tcBorders>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Размещение мастерских, предназначенных для ремонта и обслуживания автомобилей, и прочих объектов дорожного сервиса;</w:t>
            </w:r>
          </w:p>
        </w:tc>
        <w:tc>
          <w:tcPr>
            <w:tcW w:w="4961" w:type="dxa"/>
            <w:tcBorders>
              <w:top w:val="single" w:sz="4" w:space="0" w:color="auto"/>
              <w:bottom w:val="single" w:sz="4" w:space="0" w:color="auto"/>
            </w:tcBorders>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размещение магазинов сопутствующей торговли</w:t>
            </w:r>
          </w:p>
        </w:tc>
      </w:tr>
      <w:tr w:rsidR="00144F9E" w:rsidRPr="00144F9E" w:rsidTr="00144F9E">
        <w:tblPrEx>
          <w:tblBorders>
            <w:insideV w:val="none" w:sz="0" w:space="0" w:color="auto"/>
          </w:tblBorders>
        </w:tblPrEx>
        <w:tc>
          <w:tcPr>
            <w:tcW w:w="2268" w:type="dxa"/>
            <w:tcBorders>
              <w:top w:val="single" w:sz="4" w:space="0" w:color="auto"/>
              <w:left w:val="single" w:sz="4" w:space="0" w:color="auto"/>
              <w:bottom w:val="single" w:sz="4" w:space="0" w:color="auto"/>
              <w:right w:val="single" w:sz="4" w:space="0" w:color="auto"/>
            </w:tcBorders>
            <w:shd w:val="clear" w:color="auto" w:fill="DAEEF3"/>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lastRenderedPageBreak/>
              <w:t>Объекты дорожного сервиса</w:t>
            </w:r>
          </w:p>
        </w:tc>
        <w:tc>
          <w:tcPr>
            <w:tcW w:w="992" w:type="dxa"/>
            <w:tcBorders>
              <w:top w:val="single" w:sz="4" w:space="0" w:color="auto"/>
              <w:left w:val="single" w:sz="4" w:space="0" w:color="auto"/>
              <w:bottom w:val="single" w:sz="4" w:space="0" w:color="auto"/>
              <w:right w:val="single" w:sz="4" w:space="0" w:color="auto"/>
            </w:tcBorders>
            <w:shd w:val="clear" w:color="auto" w:fill="DAEEF3"/>
          </w:tcPr>
          <w:p w:rsidR="00144F9E" w:rsidRPr="00144F9E" w:rsidRDefault="00144F9E" w:rsidP="00144F9E">
            <w:pPr>
              <w:widowControl w:val="0"/>
              <w:autoSpaceDE w:val="0"/>
              <w:autoSpaceDN w:val="0"/>
              <w:spacing w:after="0" w:line="240" w:lineRule="auto"/>
              <w:jc w:val="center"/>
              <w:rPr>
                <w:rFonts w:ascii="Times New Roman" w:eastAsia="Calibri" w:hAnsi="Times New Roman" w:cs="Times New Roman"/>
                <w:sz w:val="20"/>
                <w:szCs w:val="20"/>
              </w:rPr>
            </w:pPr>
            <w:r w:rsidRPr="00144F9E">
              <w:rPr>
                <w:rFonts w:ascii="Times New Roman" w:eastAsia="Calibri" w:hAnsi="Times New Roman" w:cs="Times New Roman"/>
                <w:sz w:val="20"/>
                <w:szCs w:val="20"/>
              </w:rPr>
              <w:t>4.9.1</w:t>
            </w:r>
          </w:p>
          <w:p w:rsidR="00144F9E" w:rsidRPr="00144F9E" w:rsidRDefault="00144F9E" w:rsidP="00144F9E">
            <w:pPr>
              <w:widowControl w:val="0"/>
              <w:autoSpaceDE w:val="0"/>
              <w:autoSpaceDN w:val="0"/>
              <w:spacing w:after="0" w:line="240" w:lineRule="auto"/>
              <w:jc w:val="center"/>
              <w:rPr>
                <w:rFonts w:ascii="Times New Roman" w:eastAsia="Calibri" w:hAnsi="Times New Roman" w:cs="Times New Roman"/>
                <w:sz w:val="20"/>
                <w:szCs w:val="20"/>
              </w:rPr>
            </w:pPr>
          </w:p>
        </w:tc>
        <w:tc>
          <w:tcPr>
            <w:tcW w:w="7434"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Размещение сооружений дорожного сервиса (стоянок (парковок) транспортных средств);</w:t>
            </w:r>
          </w:p>
        </w:tc>
        <w:tc>
          <w:tcPr>
            <w:tcW w:w="4961"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144F9E" w:rsidRPr="00144F9E" w:rsidTr="00144F9E">
        <w:tc>
          <w:tcPr>
            <w:tcW w:w="2268" w:type="dxa"/>
            <w:tcBorders>
              <w:top w:val="single" w:sz="4" w:space="0" w:color="auto"/>
              <w:left w:val="single" w:sz="4" w:space="0" w:color="auto"/>
              <w:bottom w:val="single" w:sz="4" w:space="0" w:color="auto"/>
              <w:right w:val="single" w:sz="4" w:space="0" w:color="auto"/>
            </w:tcBorders>
            <w:shd w:val="clear" w:color="auto" w:fill="DAEEF3"/>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Хранение автотранспорта</w:t>
            </w: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2.7.1</w:t>
            </w:r>
          </w:p>
        </w:tc>
        <w:tc>
          <w:tcPr>
            <w:tcW w:w="7434"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Размещение отдельно стоящих и пристроенных гаражей (</w:t>
            </w:r>
            <w:r w:rsidRPr="00144F9E">
              <w:rPr>
                <w:rFonts w:ascii="Times New Roman" w:eastAsia="Times New Roman" w:hAnsi="Times New Roman" w:cs="Times New Roman"/>
                <w:sz w:val="20"/>
                <w:szCs w:val="20"/>
                <w:lang w:eastAsia="ru-RU"/>
              </w:rPr>
              <w:t xml:space="preserve">объединяющих стояночные места в количестве не менее десяти), </w:t>
            </w:r>
            <w:r w:rsidRPr="00144F9E">
              <w:rPr>
                <w:rFonts w:ascii="Times New Roman" w:eastAsia="Calibri" w:hAnsi="Times New Roman" w:cs="Times New Roman"/>
                <w:sz w:val="20"/>
                <w:szCs w:val="20"/>
              </w:rPr>
              <w:t xml:space="preserve">в том числе подземных, предназначенных для хранения автотранспорта, в том числе с разделением на </w:t>
            </w:r>
            <w:proofErr w:type="spellStart"/>
            <w:r w:rsidRPr="00144F9E">
              <w:rPr>
                <w:rFonts w:ascii="Times New Roman" w:eastAsia="Calibri" w:hAnsi="Times New Roman" w:cs="Times New Roman"/>
                <w:sz w:val="20"/>
                <w:szCs w:val="20"/>
              </w:rPr>
              <w:t>машино</w:t>
            </w:r>
            <w:proofErr w:type="spellEnd"/>
            <w:r w:rsidRPr="00144F9E">
              <w:rPr>
                <w:rFonts w:ascii="Times New Roman" w:eastAsia="Calibri" w:hAnsi="Times New Roman" w:cs="Times New Roman"/>
                <w:sz w:val="20"/>
                <w:szCs w:val="20"/>
              </w:rPr>
              <w:t>-места;</w:t>
            </w:r>
          </w:p>
        </w:tc>
        <w:tc>
          <w:tcPr>
            <w:tcW w:w="4961"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p>
        </w:tc>
      </w:tr>
      <w:tr w:rsidR="00144F9E" w:rsidRPr="00144F9E" w:rsidTr="00144F9E">
        <w:tc>
          <w:tcPr>
            <w:tcW w:w="2268" w:type="dxa"/>
            <w:tcBorders>
              <w:top w:val="single" w:sz="4" w:space="0" w:color="auto"/>
            </w:tcBorders>
            <w:shd w:val="clear" w:color="auto" w:fill="DAEEF3"/>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Обслуживание перевозок пассажиров</w:t>
            </w:r>
          </w:p>
        </w:tc>
        <w:tc>
          <w:tcPr>
            <w:tcW w:w="992" w:type="dxa"/>
            <w:tcBorders>
              <w:top w:val="single" w:sz="4" w:space="0" w:color="auto"/>
            </w:tcBorders>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7.2.2</w:t>
            </w:r>
          </w:p>
        </w:tc>
        <w:tc>
          <w:tcPr>
            <w:tcW w:w="7434" w:type="dxa"/>
            <w:tcBorders>
              <w:top w:val="single" w:sz="4" w:space="0" w:color="auto"/>
            </w:tcBorders>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Размещение зданий и сооружений, предназначенных для обслуживания пассажиров;</w:t>
            </w:r>
          </w:p>
        </w:tc>
        <w:tc>
          <w:tcPr>
            <w:tcW w:w="4961" w:type="dxa"/>
            <w:tcBorders>
              <w:top w:val="single" w:sz="4" w:space="0" w:color="auto"/>
            </w:tcBorders>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p>
        </w:tc>
      </w:tr>
      <w:tr w:rsidR="00144F9E" w:rsidRPr="00144F9E" w:rsidTr="00144F9E">
        <w:tc>
          <w:tcPr>
            <w:tcW w:w="2268" w:type="dxa"/>
            <w:tcBorders>
              <w:top w:val="single" w:sz="4" w:space="0" w:color="auto"/>
            </w:tcBorders>
            <w:shd w:val="clear" w:color="auto" w:fill="DAEEF3"/>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Стоянки транспорта общего пользования</w:t>
            </w:r>
          </w:p>
        </w:tc>
        <w:tc>
          <w:tcPr>
            <w:tcW w:w="992" w:type="dxa"/>
            <w:tcBorders>
              <w:top w:val="single" w:sz="4" w:space="0" w:color="auto"/>
            </w:tcBorders>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7.2.3</w:t>
            </w:r>
          </w:p>
        </w:tc>
        <w:tc>
          <w:tcPr>
            <w:tcW w:w="7434" w:type="dxa"/>
            <w:tcBorders>
              <w:top w:val="single" w:sz="4" w:space="0" w:color="auto"/>
            </w:tcBorders>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Размещение стоянок транспортных средств, осуществляющих перевозки людей по установленному маршруту;</w:t>
            </w:r>
          </w:p>
        </w:tc>
        <w:tc>
          <w:tcPr>
            <w:tcW w:w="4961" w:type="dxa"/>
            <w:tcBorders>
              <w:top w:val="single" w:sz="4" w:space="0" w:color="auto"/>
            </w:tcBorders>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p>
        </w:tc>
      </w:tr>
      <w:tr w:rsidR="00144F9E" w:rsidRPr="00144F9E" w:rsidTr="00144F9E">
        <w:tc>
          <w:tcPr>
            <w:tcW w:w="2268" w:type="dxa"/>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Обеспечение внутреннего правопорядка</w:t>
            </w: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992"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8.3</w:t>
            </w:r>
          </w:p>
        </w:tc>
        <w:tc>
          <w:tcPr>
            <w:tcW w:w="7434" w:type="dxa"/>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144F9E">
              <w:rPr>
                <w:rFonts w:ascii="Times New Roman" w:eastAsia="Calibri" w:hAnsi="Times New Roman" w:cs="Times New Roman"/>
                <w:sz w:val="20"/>
                <w:szCs w:val="20"/>
              </w:rPr>
              <w:t>Росгвардии</w:t>
            </w:r>
            <w:proofErr w:type="spellEnd"/>
            <w:r w:rsidRPr="00144F9E">
              <w:rPr>
                <w:rFonts w:ascii="Times New Roman" w:eastAsia="Calibri" w:hAnsi="Times New Roman" w:cs="Times New Roman"/>
                <w:sz w:val="20"/>
                <w:szCs w:val="20"/>
              </w:rPr>
              <w:t xml:space="preserve"> и спасательных служб, в которых существует военизированная служба;</w:t>
            </w:r>
          </w:p>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размещение объектов гражданской обороны, за исключением объектов гражданской обороны, являющихся частями производственных зданий;</w:t>
            </w:r>
          </w:p>
        </w:tc>
        <w:tc>
          <w:tcPr>
            <w:tcW w:w="4961"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144F9E" w:rsidRPr="00144F9E" w:rsidTr="00144F9E">
        <w:tc>
          <w:tcPr>
            <w:tcW w:w="2268" w:type="dxa"/>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Магазины</w:t>
            </w: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992"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4.4</w:t>
            </w:r>
          </w:p>
        </w:tc>
        <w:tc>
          <w:tcPr>
            <w:tcW w:w="7434" w:type="dxa"/>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4961"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144F9E" w:rsidRPr="00144F9E" w:rsidTr="00144F9E">
        <w:tc>
          <w:tcPr>
            <w:tcW w:w="2268" w:type="dxa"/>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Деловое управление</w:t>
            </w: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992"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4.1</w:t>
            </w:r>
          </w:p>
        </w:tc>
        <w:tc>
          <w:tcPr>
            <w:tcW w:w="7434" w:type="dxa"/>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4961"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144F9E" w:rsidRPr="00144F9E" w:rsidTr="00144F9E">
        <w:tc>
          <w:tcPr>
            <w:tcW w:w="2268" w:type="dxa"/>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Склады</w:t>
            </w: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992"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6.9</w:t>
            </w:r>
          </w:p>
        </w:tc>
        <w:tc>
          <w:tcPr>
            <w:tcW w:w="7434"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proofErr w:type="gramStart"/>
            <w:r w:rsidRPr="00144F9E">
              <w:rPr>
                <w:rFonts w:ascii="Times New Roman" w:eastAsia="Times New Roman" w:hAnsi="Times New Roman" w:cs="Times New Roman"/>
                <w:sz w:val="20"/>
                <w:szCs w:val="20"/>
                <w:lang w:eastAsia="ru-RU"/>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roofErr w:type="gramEnd"/>
          </w:p>
        </w:tc>
        <w:tc>
          <w:tcPr>
            <w:tcW w:w="4961"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144F9E" w:rsidRPr="00144F9E" w:rsidTr="00144F9E">
        <w:tc>
          <w:tcPr>
            <w:tcW w:w="2268" w:type="dxa"/>
            <w:tcBorders>
              <w:top w:val="single" w:sz="4" w:space="0" w:color="auto"/>
              <w:left w:val="single" w:sz="4" w:space="0" w:color="auto"/>
              <w:bottom w:val="single" w:sz="4" w:space="0" w:color="auto"/>
              <w:right w:val="single" w:sz="4" w:space="0" w:color="auto"/>
            </w:tcBorders>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Складские площадки</w:t>
            </w: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6.9.1</w:t>
            </w:r>
          </w:p>
        </w:tc>
        <w:tc>
          <w:tcPr>
            <w:tcW w:w="7434"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Временное хранение, распределение и перевалка грузов (за исключением хранения стратегических запасов) на открытом воздухе;</w:t>
            </w:r>
          </w:p>
        </w:tc>
        <w:tc>
          <w:tcPr>
            <w:tcW w:w="4961"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144F9E" w:rsidRPr="00144F9E" w:rsidTr="00144F9E">
        <w:tc>
          <w:tcPr>
            <w:tcW w:w="2268" w:type="dxa"/>
            <w:tcBorders>
              <w:top w:val="single" w:sz="4" w:space="0" w:color="auto"/>
              <w:left w:val="single" w:sz="4" w:space="0" w:color="auto"/>
              <w:bottom w:val="single" w:sz="4" w:space="0" w:color="auto"/>
              <w:right w:val="single" w:sz="4" w:space="0" w:color="auto"/>
            </w:tcBorders>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lastRenderedPageBreak/>
              <w:t>Оказание услуг связи</w:t>
            </w: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3.2.3</w:t>
            </w:r>
          </w:p>
        </w:tc>
        <w:tc>
          <w:tcPr>
            <w:tcW w:w="7434" w:type="dxa"/>
            <w:tcBorders>
              <w:top w:val="single" w:sz="4" w:space="0" w:color="auto"/>
              <w:left w:val="single" w:sz="4" w:space="0" w:color="auto"/>
              <w:bottom w:val="single" w:sz="4" w:space="0" w:color="auto"/>
              <w:right w:val="single" w:sz="4" w:space="0" w:color="auto"/>
            </w:tcBorders>
            <w:shd w:val="clear" w:color="auto" w:fill="auto"/>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144F9E" w:rsidRPr="00144F9E" w:rsidTr="00144F9E">
        <w:tc>
          <w:tcPr>
            <w:tcW w:w="2268" w:type="dxa"/>
            <w:tcBorders>
              <w:top w:val="single" w:sz="4" w:space="0" w:color="auto"/>
              <w:left w:val="single" w:sz="4" w:space="0" w:color="auto"/>
              <w:bottom w:val="single" w:sz="4" w:space="0" w:color="auto"/>
              <w:right w:val="single" w:sz="4" w:space="0" w:color="auto"/>
            </w:tcBorders>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Предоставление коммунальных услуг</w:t>
            </w: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3.1.1</w:t>
            </w:r>
          </w:p>
        </w:tc>
        <w:tc>
          <w:tcPr>
            <w:tcW w:w="7434"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proofErr w:type="gramStart"/>
            <w:r w:rsidRPr="00144F9E">
              <w:rPr>
                <w:rFonts w:ascii="Times New Roman" w:eastAsia="Calibri" w:hAnsi="Times New Roman" w:cs="Times New Roman"/>
                <w:sz w:val="20"/>
                <w:szCs w:val="20"/>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tc>
        <w:tc>
          <w:tcPr>
            <w:tcW w:w="4961"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p>
        </w:tc>
      </w:tr>
      <w:tr w:rsidR="00144F9E" w:rsidRPr="00144F9E" w:rsidTr="00144F9E">
        <w:tc>
          <w:tcPr>
            <w:tcW w:w="2268" w:type="dxa"/>
            <w:tcBorders>
              <w:top w:val="single" w:sz="4" w:space="0" w:color="auto"/>
              <w:left w:val="single" w:sz="4" w:space="0" w:color="auto"/>
              <w:bottom w:val="single" w:sz="4" w:space="0" w:color="auto"/>
              <w:right w:val="single" w:sz="4" w:space="0" w:color="auto"/>
            </w:tcBorders>
            <w:shd w:val="clear" w:color="auto" w:fill="DAEEF3"/>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Административные здания организаций, обеспечивающих предоставление коммунальных услуг</w:t>
            </w:r>
          </w:p>
        </w:tc>
        <w:tc>
          <w:tcPr>
            <w:tcW w:w="992" w:type="dxa"/>
            <w:tcBorders>
              <w:top w:val="single" w:sz="4" w:space="0" w:color="auto"/>
              <w:left w:val="single" w:sz="4" w:space="0" w:color="auto"/>
              <w:bottom w:val="single" w:sz="4" w:space="0" w:color="auto"/>
              <w:right w:val="single" w:sz="4" w:space="0" w:color="auto"/>
            </w:tcBorders>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3.1.2</w:t>
            </w:r>
          </w:p>
        </w:tc>
        <w:tc>
          <w:tcPr>
            <w:tcW w:w="7434"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Размещение зданий, предназначенных для приема физических и юридических лиц в связи с предоставлением им коммунальных услуг;</w:t>
            </w:r>
          </w:p>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p>
        </w:tc>
        <w:tc>
          <w:tcPr>
            <w:tcW w:w="4961"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p>
        </w:tc>
      </w:tr>
      <w:tr w:rsidR="00144F9E" w:rsidRPr="00144F9E" w:rsidTr="00144F9E">
        <w:tc>
          <w:tcPr>
            <w:tcW w:w="2268"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Улично-дорожная сеть</w:t>
            </w:r>
          </w:p>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92"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12.0.1</w:t>
            </w:r>
          </w:p>
        </w:tc>
        <w:tc>
          <w:tcPr>
            <w:tcW w:w="7434"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 xml:space="preserve">Размещение объектов улично-дорожной сети: автомобильных дорог, пешеходных тротуаров в границах населенных пунктов, пешеходных переходов, бульваров, площадей, проездов, велодорожек и объектов </w:t>
            </w:r>
            <w:proofErr w:type="spellStart"/>
            <w:r w:rsidRPr="00144F9E">
              <w:rPr>
                <w:rFonts w:ascii="Times New Roman" w:eastAsia="Times New Roman" w:hAnsi="Times New Roman" w:cs="Times New Roman"/>
                <w:sz w:val="20"/>
                <w:szCs w:val="20"/>
                <w:lang w:eastAsia="ru-RU"/>
              </w:rPr>
              <w:t>велотранспортной</w:t>
            </w:r>
            <w:proofErr w:type="spellEnd"/>
            <w:r w:rsidRPr="00144F9E">
              <w:rPr>
                <w:rFonts w:ascii="Times New Roman" w:eastAsia="Times New Roman" w:hAnsi="Times New Roman" w:cs="Times New Roman"/>
                <w:sz w:val="20"/>
                <w:szCs w:val="20"/>
                <w:lang w:eastAsia="ru-RU"/>
              </w:rPr>
              <w:t xml:space="preserve"> и инженерной инфраструктуры;</w:t>
            </w:r>
          </w:p>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размещение придорожных стоянок (парковок) транспортных сре</w:t>
            </w:r>
            <w:proofErr w:type="gramStart"/>
            <w:r w:rsidRPr="00144F9E">
              <w:rPr>
                <w:rFonts w:ascii="Times New Roman" w:eastAsia="Times New Roman" w:hAnsi="Times New Roman" w:cs="Times New Roman"/>
                <w:sz w:val="20"/>
                <w:szCs w:val="20"/>
                <w:lang w:eastAsia="ru-RU"/>
              </w:rPr>
              <w:t>дств в гр</w:t>
            </w:r>
            <w:proofErr w:type="gramEnd"/>
            <w:r w:rsidRPr="00144F9E">
              <w:rPr>
                <w:rFonts w:ascii="Times New Roman" w:eastAsia="Times New Roman" w:hAnsi="Times New Roman" w:cs="Times New Roman"/>
                <w:sz w:val="20"/>
                <w:szCs w:val="20"/>
                <w:lang w:eastAsia="ru-RU"/>
              </w:rPr>
              <w:t>аницах городских улиц и дорог, за исключением предусмотренных видами разрешенного использования с кодами 2.7.1, 7.2.3, а также некапитальных сооружений, предназначенных для охраны транспортных средств;</w:t>
            </w:r>
          </w:p>
        </w:tc>
        <w:tc>
          <w:tcPr>
            <w:tcW w:w="4961"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144F9E" w:rsidRPr="00144F9E" w:rsidTr="00144F9E">
        <w:tc>
          <w:tcPr>
            <w:tcW w:w="2268" w:type="dxa"/>
            <w:shd w:val="clear" w:color="auto" w:fill="DAEEF3"/>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Благоустройство территории</w:t>
            </w:r>
          </w:p>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92"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12.0.2</w:t>
            </w:r>
          </w:p>
        </w:tc>
        <w:tc>
          <w:tcPr>
            <w:tcW w:w="7434" w:type="dxa"/>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4961"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144F9E" w:rsidRPr="00144F9E" w:rsidTr="00144F9E">
        <w:tc>
          <w:tcPr>
            <w:tcW w:w="2268" w:type="dxa"/>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Условно разрешенные виды использования земельного участка не устанавливаются</w:t>
            </w:r>
          </w:p>
        </w:tc>
        <w:tc>
          <w:tcPr>
            <w:tcW w:w="992" w:type="dxa"/>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7434"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Условно разрешенные виды использования объекта капитального строительства не устанавливаются</w:t>
            </w:r>
          </w:p>
        </w:tc>
        <w:tc>
          <w:tcPr>
            <w:tcW w:w="4961"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r>
    </w:tbl>
    <w:p w:rsidR="00144F9E" w:rsidRPr="00144F9E" w:rsidRDefault="00144F9E" w:rsidP="00144F9E">
      <w:pPr>
        <w:widowControl w:val="0"/>
        <w:autoSpaceDE w:val="0"/>
        <w:autoSpaceDN w:val="0"/>
        <w:spacing w:before="220"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 xml:space="preserve">2) </w:t>
      </w:r>
      <w:hyperlink r:id="rId29" w:history="1">
        <w:r w:rsidRPr="00144F9E">
          <w:rPr>
            <w:rFonts w:ascii="Times New Roman" w:eastAsia="Times New Roman" w:hAnsi="Times New Roman" w:cs="Times New Roman"/>
            <w:sz w:val="20"/>
            <w:szCs w:val="20"/>
            <w:lang w:eastAsia="ru-RU"/>
          </w:rPr>
          <w:t>Предельные</w:t>
        </w:r>
      </w:hyperlink>
      <w:r w:rsidRPr="00144F9E">
        <w:rPr>
          <w:rFonts w:ascii="Times New Roman" w:eastAsia="Times New Roman" w:hAnsi="Times New Roman" w:cs="Times New Roman"/>
          <w:sz w:val="20"/>
          <w:szCs w:val="20"/>
          <w:lang w:eastAsia="ru-RU"/>
        </w:rPr>
        <w:t xml:space="preserve">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территориальной зоне И</w:t>
      </w:r>
      <w:proofErr w:type="gramStart"/>
      <w:r w:rsidRPr="00144F9E">
        <w:rPr>
          <w:rFonts w:ascii="Times New Roman" w:eastAsia="Times New Roman" w:hAnsi="Times New Roman" w:cs="Times New Roman"/>
          <w:sz w:val="20"/>
          <w:szCs w:val="20"/>
          <w:lang w:eastAsia="ru-RU"/>
        </w:rPr>
        <w:t>1</w:t>
      </w:r>
      <w:proofErr w:type="gramEnd"/>
      <w:r w:rsidRPr="00144F9E">
        <w:rPr>
          <w:rFonts w:ascii="Times New Roman" w:eastAsia="Times New Roman" w:hAnsi="Times New Roman" w:cs="Times New Roman"/>
          <w:sz w:val="20"/>
          <w:szCs w:val="20"/>
          <w:lang w:eastAsia="ru-RU"/>
        </w:rPr>
        <w:t xml:space="preserve"> - Зона объектов городского транспорта:</w:t>
      </w:r>
    </w:p>
    <w:tbl>
      <w:tblPr>
        <w:tblW w:w="155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985"/>
        <w:gridCol w:w="5528"/>
      </w:tblGrid>
      <w:tr w:rsidR="00144F9E" w:rsidRPr="00144F9E" w:rsidTr="000D7659">
        <w:tc>
          <w:tcPr>
            <w:tcW w:w="9985" w:type="dxa"/>
            <w:tcBorders>
              <w:top w:val="single" w:sz="4" w:space="0" w:color="auto"/>
              <w:left w:val="single" w:sz="4" w:space="0" w:color="auto"/>
              <w:bottom w:val="single" w:sz="4" w:space="0" w:color="auto"/>
              <w:right w:val="single" w:sz="4" w:space="0" w:color="auto"/>
            </w:tcBorders>
            <w:shd w:val="clear" w:color="auto" w:fill="auto"/>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lastRenderedPageBreak/>
              <w:t>1. Предельные (минимальные и (или) максимальные) размеры земельных участков, в том числе их площадь</w:t>
            </w: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не подлежит установлению</w:t>
            </w:r>
          </w:p>
        </w:tc>
      </w:tr>
      <w:tr w:rsidR="00144F9E" w:rsidRPr="00144F9E" w:rsidTr="000D7659">
        <w:tc>
          <w:tcPr>
            <w:tcW w:w="9985"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5528"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b/>
                <w:sz w:val="20"/>
                <w:szCs w:val="20"/>
                <w:lang w:eastAsia="ru-RU"/>
              </w:rPr>
            </w:pPr>
          </w:p>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b/>
                <w:sz w:val="20"/>
                <w:szCs w:val="20"/>
                <w:lang w:eastAsia="ru-RU"/>
              </w:rPr>
            </w:pPr>
          </w:p>
        </w:tc>
      </w:tr>
      <w:tr w:rsidR="00144F9E" w:rsidRPr="00144F9E" w:rsidTr="000D7659">
        <w:tc>
          <w:tcPr>
            <w:tcW w:w="9985" w:type="dxa"/>
          </w:tcPr>
          <w:p w:rsidR="00144F9E" w:rsidRPr="00144F9E" w:rsidRDefault="00144F9E" w:rsidP="00144F9E">
            <w:pPr>
              <w:widowControl w:val="0"/>
              <w:autoSpaceDE w:val="0"/>
              <w:autoSpaceDN w:val="0"/>
              <w:spacing w:after="0" w:line="240" w:lineRule="auto"/>
              <w:jc w:val="both"/>
              <w:rPr>
                <w:rFonts w:ascii="Times New Roman" w:eastAsia="Calibri" w:hAnsi="Times New Roman" w:cs="Times New Roman"/>
                <w:sz w:val="20"/>
                <w:szCs w:val="20"/>
              </w:rPr>
            </w:pPr>
            <w:r w:rsidRPr="00144F9E">
              <w:rPr>
                <w:rFonts w:ascii="Times New Roman" w:eastAsia="Times New Roman" w:hAnsi="Times New Roman" w:cs="Times New Roman"/>
                <w:sz w:val="20"/>
                <w:szCs w:val="20"/>
                <w:lang w:eastAsia="ru-RU"/>
              </w:rPr>
              <w:t>1) для земельных участков с видом разрешенного использования «Обеспечение внутреннего правопорядка» в случае размещения объекта «</w:t>
            </w:r>
            <w:r w:rsidRPr="00144F9E">
              <w:rPr>
                <w:rFonts w:ascii="Times New Roman" w:eastAsia="Calibri" w:hAnsi="Times New Roman" w:cs="Times New Roman"/>
                <w:sz w:val="20"/>
                <w:szCs w:val="20"/>
              </w:rPr>
              <w:t>Пожарное депо»</w:t>
            </w:r>
          </w:p>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p>
        </w:tc>
        <w:tc>
          <w:tcPr>
            <w:tcW w:w="5528" w:type="dxa"/>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 xml:space="preserve">в соответствии со </w:t>
            </w:r>
            <w:r w:rsidRPr="00144F9E">
              <w:rPr>
                <w:rFonts w:ascii="Times New Roman" w:eastAsia="Calibri" w:hAnsi="Times New Roman" w:cs="Times New Roman"/>
                <w:sz w:val="20"/>
                <w:szCs w:val="20"/>
              </w:rPr>
              <w:t xml:space="preserve">сводом правил «СП 42.13330.2016. Свод правил. Градостроительство. Планировка и застройка городских и сельских поселений. Актуализированная редакция СНиП 2.07.01-89*» </w:t>
            </w:r>
          </w:p>
        </w:tc>
      </w:tr>
      <w:tr w:rsidR="00144F9E" w:rsidRPr="00144F9E" w:rsidTr="000D7659">
        <w:tc>
          <w:tcPr>
            <w:tcW w:w="9985"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2) для земельных участков с видами разрешенного использования «Предоставление коммунальных услуг», «Улично-дорожная сеть» в случае размещения линейных объектов</w:t>
            </w:r>
          </w:p>
        </w:tc>
        <w:tc>
          <w:tcPr>
            <w:tcW w:w="5528"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0 метров</w:t>
            </w:r>
          </w:p>
        </w:tc>
      </w:tr>
      <w:tr w:rsidR="00144F9E" w:rsidRPr="00144F9E" w:rsidTr="000D7659">
        <w:tc>
          <w:tcPr>
            <w:tcW w:w="9985"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3) для других земельных участков</w:t>
            </w:r>
          </w:p>
        </w:tc>
        <w:tc>
          <w:tcPr>
            <w:tcW w:w="5528"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6 метров</w:t>
            </w:r>
          </w:p>
        </w:tc>
      </w:tr>
      <w:tr w:rsidR="00144F9E" w:rsidRPr="00144F9E" w:rsidTr="000D7659">
        <w:tc>
          <w:tcPr>
            <w:tcW w:w="9985"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3. Предельное количество этажей, предельная высота зданий, строений, сооружений:</w:t>
            </w:r>
          </w:p>
        </w:tc>
        <w:tc>
          <w:tcPr>
            <w:tcW w:w="5528"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r>
      <w:tr w:rsidR="00144F9E" w:rsidRPr="00144F9E" w:rsidTr="000D7659">
        <w:tc>
          <w:tcPr>
            <w:tcW w:w="9985"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1) предельное количество этажей зданий, строений, сооружений</w:t>
            </w:r>
          </w:p>
        </w:tc>
        <w:tc>
          <w:tcPr>
            <w:tcW w:w="5528"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не подлежит установлению</w:t>
            </w:r>
          </w:p>
        </w:tc>
      </w:tr>
      <w:tr w:rsidR="00144F9E" w:rsidRPr="00144F9E" w:rsidTr="000D7659">
        <w:tc>
          <w:tcPr>
            <w:tcW w:w="9985" w:type="dxa"/>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 xml:space="preserve">2) предельная высота зданий, строений, сооружений за исключением случая расположения таких объектов в </w:t>
            </w:r>
            <w:r w:rsidRPr="00144F9E">
              <w:rPr>
                <w:rFonts w:ascii="Times New Roman" w:eastAsia="Calibri" w:hAnsi="Times New Roman" w:cs="Times New Roman"/>
                <w:sz w:val="20"/>
                <w:szCs w:val="20"/>
              </w:rPr>
              <w:t xml:space="preserve">зонах с особыми условиями использования территорий, </w:t>
            </w:r>
            <w:r w:rsidRPr="00144F9E">
              <w:rPr>
                <w:rFonts w:ascii="Times New Roman" w:eastAsia="Times New Roman" w:hAnsi="Times New Roman" w:cs="Times New Roman"/>
                <w:sz w:val="20"/>
                <w:szCs w:val="20"/>
                <w:lang w:eastAsia="ru-RU"/>
              </w:rPr>
              <w:t>в границе территории исторического поселения регионального значения город Псков</w:t>
            </w:r>
          </w:p>
        </w:tc>
        <w:tc>
          <w:tcPr>
            <w:tcW w:w="5528"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не подлежит установлению</w:t>
            </w:r>
          </w:p>
        </w:tc>
      </w:tr>
      <w:tr w:rsidR="00144F9E" w:rsidRPr="00144F9E" w:rsidTr="000D7659">
        <w:tc>
          <w:tcPr>
            <w:tcW w:w="9985" w:type="dxa"/>
          </w:tcPr>
          <w:p w:rsidR="00144F9E" w:rsidRPr="00144F9E" w:rsidRDefault="00144F9E" w:rsidP="00144F9E">
            <w:pPr>
              <w:autoSpaceDE w:val="0"/>
              <w:autoSpaceDN w:val="0"/>
              <w:adjustRightInd w:val="0"/>
              <w:spacing w:after="0" w:line="240" w:lineRule="auto"/>
              <w:jc w:val="both"/>
              <w:outlineLvl w:val="0"/>
              <w:rPr>
                <w:rFonts w:ascii="Times New Roman" w:eastAsia="Calibri" w:hAnsi="Times New Roman" w:cs="Times New Roman"/>
                <w:sz w:val="20"/>
                <w:szCs w:val="20"/>
              </w:rPr>
            </w:pPr>
            <w:r w:rsidRPr="00144F9E">
              <w:rPr>
                <w:rFonts w:ascii="Times New Roman" w:eastAsia="Times New Roman" w:hAnsi="Times New Roman" w:cs="Times New Roman"/>
                <w:sz w:val="20"/>
                <w:szCs w:val="20"/>
                <w:lang w:eastAsia="ru-RU"/>
              </w:rPr>
              <w:t xml:space="preserve">3) предельная высота зданий, строений, сооружений в случае расположения таких объектов в зонах </w:t>
            </w:r>
            <w:r w:rsidRPr="00144F9E">
              <w:rPr>
                <w:rFonts w:ascii="Times New Roman" w:eastAsia="Calibri" w:hAnsi="Times New Roman" w:cs="Times New Roman"/>
                <w:sz w:val="20"/>
                <w:szCs w:val="20"/>
              </w:rPr>
              <w:t>с особыми условиями использования территорий</w:t>
            </w:r>
            <w:r w:rsidRPr="00144F9E">
              <w:rPr>
                <w:rFonts w:ascii="Times New Roman" w:eastAsia="Times New Roman" w:hAnsi="Times New Roman" w:cs="Times New Roman"/>
                <w:sz w:val="20"/>
                <w:szCs w:val="20"/>
                <w:lang w:eastAsia="ru-RU"/>
              </w:rPr>
              <w:t>, в границе территории исторического поселения регионального значения город Псков</w:t>
            </w:r>
          </w:p>
        </w:tc>
        <w:tc>
          <w:tcPr>
            <w:tcW w:w="5528"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 xml:space="preserve">в соответствии с регламентами использования территории, утвержденными правовыми актами </w:t>
            </w:r>
          </w:p>
        </w:tc>
      </w:tr>
      <w:tr w:rsidR="00144F9E" w:rsidRPr="00144F9E" w:rsidTr="000D7659">
        <w:tc>
          <w:tcPr>
            <w:tcW w:w="9985"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 xml:space="preserve">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объектами капитального строительства, относящимися к основным видам разрешенного использования объектов капитального строительства, ко всей площади земельного участка: </w:t>
            </w:r>
          </w:p>
        </w:tc>
        <w:tc>
          <w:tcPr>
            <w:tcW w:w="5528"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r>
      <w:tr w:rsidR="00144F9E" w:rsidRPr="00144F9E" w:rsidTr="000D7659">
        <w:trPr>
          <w:trHeight w:val="656"/>
        </w:trPr>
        <w:tc>
          <w:tcPr>
            <w:tcW w:w="9985" w:type="dxa"/>
          </w:tcPr>
          <w:p w:rsidR="00144F9E" w:rsidRPr="00144F9E" w:rsidRDefault="00144F9E" w:rsidP="00144F9E">
            <w:pPr>
              <w:autoSpaceDE w:val="0"/>
              <w:autoSpaceDN w:val="0"/>
              <w:adjustRightInd w:val="0"/>
              <w:spacing w:after="0" w:line="240" w:lineRule="auto"/>
              <w:jc w:val="both"/>
              <w:outlineLvl w:val="0"/>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1) для земельных участков, расположенных в границах территории, в отношении которой утвержден проект планировки территории</w:t>
            </w:r>
          </w:p>
        </w:tc>
        <w:tc>
          <w:tcPr>
            <w:tcW w:w="5528"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в соответствии с проектом планировки территории</w:t>
            </w:r>
          </w:p>
        </w:tc>
      </w:tr>
      <w:tr w:rsidR="00144F9E" w:rsidRPr="00144F9E" w:rsidTr="000D7659">
        <w:tc>
          <w:tcPr>
            <w:tcW w:w="9985" w:type="dxa"/>
          </w:tcPr>
          <w:p w:rsidR="00144F9E" w:rsidRPr="00144F9E" w:rsidRDefault="00144F9E" w:rsidP="00144F9E">
            <w:pPr>
              <w:autoSpaceDE w:val="0"/>
              <w:autoSpaceDN w:val="0"/>
              <w:adjustRightInd w:val="0"/>
              <w:spacing w:after="0" w:line="240" w:lineRule="auto"/>
              <w:jc w:val="both"/>
              <w:outlineLvl w:val="0"/>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2) для земельных участков, расположенных в границах застроенной территории, в отношении которой не утвержден проект планировки территории</w:t>
            </w:r>
          </w:p>
        </w:tc>
        <w:tc>
          <w:tcPr>
            <w:tcW w:w="5528" w:type="dxa"/>
          </w:tcPr>
          <w:p w:rsidR="00144F9E" w:rsidRPr="00144F9E" w:rsidRDefault="00144F9E" w:rsidP="00144F9E">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не подлежит установлению</w:t>
            </w:r>
          </w:p>
        </w:tc>
      </w:tr>
      <w:tr w:rsidR="00144F9E" w:rsidRPr="00144F9E" w:rsidTr="000D7659">
        <w:tc>
          <w:tcPr>
            <w:tcW w:w="9985"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lastRenderedPageBreak/>
              <w:t>5. Максимальный процент застройки объектами вспомогательных видов разрешенного использования в границах земельного участка, определяемый как отношение суммарной площади земельного участка, которая может быть застроена объектами вспомогательных видов разрешенного использования, к суммарной площади земельного участка, которая может быть застроена объектами основных видов разрешенного использования  и/или условно разрешенных видов использования</w:t>
            </w:r>
          </w:p>
        </w:tc>
        <w:tc>
          <w:tcPr>
            <w:tcW w:w="5528"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не подлежит установлению</w:t>
            </w:r>
          </w:p>
        </w:tc>
      </w:tr>
      <w:tr w:rsidR="00144F9E" w:rsidRPr="00144F9E" w:rsidTr="000D7659">
        <w:tc>
          <w:tcPr>
            <w:tcW w:w="9985" w:type="dxa"/>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6.</w:t>
            </w:r>
            <w:r w:rsidRPr="00144F9E">
              <w:rPr>
                <w:rFonts w:ascii="Times New Roman" w:eastAsia="Calibri" w:hAnsi="Times New Roman" w:cs="Times New Roman"/>
                <w:b/>
                <w:sz w:val="20"/>
                <w:szCs w:val="20"/>
              </w:rPr>
              <w:t xml:space="preserve"> Максимальный р</w:t>
            </w:r>
            <w:r w:rsidRPr="00144F9E">
              <w:rPr>
                <w:rFonts w:ascii="Times New Roman" w:eastAsia="Times New Roman" w:hAnsi="Times New Roman" w:cs="Times New Roman"/>
                <w:b/>
                <w:sz w:val="20"/>
                <w:szCs w:val="20"/>
                <w:lang w:eastAsia="ru-RU"/>
              </w:rPr>
              <w:t xml:space="preserve">азмер санитарно-защитной </w:t>
            </w:r>
            <w:r w:rsidRPr="00144F9E">
              <w:rPr>
                <w:rFonts w:ascii="Times New Roman" w:eastAsia="Calibri" w:hAnsi="Times New Roman" w:cs="Times New Roman"/>
                <w:b/>
                <w:sz w:val="20"/>
                <w:szCs w:val="20"/>
              </w:rPr>
              <w:t xml:space="preserve">зоны объектов, </w:t>
            </w:r>
            <w:r w:rsidRPr="00144F9E">
              <w:rPr>
                <w:rFonts w:ascii="Times New Roman" w:eastAsia="Calibri" w:hAnsi="Times New Roman" w:cs="Times New Roman"/>
                <w:b/>
                <w:bCs/>
                <w:sz w:val="20"/>
                <w:szCs w:val="20"/>
              </w:rPr>
              <w:t>в отношении которых подлежат установлению санитарно-защитные зоны</w:t>
            </w:r>
          </w:p>
        </w:tc>
        <w:tc>
          <w:tcPr>
            <w:tcW w:w="5528"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300 метров</w:t>
            </w:r>
          </w:p>
        </w:tc>
      </w:tr>
      <w:tr w:rsidR="00144F9E" w:rsidRPr="00144F9E" w:rsidTr="000D7659">
        <w:tc>
          <w:tcPr>
            <w:tcW w:w="9985"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 xml:space="preserve">7. </w:t>
            </w:r>
            <w:proofErr w:type="gramStart"/>
            <w:r w:rsidRPr="00144F9E">
              <w:rPr>
                <w:rFonts w:ascii="Times New Roman" w:eastAsia="Times New Roman" w:hAnsi="Times New Roman" w:cs="Times New Roman"/>
                <w:b/>
                <w:sz w:val="20"/>
                <w:szCs w:val="20"/>
                <w:lang w:eastAsia="ru-RU"/>
              </w:rPr>
              <w:t>Архитектурные решения объектов капитального строительства, расположенных в границах территории исторического поселения регионального значения город Псков (цветовое решение внешнего облика объекта капитального строительства, строительные материалы, определяющие внешний облик объекта капитального строительства, объемно-пространственные и архитектурно-стилистические характеристики объекта капитального строительства, влияющие на его внешний облик и (или) на композицию и силуэт застройки исторического поселения регионального значения город Псков)</w:t>
            </w:r>
            <w:proofErr w:type="gramEnd"/>
          </w:p>
        </w:tc>
        <w:tc>
          <w:tcPr>
            <w:tcW w:w="5528"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не подлежит установлению</w:t>
            </w:r>
          </w:p>
        </w:tc>
      </w:tr>
    </w:tbl>
    <w:p w:rsidR="00144F9E" w:rsidRPr="00144F9E" w:rsidRDefault="00144F9E" w:rsidP="00144F9E">
      <w:pPr>
        <w:widowControl w:val="0"/>
        <w:autoSpaceDE w:val="0"/>
        <w:autoSpaceDN w:val="0"/>
        <w:spacing w:after="0" w:line="240" w:lineRule="auto"/>
        <w:jc w:val="both"/>
        <w:outlineLvl w:val="3"/>
        <w:rPr>
          <w:rFonts w:ascii="Times New Roman" w:eastAsia="Times New Roman" w:hAnsi="Times New Roman" w:cs="Times New Roman"/>
          <w:sz w:val="20"/>
          <w:szCs w:val="20"/>
          <w:lang w:eastAsia="ru-RU"/>
        </w:rPr>
      </w:pPr>
    </w:p>
    <w:p w:rsidR="00144F9E" w:rsidRPr="00144F9E" w:rsidRDefault="00144F9E" w:rsidP="00144F9E">
      <w:pPr>
        <w:widowControl w:val="0"/>
        <w:autoSpaceDE w:val="0"/>
        <w:autoSpaceDN w:val="0"/>
        <w:spacing w:after="0" w:line="240" w:lineRule="auto"/>
        <w:jc w:val="both"/>
        <w:outlineLvl w:val="3"/>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3)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 указаны в статье 2 настоящих Правил.</w:t>
      </w:r>
    </w:p>
    <w:p w:rsidR="00144F9E" w:rsidRPr="00144F9E" w:rsidRDefault="00144F9E" w:rsidP="00144F9E">
      <w:pPr>
        <w:widowControl w:val="0"/>
        <w:autoSpaceDE w:val="0"/>
        <w:autoSpaceDN w:val="0"/>
        <w:spacing w:after="0" w:line="240" w:lineRule="auto"/>
        <w:jc w:val="both"/>
        <w:outlineLvl w:val="3"/>
        <w:rPr>
          <w:rFonts w:ascii="Times New Roman" w:eastAsia="Times New Roman" w:hAnsi="Times New Roman" w:cs="Times New Roman"/>
          <w:sz w:val="20"/>
          <w:szCs w:val="20"/>
          <w:lang w:eastAsia="ru-RU"/>
        </w:rPr>
      </w:pPr>
      <w:bookmarkStart w:id="12" w:name="P1721"/>
      <w:bookmarkEnd w:id="12"/>
    </w:p>
    <w:p w:rsidR="00144F9E" w:rsidRPr="00144F9E" w:rsidRDefault="00144F9E" w:rsidP="00144F9E">
      <w:pPr>
        <w:widowControl w:val="0"/>
        <w:autoSpaceDE w:val="0"/>
        <w:autoSpaceDN w:val="0"/>
        <w:spacing w:after="0" w:line="240" w:lineRule="auto"/>
        <w:jc w:val="both"/>
        <w:outlineLvl w:val="3"/>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12.2 Градостроительный регламент территориальной зоны И</w:t>
      </w:r>
      <w:proofErr w:type="gramStart"/>
      <w:r w:rsidRPr="00144F9E">
        <w:rPr>
          <w:rFonts w:ascii="Times New Roman" w:eastAsia="Times New Roman" w:hAnsi="Times New Roman" w:cs="Times New Roman"/>
          <w:b/>
          <w:sz w:val="20"/>
          <w:szCs w:val="20"/>
          <w:lang w:eastAsia="ru-RU"/>
        </w:rPr>
        <w:t>2</w:t>
      </w:r>
      <w:proofErr w:type="gramEnd"/>
      <w:r w:rsidRPr="00144F9E">
        <w:rPr>
          <w:rFonts w:ascii="Times New Roman" w:eastAsia="Times New Roman" w:hAnsi="Times New Roman" w:cs="Times New Roman"/>
          <w:b/>
          <w:sz w:val="20"/>
          <w:szCs w:val="20"/>
          <w:lang w:eastAsia="ru-RU"/>
        </w:rPr>
        <w:t xml:space="preserve"> - Зона объектов инженерной инфраструктуры</w:t>
      </w:r>
    </w:p>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p>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1) Виды разрешенного использования земельных участков и объектов капитального строительства в территориальной зоне И</w:t>
      </w:r>
      <w:proofErr w:type="gramStart"/>
      <w:r w:rsidRPr="00144F9E">
        <w:rPr>
          <w:rFonts w:ascii="Times New Roman" w:eastAsia="Times New Roman" w:hAnsi="Times New Roman" w:cs="Times New Roman"/>
          <w:sz w:val="20"/>
          <w:szCs w:val="20"/>
          <w:lang w:eastAsia="ru-RU"/>
        </w:rPr>
        <w:t>2</w:t>
      </w:r>
      <w:proofErr w:type="gramEnd"/>
      <w:r w:rsidRPr="00144F9E">
        <w:rPr>
          <w:rFonts w:ascii="Times New Roman" w:eastAsia="Times New Roman" w:hAnsi="Times New Roman" w:cs="Times New Roman"/>
          <w:sz w:val="20"/>
          <w:szCs w:val="20"/>
          <w:lang w:eastAsia="ru-RU"/>
        </w:rPr>
        <w:t xml:space="preserve"> - Зона объектов инженерной инфраструктуры:</w:t>
      </w:r>
    </w:p>
    <w:tbl>
      <w:tblPr>
        <w:tblW w:w="155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992"/>
        <w:gridCol w:w="7292"/>
        <w:gridCol w:w="4961"/>
      </w:tblGrid>
      <w:tr w:rsidR="00144F9E" w:rsidRPr="00144F9E" w:rsidTr="000D7659">
        <w:tc>
          <w:tcPr>
            <w:tcW w:w="2268" w:type="dxa"/>
            <w:vMerge w:val="restart"/>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18"/>
                <w:szCs w:val="18"/>
                <w:lang w:eastAsia="ru-RU"/>
              </w:rPr>
            </w:pPr>
            <w:r w:rsidRPr="00144F9E">
              <w:rPr>
                <w:rFonts w:ascii="Times New Roman" w:eastAsia="Times New Roman" w:hAnsi="Times New Roman" w:cs="Times New Roman"/>
                <w:b/>
                <w:sz w:val="18"/>
                <w:szCs w:val="18"/>
                <w:lang w:eastAsia="ru-RU"/>
              </w:rPr>
              <w:t>Наименование</w:t>
            </w:r>
          </w:p>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144F9E">
              <w:rPr>
                <w:rFonts w:ascii="Times New Roman" w:eastAsia="Times New Roman" w:hAnsi="Times New Roman" w:cs="Times New Roman"/>
                <w:b/>
                <w:sz w:val="18"/>
                <w:szCs w:val="18"/>
                <w:lang w:eastAsia="ru-RU"/>
              </w:rPr>
              <w:t>основного вида разрешенного использования земельного участка в соответствии с Классификатором видов разрешенного использования земельных участков, утвержденным Приказом Минэкономразвития России от 01.09.2014 № 540</w:t>
            </w:r>
          </w:p>
        </w:tc>
        <w:tc>
          <w:tcPr>
            <w:tcW w:w="992" w:type="dxa"/>
            <w:vMerge w:val="restart"/>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18"/>
                <w:szCs w:val="18"/>
                <w:lang w:eastAsia="ru-RU"/>
              </w:rPr>
            </w:pPr>
            <w:r w:rsidRPr="00144F9E">
              <w:rPr>
                <w:rFonts w:ascii="Times New Roman" w:eastAsia="Calibri" w:hAnsi="Times New Roman" w:cs="Times New Roman"/>
                <w:b/>
                <w:sz w:val="18"/>
                <w:szCs w:val="18"/>
              </w:rPr>
              <w:t>Код (числовое обозначение) вида разрешенного использования земельного участка</w:t>
            </w:r>
          </w:p>
        </w:tc>
        <w:tc>
          <w:tcPr>
            <w:tcW w:w="12253" w:type="dxa"/>
            <w:gridSpan w:val="2"/>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Описание вида разрешенного использования земельного участка</w:t>
            </w:r>
          </w:p>
        </w:tc>
      </w:tr>
      <w:tr w:rsidR="00144F9E" w:rsidRPr="00144F9E" w:rsidTr="000D7659">
        <w:tc>
          <w:tcPr>
            <w:tcW w:w="2268" w:type="dxa"/>
            <w:vMerge/>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92" w:type="dxa"/>
            <w:vMerge/>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7292"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Основной вид разрешенного использования</w:t>
            </w:r>
          </w:p>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 xml:space="preserve">объекта капитального строительства </w:t>
            </w:r>
          </w:p>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20"/>
                <w:szCs w:val="20"/>
                <w:lang w:eastAsia="ru-RU"/>
              </w:rPr>
            </w:pPr>
          </w:p>
        </w:tc>
        <w:tc>
          <w:tcPr>
            <w:tcW w:w="4961"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Вспомогательный вид разрешенного использования, допустимый только в качестве дополнительного по отношению к основному виду разрешенного использования и условно разрешенному виду использования объекта капитального строительства</w:t>
            </w:r>
          </w:p>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 xml:space="preserve">и </w:t>
            </w:r>
            <w:proofErr w:type="gramStart"/>
            <w:r w:rsidRPr="00144F9E">
              <w:rPr>
                <w:rFonts w:ascii="Times New Roman" w:eastAsia="Times New Roman" w:hAnsi="Times New Roman" w:cs="Times New Roman"/>
                <w:b/>
                <w:sz w:val="20"/>
                <w:szCs w:val="20"/>
                <w:lang w:eastAsia="ru-RU"/>
              </w:rPr>
              <w:t>осуществляемый</w:t>
            </w:r>
            <w:proofErr w:type="gramEnd"/>
            <w:r w:rsidRPr="00144F9E">
              <w:rPr>
                <w:rFonts w:ascii="Times New Roman" w:eastAsia="Times New Roman" w:hAnsi="Times New Roman" w:cs="Times New Roman"/>
                <w:b/>
                <w:sz w:val="20"/>
                <w:szCs w:val="20"/>
                <w:lang w:eastAsia="ru-RU"/>
              </w:rPr>
              <w:t xml:space="preserve"> совместно с ним</w:t>
            </w:r>
          </w:p>
        </w:tc>
      </w:tr>
      <w:tr w:rsidR="00144F9E" w:rsidRPr="00144F9E" w:rsidTr="000D7659">
        <w:tc>
          <w:tcPr>
            <w:tcW w:w="2268" w:type="dxa"/>
            <w:tcBorders>
              <w:top w:val="single" w:sz="4" w:space="0" w:color="auto"/>
              <w:left w:val="single" w:sz="4" w:space="0" w:color="auto"/>
              <w:bottom w:val="single" w:sz="4" w:space="0" w:color="auto"/>
              <w:right w:val="single" w:sz="4" w:space="0" w:color="auto"/>
            </w:tcBorders>
            <w:shd w:val="clear" w:color="auto" w:fill="EEECE1"/>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1</w:t>
            </w:r>
          </w:p>
        </w:tc>
        <w:tc>
          <w:tcPr>
            <w:tcW w:w="992" w:type="dxa"/>
            <w:tcBorders>
              <w:top w:val="single" w:sz="4" w:space="0" w:color="auto"/>
              <w:left w:val="single" w:sz="4" w:space="0" w:color="auto"/>
              <w:bottom w:val="single" w:sz="4" w:space="0" w:color="auto"/>
              <w:right w:val="single" w:sz="4" w:space="0" w:color="auto"/>
            </w:tcBorders>
            <w:shd w:val="clear" w:color="auto" w:fill="EEECE1"/>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2</w:t>
            </w:r>
          </w:p>
        </w:tc>
        <w:tc>
          <w:tcPr>
            <w:tcW w:w="7292" w:type="dxa"/>
            <w:tcBorders>
              <w:top w:val="single" w:sz="4" w:space="0" w:color="auto"/>
              <w:left w:val="single" w:sz="4" w:space="0" w:color="auto"/>
              <w:bottom w:val="single" w:sz="4" w:space="0" w:color="auto"/>
              <w:right w:val="single" w:sz="4" w:space="0" w:color="auto"/>
            </w:tcBorders>
            <w:shd w:val="clear" w:color="auto" w:fill="EEECE1"/>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3</w:t>
            </w:r>
          </w:p>
        </w:tc>
        <w:tc>
          <w:tcPr>
            <w:tcW w:w="4961" w:type="dxa"/>
            <w:tcBorders>
              <w:top w:val="single" w:sz="4" w:space="0" w:color="auto"/>
              <w:left w:val="single" w:sz="4" w:space="0" w:color="auto"/>
              <w:bottom w:val="single" w:sz="4" w:space="0" w:color="auto"/>
              <w:right w:val="single" w:sz="4" w:space="0" w:color="auto"/>
            </w:tcBorders>
            <w:shd w:val="clear" w:color="auto" w:fill="EEECE1"/>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4</w:t>
            </w:r>
          </w:p>
        </w:tc>
      </w:tr>
      <w:tr w:rsidR="00144F9E" w:rsidRPr="00144F9E" w:rsidTr="000D7659">
        <w:tblPrEx>
          <w:tblBorders>
            <w:insideV w:val="none" w:sz="0" w:space="0" w:color="auto"/>
          </w:tblBorders>
        </w:tblPrEx>
        <w:tc>
          <w:tcPr>
            <w:tcW w:w="2268" w:type="dxa"/>
            <w:tcBorders>
              <w:left w:val="single" w:sz="4" w:space="0" w:color="auto"/>
              <w:right w:val="single" w:sz="4" w:space="0" w:color="auto"/>
            </w:tcBorders>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lastRenderedPageBreak/>
              <w:t>Предоставление коммунальных услуг</w:t>
            </w: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992" w:type="dxa"/>
            <w:tcBorders>
              <w:left w:val="single" w:sz="4" w:space="0" w:color="auto"/>
              <w:right w:val="single" w:sz="4" w:space="0" w:color="auto"/>
            </w:tcBorders>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3.1.1</w:t>
            </w:r>
          </w:p>
        </w:tc>
        <w:tc>
          <w:tcPr>
            <w:tcW w:w="7292" w:type="dxa"/>
            <w:tcBorders>
              <w:left w:val="single" w:sz="4" w:space="0" w:color="auto"/>
              <w:right w:val="single" w:sz="4" w:space="0" w:color="auto"/>
            </w:tcBorders>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proofErr w:type="gramStart"/>
            <w:r w:rsidRPr="00144F9E">
              <w:rPr>
                <w:rFonts w:ascii="Times New Roman" w:eastAsia="Calibri" w:hAnsi="Times New Roman" w:cs="Times New Roman"/>
                <w:sz w:val="20"/>
                <w:szCs w:val="20"/>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tc>
        <w:tc>
          <w:tcPr>
            <w:tcW w:w="4961" w:type="dxa"/>
            <w:tcBorders>
              <w:left w:val="single" w:sz="4" w:space="0" w:color="auto"/>
              <w:right w:val="single" w:sz="4" w:space="0" w:color="auto"/>
            </w:tcBorders>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144F9E" w:rsidRPr="00144F9E" w:rsidTr="000D7659">
        <w:tblPrEx>
          <w:tblBorders>
            <w:insideV w:val="none" w:sz="0" w:space="0" w:color="auto"/>
          </w:tblBorders>
        </w:tblPrEx>
        <w:tc>
          <w:tcPr>
            <w:tcW w:w="2268" w:type="dxa"/>
            <w:tcBorders>
              <w:left w:val="single" w:sz="4" w:space="0" w:color="auto"/>
              <w:right w:val="single" w:sz="4" w:space="0" w:color="auto"/>
            </w:tcBorders>
            <w:shd w:val="clear" w:color="auto" w:fill="DAEEF3"/>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Административные здания организаций, обеспечивающих предоставление коммунальных услуг</w:t>
            </w:r>
          </w:p>
        </w:tc>
        <w:tc>
          <w:tcPr>
            <w:tcW w:w="992" w:type="dxa"/>
            <w:tcBorders>
              <w:left w:val="single" w:sz="4" w:space="0" w:color="auto"/>
              <w:right w:val="single" w:sz="4" w:space="0" w:color="auto"/>
            </w:tcBorders>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3.1.2</w:t>
            </w:r>
          </w:p>
        </w:tc>
        <w:tc>
          <w:tcPr>
            <w:tcW w:w="7292" w:type="dxa"/>
            <w:tcBorders>
              <w:left w:val="single" w:sz="4" w:space="0" w:color="auto"/>
              <w:right w:val="single" w:sz="4" w:space="0" w:color="auto"/>
            </w:tcBorders>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Размещение зданий, предназначенных для приема физических и юридических лиц в связи с предоставлением им коммунальных услуг;</w:t>
            </w:r>
          </w:p>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p>
        </w:tc>
        <w:tc>
          <w:tcPr>
            <w:tcW w:w="4961" w:type="dxa"/>
            <w:tcBorders>
              <w:left w:val="single" w:sz="4" w:space="0" w:color="auto"/>
              <w:right w:val="single" w:sz="4" w:space="0" w:color="auto"/>
            </w:tcBorders>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144F9E" w:rsidRPr="00144F9E" w:rsidTr="000D7659">
        <w:tblPrEx>
          <w:tblBorders>
            <w:insideV w:val="none" w:sz="0" w:space="0" w:color="auto"/>
          </w:tblBorders>
        </w:tblPrEx>
        <w:tc>
          <w:tcPr>
            <w:tcW w:w="2268" w:type="dxa"/>
            <w:tcBorders>
              <w:left w:val="single" w:sz="4" w:space="0" w:color="auto"/>
              <w:right w:val="single" w:sz="4" w:space="0" w:color="auto"/>
            </w:tcBorders>
            <w:shd w:val="clear" w:color="auto" w:fill="DAEEF3"/>
          </w:tcPr>
          <w:p w:rsidR="00144F9E" w:rsidRPr="00144F9E" w:rsidRDefault="00144F9E" w:rsidP="00144F9E">
            <w:pPr>
              <w:autoSpaceDE w:val="0"/>
              <w:autoSpaceDN w:val="0"/>
              <w:adjustRightInd w:val="0"/>
              <w:spacing w:after="0" w:line="240" w:lineRule="auto"/>
              <w:rPr>
                <w:rFonts w:ascii="Times New Roman" w:eastAsia="Calibri" w:hAnsi="Times New Roman" w:cs="Times New Roman"/>
                <w:sz w:val="20"/>
                <w:szCs w:val="20"/>
              </w:rPr>
            </w:pPr>
            <w:r w:rsidRPr="00144F9E">
              <w:rPr>
                <w:rFonts w:ascii="Times New Roman" w:eastAsia="Calibri" w:hAnsi="Times New Roman" w:cs="Times New Roman"/>
                <w:sz w:val="20"/>
                <w:szCs w:val="20"/>
              </w:rPr>
              <w:t>Энергетика</w:t>
            </w: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992" w:type="dxa"/>
            <w:tcBorders>
              <w:left w:val="single" w:sz="4" w:space="0" w:color="auto"/>
              <w:right w:val="single" w:sz="4" w:space="0" w:color="auto"/>
            </w:tcBorders>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6.7</w:t>
            </w:r>
          </w:p>
        </w:tc>
        <w:tc>
          <w:tcPr>
            <w:tcW w:w="7292" w:type="dxa"/>
            <w:tcBorders>
              <w:left w:val="single" w:sz="4" w:space="0" w:color="auto"/>
              <w:right w:val="single" w:sz="4" w:space="0" w:color="auto"/>
            </w:tcBorders>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 xml:space="preserve">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w:t>
            </w:r>
            <w:hyperlink r:id="rId30" w:history="1">
              <w:r w:rsidRPr="00144F9E">
                <w:rPr>
                  <w:rFonts w:ascii="Times New Roman" w:eastAsia="Calibri" w:hAnsi="Times New Roman" w:cs="Times New Roman"/>
                  <w:sz w:val="20"/>
                  <w:szCs w:val="20"/>
                </w:rPr>
                <w:t xml:space="preserve">кодом </w:t>
              </w:r>
            </w:hyperlink>
            <w:r w:rsidRPr="00144F9E">
              <w:rPr>
                <w:rFonts w:ascii="Times New Roman" w:eastAsia="Calibri" w:hAnsi="Times New Roman" w:cs="Times New Roman"/>
                <w:sz w:val="20"/>
                <w:szCs w:val="20"/>
              </w:rPr>
              <w:t>3.1.1;</w:t>
            </w:r>
          </w:p>
        </w:tc>
        <w:tc>
          <w:tcPr>
            <w:tcW w:w="4961" w:type="dxa"/>
            <w:tcBorders>
              <w:left w:val="single" w:sz="4" w:space="0" w:color="auto"/>
              <w:right w:val="single" w:sz="4" w:space="0" w:color="auto"/>
            </w:tcBorders>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r>
      <w:tr w:rsidR="00144F9E" w:rsidRPr="00144F9E" w:rsidTr="000D7659">
        <w:tblPrEx>
          <w:tblBorders>
            <w:insideV w:val="none" w:sz="0" w:space="0" w:color="auto"/>
          </w:tblBorders>
        </w:tblPrEx>
        <w:tc>
          <w:tcPr>
            <w:tcW w:w="2268" w:type="dxa"/>
            <w:tcBorders>
              <w:left w:val="single" w:sz="4" w:space="0" w:color="auto"/>
              <w:right w:val="single" w:sz="4" w:space="0" w:color="auto"/>
            </w:tcBorders>
            <w:shd w:val="clear" w:color="auto" w:fill="DAEEF3"/>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Связь</w:t>
            </w: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992" w:type="dxa"/>
            <w:tcBorders>
              <w:left w:val="single" w:sz="4" w:space="0" w:color="auto"/>
              <w:right w:val="single" w:sz="4" w:space="0" w:color="auto"/>
            </w:tcBorders>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6.8</w:t>
            </w:r>
          </w:p>
        </w:tc>
        <w:tc>
          <w:tcPr>
            <w:tcW w:w="7292" w:type="dxa"/>
            <w:tcBorders>
              <w:left w:val="single" w:sz="4" w:space="0" w:color="auto"/>
              <w:right w:val="single" w:sz="4" w:space="0" w:color="auto"/>
            </w:tcBorders>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r:id="rId31" w:history="1">
              <w:r w:rsidRPr="00144F9E">
                <w:rPr>
                  <w:rFonts w:ascii="Times New Roman" w:eastAsia="Calibri" w:hAnsi="Times New Roman" w:cs="Times New Roman"/>
                  <w:sz w:val="20"/>
                  <w:szCs w:val="20"/>
                </w:rPr>
                <w:t>кодами 3.1.1</w:t>
              </w:r>
            </w:hyperlink>
            <w:r w:rsidRPr="00144F9E">
              <w:rPr>
                <w:rFonts w:ascii="Times New Roman" w:eastAsia="Calibri" w:hAnsi="Times New Roman" w:cs="Times New Roman"/>
                <w:sz w:val="20"/>
                <w:szCs w:val="20"/>
              </w:rPr>
              <w:t xml:space="preserve">, </w:t>
            </w:r>
            <w:hyperlink r:id="rId32" w:history="1">
              <w:r w:rsidRPr="00144F9E">
                <w:rPr>
                  <w:rFonts w:ascii="Times New Roman" w:eastAsia="Calibri" w:hAnsi="Times New Roman" w:cs="Times New Roman"/>
                  <w:sz w:val="20"/>
                  <w:szCs w:val="20"/>
                </w:rPr>
                <w:t>3.2.3</w:t>
              </w:r>
            </w:hyperlink>
            <w:r w:rsidRPr="00144F9E">
              <w:rPr>
                <w:rFonts w:ascii="Times New Roman" w:eastAsia="Calibri" w:hAnsi="Times New Roman" w:cs="Times New Roman"/>
                <w:sz w:val="20"/>
                <w:szCs w:val="20"/>
              </w:rPr>
              <w:t>;</w:t>
            </w:r>
          </w:p>
        </w:tc>
        <w:tc>
          <w:tcPr>
            <w:tcW w:w="4961" w:type="dxa"/>
            <w:tcBorders>
              <w:left w:val="single" w:sz="4" w:space="0" w:color="auto"/>
              <w:right w:val="single" w:sz="4" w:space="0" w:color="auto"/>
            </w:tcBorders>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r>
      <w:tr w:rsidR="00144F9E" w:rsidRPr="00144F9E" w:rsidTr="000D7659">
        <w:tblPrEx>
          <w:tblBorders>
            <w:insideV w:val="none" w:sz="0" w:space="0" w:color="auto"/>
          </w:tblBorders>
        </w:tblPrEx>
        <w:tc>
          <w:tcPr>
            <w:tcW w:w="2268" w:type="dxa"/>
            <w:tcBorders>
              <w:top w:val="single" w:sz="4" w:space="0" w:color="auto"/>
              <w:left w:val="single" w:sz="4" w:space="0" w:color="auto"/>
              <w:bottom w:val="single" w:sz="4" w:space="0" w:color="auto"/>
              <w:right w:val="single" w:sz="4" w:space="0" w:color="auto"/>
            </w:tcBorders>
            <w:shd w:val="clear" w:color="auto" w:fill="DAEEF3"/>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Трубопроводный транспорт</w:t>
            </w:r>
          </w:p>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7.5</w:t>
            </w:r>
          </w:p>
        </w:tc>
        <w:tc>
          <w:tcPr>
            <w:tcW w:w="7292"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c>
          <w:tcPr>
            <w:tcW w:w="4961" w:type="dxa"/>
            <w:tcBorders>
              <w:top w:val="single" w:sz="4" w:space="0" w:color="auto"/>
              <w:left w:val="single" w:sz="4" w:space="0" w:color="auto"/>
              <w:bottom w:val="single" w:sz="4" w:space="0" w:color="auto"/>
            </w:tcBorders>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p>
        </w:tc>
      </w:tr>
      <w:tr w:rsidR="00144F9E" w:rsidRPr="00144F9E" w:rsidTr="000D7659">
        <w:tblPrEx>
          <w:tblBorders>
            <w:insideV w:val="none" w:sz="0" w:space="0" w:color="auto"/>
          </w:tblBorders>
        </w:tblPrEx>
        <w:tc>
          <w:tcPr>
            <w:tcW w:w="2268" w:type="dxa"/>
            <w:tcBorders>
              <w:left w:val="single" w:sz="4" w:space="0" w:color="auto"/>
              <w:right w:val="single" w:sz="4" w:space="0" w:color="auto"/>
            </w:tcBorders>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Деловое управление</w:t>
            </w: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992" w:type="dxa"/>
            <w:tcBorders>
              <w:left w:val="single" w:sz="4" w:space="0" w:color="auto"/>
              <w:right w:val="single" w:sz="4" w:space="0" w:color="auto"/>
            </w:tcBorders>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4.1</w:t>
            </w:r>
          </w:p>
        </w:tc>
        <w:tc>
          <w:tcPr>
            <w:tcW w:w="7292" w:type="dxa"/>
            <w:tcBorders>
              <w:left w:val="single" w:sz="4" w:space="0" w:color="auto"/>
              <w:right w:val="single" w:sz="4" w:space="0" w:color="auto"/>
            </w:tcBorders>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4961" w:type="dxa"/>
            <w:tcBorders>
              <w:left w:val="single" w:sz="4" w:space="0" w:color="auto"/>
            </w:tcBorders>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p>
        </w:tc>
      </w:tr>
      <w:tr w:rsidR="00144F9E" w:rsidRPr="00144F9E" w:rsidTr="000D7659">
        <w:tblPrEx>
          <w:tblBorders>
            <w:insideV w:val="none" w:sz="0" w:space="0" w:color="auto"/>
          </w:tblBorders>
        </w:tblPrEx>
        <w:tc>
          <w:tcPr>
            <w:tcW w:w="2268" w:type="dxa"/>
            <w:tcBorders>
              <w:top w:val="single" w:sz="4" w:space="0" w:color="auto"/>
              <w:left w:val="single" w:sz="4" w:space="0" w:color="auto"/>
              <w:bottom w:val="single" w:sz="4" w:space="0" w:color="auto"/>
              <w:right w:val="single" w:sz="4" w:space="0" w:color="auto"/>
            </w:tcBorders>
            <w:shd w:val="clear" w:color="auto" w:fill="DAEEF3"/>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Объекты дорожного сервиса</w:t>
            </w:r>
          </w:p>
        </w:tc>
        <w:tc>
          <w:tcPr>
            <w:tcW w:w="992" w:type="dxa"/>
            <w:tcBorders>
              <w:top w:val="single" w:sz="4" w:space="0" w:color="auto"/>
              <w:left w:val="single" w:sz="4" w:space="0" w:color="auto"/>
              <w:bottom w:val="single" w:sz="4" w:space="0" w:color="auto"/>
              <w:right w:val="single" w:sz="4" w:space="0" w:color="auto"/>
            </w:tcBorders>
            <w:shd w:val="clear" w:color="auto" w:fill="DAEEF3"/>
          </w:tcPr>
          <w:p w:rsidR="00144F9E" w:rsidRPr="00144F9E" w:rsidRDefault="00144F9E" w:rsidP="00144F9E">
            <w:pPr>
              <w:widowControl w:val="0"/>
              <w:autoSpaceDE w:val="0"/>
              <w:autoSpaceDN w:val="0"/>
              <w:spacing w:after="0" w:line="240" w:lineRule="auto"/>
              <w:jc w:val="center"/>
              <w:rPr>
                <w:rFonts w:ascii="Times New Roman" w:eastAsia="Calibri" w:hAnsi="Times New Roman" w:cs="Times New Roman"/>
                <w:sz w:val="20"/>
                <w:szCs w:val="20"/>
              </w:rPr>
            </w:pPr>
            <w:r w:rsidRPr="00144F9E">
              <w:rPr>
                <w:rFonts w:ascii="Times New Roman" w:eastAsia="Calibri" w:hAnsi="Times New Roman" w:cs="Times New Roman"/>
                <w:sz w:val="20"/>
                <w:szCs w:val="20"/>
              </w:rPr>
              <w:t>4.9.1</w:t>
            </w:r>
          </w:p>
          <w:p w:rsidR="00144F9E" w:rsidRPr="00144F9E" w:rsidRDefault="00144F9E" w:rsidP="00144F9E">
            <w:pPr>
              <w:widowControl w:val="0"/>
              <w:autoSpaceDE w:val="0"/>
              <w:autoSpaceDN w:val="0"/>
              <w:spacing w:after="0" w:line="240" w:lineRule="auto"/>
              <w:jc w:val="center"/>
              <w:rPr>
                <w:rFonts w:ascii="Times New Roman" w:eastAsia="Calibri" w:hAnsi="Times New Roman" w:cs="Times New Roman"/>
                <w:sz w:val="20"/>
                <w:szCs w:val="20"/>
              </w:rPr>
            </w:pPr>
          </w:p>
        </w:tc>
        <w:tc>
          <w:tcPr>
            <w:tcW w:w="7292"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Размещение сооружений дорожного сервиса (стоянок (парковок) транспортных средств);</w:t>
            </w:r>
          </w:p>
        </w:tc>
        <w:tc>
          <w:tcPr>
            <w:tcW w:w="4961"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144F9E" w:rsidRPr="00144F9E" w:rsidTr="000D7659">
        <w:tc>
          <w:tcPr>
            <w:tcW w:w="2268" w:type="dxa"/>
            <w:tcBorders>
              <w:top w:val="single" w:sz="4" w:space="0" w:color="auto"/>
              <w:left w:val="single" w:sz="4" w:space="0" w:color="auto"/>
              <w:bottom w:val="single" w:sz="4" w:space="0" w:color="auto"/>
              <w:right w:val="single" w:sz="4" w:space="0" w:color="auto"/>
            </w:tcBorders>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 xml:space="preserve">Обеспечение </w:t>
            </w:r>
            <w:r w:rsidRPr="00144F9E">
              <w:rPr>
                <w:rFonts w:ascii="Times New Roman" w:eastAsia="Times New Roman" w:hAnsi="Times New Roman" w:cs="Times New Roman"/>
                <w:sz w:val="20"/>
                <w:szCs w:val="20"/>
                <w:lang w:eastAsia="ru-RU"/>
              </w:rPr>
              <w:lastRenderedPageBreak/>
              <w:t>внутреннего правопорядка</w:t>
            </w: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lastRenderedPageBreak/>
              <w:t>8.3</w:t>
            </w:r>
          </w:p>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p>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p>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7292"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lastRenderedPageBreak/>
              <w:t xml:space="preserve">Размещение объектов капитального строительства, необходимых для подготовки и </w:t>
            </w:r>
            <w:r w:rsidRPr="00144F9E">
              <w:rPr>
                <w:rFonts w:ascii="Times New Roman" w:eastAsia="Calibri" w:hAnsi="Times New Roman" w:cs="Times New Roman"/>
                <w:sz w:val="20"/>
                <w:szCs w:val="20"/>
              </w:rPr>
              <w:lastRenderedPageBreak/>
              <w:t xml:space="preserve">поддержания в готовности органов внутренних дел, </w:t>
            </w:r>
            <w:proofErr w:type="spellStart"/>
            <w:r w:rsidRPr="00144F9E">
              <w:rPr>
                <w:rFonts w:ascii="Times New Roman" w:eastAsia="Calibri" w:hAnsi="Times New Roman" w:cs="Times New Roman"/>
                <w:sz w:val="20"/>
                <w:szCs w:val="20"/>
              </w:rPr>
              <w:t>Росгвардии</w:t>
            </w:r>
            <w:proofErr w:type="spellEnd"/>
            <w:r w:rsidRPr="00144F9E">
              <w:rPr>
                <w:rFonts w:ascii="Times New Roman" w:eastAsia="Calibri" w:hAnsi="Times New Roman" w:cs="Times New Roman"/>
                <w:sz w:val="20"/>
                <w:szCs w:val="20"/>
              </w:rPr>
              <w:t xml:space="preserve"> и спасательных служб, в которых существует военизированная служба;</w:t>
            </w:r>
          </w:p>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размещение объектов гражданской обороны, за исключением объектов гражданской обороны, являющихся частями производственных зданий;</w:t>
            </w:r>
          </w:p>
        </w:tc>
        <w:tc>
          <w:tcPr>
            <w:tcW w:w="4961"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p>
        </w:tc>
      </w:tr>
      <w:tr w:rsidR="00144F9E" w:rsidRPr="00144F9E" w:rsidTr="000D7659">
        <w:tc>
          <w:tcPr>
            <w:tcW w:w="2268" w:type="dxa"/>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lastRenderedPageBreak/>
              <w:t>Улично-дорожная сеть</w:t>
            </w:r>
          </w:p>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92"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12.0.1</w:t>
            </w:r>
          </w:p>
        </w:tc>
        <w:tc>
          <w:tcPr>
            <w:tcW w:w="7292"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 xml:space="preserve">Размещение объектов улично-дорожной сети: автомобильных дорог, пешеходных тротуаров в границах населенных пунктов, пешеходных переходов, бульваров, площадей, проездов, велодорожек и объектов </w:t>
            </w:r>
            <w:proofErr w:type="spellStart"/>
            <w:r w:rsidRPr="00144F9E">
              <w:rPr>
                <w:rFonts w:ascii="Times New Roman" w:eastAsia="Times New Roman" w:hAnsi="Times New Roman" w:cs="Times New Roman"/>
                <w:sz w:val="20"/>
                <w:szCs w:val="20"/>
                <w:lang w:eastAsia="ru-RU"/>
              </w:rPr>
              <w:t>велотранспортной</w:t>
            </w:r>
            <w:proofErr w:type="spellEnd"/>
            <w:r w:rsidRPr="00144F9E">
              <w:rPr>
                <w:rFonts w:ascii="Times New Roman" w:eastAsia="Times New Roman" w:hAnsi="Times New Roman" w:cs="Times New Roman"/>
                <w:sz w:val="20"/>
                <w:szCs w:val="20"/>
                <w:lang w:eastAsia="ru-RU"/>
              </w:rPr>
              <w:t xml:space="preserve"> и инженерной инфраструктуры;</w:t>
            </w:r>
          </w:p>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размещение придорожных стоянок (парковок) транспортных сре</w:t>
            </w:r>
            <w:proofErr w:type="gramStart"/>
            <w:r w:rsidRPr="00144F9E">
              <w:rPr>
                <w:rFonts w:ascii="Times New Roman" w:eastAsia="Times New Roman" w:hAnsi="Times New Roman" w:cs="Times New Roman"/>
                <w:sz w:val="20"/>
                <w:szCs w:val="20"/>
                <w:lang w:eastAsia="ru-RU"/>
              </w:rPr>
              <w:t>дств в гр</w:t>
            </w:r>
            <w:proofErr w:type="gramEnd"/>
            <w:r w:rsidRPr="00144F9E">
              <w:rPr>
                <w:rFonts w:ascii="Times New Roman" w:eastAsia="Times New Roman" w:hAnsi="Times New Roman" w:cs="Times New Roman"/>
                <w:sz w:val="20"/>
                <w:szCs w:val="20"/>
                <w:lang w:eastAsia="ru-RU"/>
              </w:rPr>
              <w:t>аницах городских улиц и дорог, за исключением предусмотренных видами разрешенного использования с кодами 2.7.1, 7.2.3, а также некапитальных сооружений, предназначенных для охраны транспортных средств;</w:t>
            </w:r>
          </w:p>
        </w:tc>
        <w:tc>
          <w:tcPr>
            <w:tcW w:w="4961"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144F9E" w:rsidRPr="00144F9E" w:rsidTr="000D7659">
        <w:tc>
          <w:tcPr>
            <w:tcW w:w="2268" w:type="dxa"/>
            <w:shd w:val="clear" w:color="auto" w:fill="DAEEF3"/>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Благоустройство территории</w:t>
            </w:r>
          </w:p>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92"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12.0.2</w:t>
            </w:r>
          </w:p>
        </w:tc>
        <w:tc>
          <w:tcPr>
            <w:tcW w:w="7292" w:type="dxa"/>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4961"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144F9E" w:rsidRPr="00144F9E" w:rsidTr="000D7659">
        <w:tblPrEx>
          <w:tblBorders>
            <w:insideH w:val="nil"/>
          </w:tblBorders>
        </w:tblPrEx>
        <w:tc>
          <w:tcPr>
            <w:tcW w:w="2268" w:type="dxa"/>
            <w:tcBorders>
              <w:top w:val="single" w:sz="4" w:space="0" w:color="auto"/>
            </w:tcBorders>
            <w:shd w:val="clear" w:color="auto" w:fill="DAEEF3"/>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Стоянки транспорта общего пользования</w:t>
            </w:r>
          </w:p>
        </w:tc>
        <w:tc>
          <w:tcPr>
            <w:tcW w:w="992" w:type="dxa"/>
            <w:tcBorders>
              <w:top w:val="single" w:sz="4" w:space="0" w:color="auto"/>
            </w:tcBorders>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7.2.3</w:t>
            </w:r>
          </w:p>
        </w:tc>
        <w:tc>
          <w:tcPr>
            <w:tcW w:w="7292" w:type="dxa"/>
            <w:tcBorders>
              <w:top w:val="single" w:sz="4" w:space="0" w:color="auto"/>
            </w:tcBorders>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Размещение стоянок транспортных средств, осуществляющих перевозки людей по установленному маршруту;</w:t>
            </w:r>
          </w:p>
        </w:tc>
        <w:tc>
          <w:tcPr>
            <w:tcW w:w="4961" w:type="dxa"/>
            <w:tcBorders>
              <w:top w:val="single" w:sz="4" w:space="0" w:color="auto"/>
            </w:tcBorders>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p>
        </w:tc>
      </w:tr>
      <w:tr w:rsidR="00144F9E" w:rsidRPr="00144F9E" w:rsidTr="000D7659">
        <w:tblPrEx>
          <w:tblBorders>
            <w:insideV w:val="none" w:sz="0" w:space="0" w:color="auto"/>
          </w:tblBorders>
        </w:tblPrEx>
        <w:tc>
          <w:tcPr>
            <w:tcW w:w="2268" w:type="dxa"/>
            <w:tcBorders>
              <w:left w:val="single" w:sz="4" w:space="0" w:color="auto"/>
              <w:right w:val="single" w:sz="4" w:space="0" w:color="auto"/>
            </w:tcBorders>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Условно разрешенные виды использования земельного участка не устанавливаются</w:t>
            </w:r>
          </w:p>
        </w:tc>
        <w:tc>
          <w:tcPr>
            <w:tcW w:w="992" w:type="dxa"/>
            <w:tcBorders>
              <w:left w:val="single" w:sz="4" w:space="0" w:color="auto"/>
              <w:right w:val="single" w:sz="4" w:space="0" w:color="auto"/>
            </w:tcBorders>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7292" w:type="dxa"/>
            <w:tcBorders>
              <w:left w:val="single" w:sz="4" w:space="0" w:color="auto"/>
              <w:right w:val="single" w:sz="4" w:space="0" w:color="auto"/>
            </w:tcBorders>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Условно разрешенные виды использования объекта капитального строительства не устанавливаются</w:t>
            </w:r>
          </w:p>
        </w:tc>
        <w:tc>
          <w:tcPr>
            <w:tcW w:w="4961" w:type="dxa"/>
            <w:tcBorders>
              <w:left w:val="single" w:sz="4" w:space="0" w:color="auto"/>
              <w:right w:val="single" w:sz="4" w:space="0" w:color="auto"/>
            </w:tcBorders>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r>
    </w:tbl>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p>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 xml:space="preserve">2) </w:t>
      </w:r>
      <w:hyperlink r:id="rId33" w:history="1">
        <w:r w:rsidRPr="00144F9E">
          <w:rPr>
            <w:rFonts w:ascii="Times New Roman" w:eastAsia="Times New Roman" w:hAnsi="Times New Roman" w:cs="Times New Roman"/>
            <w:sz w:val="20"/>
            <w:szCs w:val="20"/>
            <w:lang w:eastAsia="ru-RU"/>
          </w:rPr>
          <w:t>Предельные</w:t>
        </w:r>
      </w:hyperlink>
      <w:r w:rsidRPr="00144F9E">
        <w:rPr>
          <w:rFonts w:ascii="Times New Roman" w:eastAsia="Times New Roman" w:hAnsi="Times New Roman" w:cs="Times New Roman"/>
          <w:sz w:val="20"/>
          <w:szCs w:val="20"/>
          <w:lang w:eastAsia="ru-RU"/>
        </w:rPr>
        <w:t xml:space="preserve">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территориальной зоне И</w:t>
      </w:r>
      <w:proofErr w:type="gramStart"/>
      <w:r w:rsidRPr="00144F9E">
        <w:rPr>
          <w:rFonts w:ascii="Times New Roman" w:eastAsia="Times New Roman" w:hAnsi="Times New Roman" w:cs="Times New Roman"/>
          <w:sz w:val="20"/>
          <w:szCs w:val="20"/>
          <w:lang w:eastAsia="ru-RU"/>
        </w:rPr>
        <w:t>2</w:t>
      </w:r>
      <w:proofErr w:type="gramEnd"/>
      <w:r w:rsidRPr="00144F9E">
        <w:rPr>
          <w:rFonts w:ascii="Times New Roman" w:eastAsia="Times New Roman" w:hAnsi="Times New Roman" w:cs="Times New Roman"/>
          <w:sz w:val="20"/>
          <w:szCs w:val="20"/>
          <w:lang w:eastAsia="ru-RU"/>
        </w:rPr>
        <w:t xml:space="preserve"> - Зона объектов инженерной инфраструктуры</w:t>
      </w:r>
    </w:p>
    <w:tbl>
      <w:tblPr>
        <w:tblW w:w="155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985"/>
        <w:gridCol w:w="5528"/>
      </w:tblGrid>
      <w:tr w:rsidR="00144F9E" w:rsidRPr="00144F9E" w:rsidTr="000D7659">
        <w:tc>
          <w:tcPr>
            <w:tcW w:w="9985" w:type="dxa"/>
            <w:tcBorders>
              <w:top w:val="single" w:sz="4" w:space="0" w:color="auto"/>
              <w:left w:val="single" w:sz="4" w:space="0" w:color="auto"/>
              <w:bottom w:val="single" w:sz="4" w:space="0" w:color="auto"/>
              <w:right w:val="single" w:sz="4" w:space="0" w:color="auto"/>
            </w:tcBorders>
            <w:shd w:val="clear" w:color="auto" w:fill="auto"/>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1. Предельные (минимальные и (или) максимальные) размеры земельных участков, в том числе их площадь</w:t>
            </w: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не подлежит установлению</w:t>
            </w:r>
          </w:p>
        </w:tc>
      </w:tr>
      <w:tr w:rsidR="00144F9E" w:rsidRPr="00144F9E" w:rsidTr="000D7659">
        <w:tc>
          <w:tcPr>
            <w:tcW w:w="9985"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5528"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b/>
                <w:sz w:val="20"/>
                <w:szCs w:val="20"/>
                <w:lang w:eastAsia="ru-RU"/>
              </w:rPr>
            </w:pPr>
          </w:p>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b/>
                <w:sz w:val="20"/>
                <w:szCs w:val="20"/>
                <w:lang w:eastAsia="ru-RU"/>
              </w:rPr>
            </w:pPr>
          </w:p>
        </w:tc>
      </w:tr>
      <w:tr w:rsidR="00144F9E" w:rsidRPr="00144F9E" w:rsidTr="000D7659">
        <w:tc>
          <w:tcPr>
            <w:tcW w:w="9985" w:type="dxa"/>
          </w:tcPr>
          <w:p w:rsidR="00144F9E" w:rsidRPr="00144F9E" w:rsidRDefault="00144F9E" w:rsidP="00144F9E">
            <w:pPr>
              <w:widowControl w:val="0"/>
              <w:autoSpaceDE w:val="0"/>
              <w:autoSpaceDN w:val="0"/>
              <w:spacing w:after="0" w:line="240" w:lineRule="auto"/>
              <w:jc w:val="both"/>
              <w:rPr>
                <w:rFonts w:ascii="Times New Roman" w:eastAsia="Calibri" w:hAnsi="Times New Roman" w:cs="Times New Roman"/>
                <w:sz w:val="20"/>
                <w:szCs w:val="20"/>
              </w:rPr>
            </w:pPr>
            <w:r w:rsidRPr="00144F9E">
              <w:rPr>
                <w:rFonts w:ascii="Times New Roman" w:eastAsia="Times New Roman" w:hAnsi="Times New Roman" w:cs="Times New Roman"/>
                <w:sz w:val="20"/>
                <w:szCs w:val="20"/>
                <w:lang w:eastAsia="ru-RU"/>
              </w:rPr>
              <w:t>1) для земельных участков с видом разрешенного использования «Обеспечение внутреннего правопорядка» в случае размещения объекта «</w:t>
            </w:r>
            <w:r w:rsidRPr="00144F9E">
              <w:rPr>
                <w:rFonts w:ascii="Times New Roman" w:eastAsia="Calibri" w:hAnsi="Times New Roman" w:cs="Times New Roman"/>
                <w:sz w:val="20"/>
                <w:szCs w:val="20"/>
              </w:rPr>
              <w:t>Пожарное депо»</w:t>
            </w:r>
          </w:p>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p>
        </w:tc>
        <w:tc>
          <w:tcPr>
            <w:tcW w:w="5528" w:type="dxa"/>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lastRenderedPageBreak/>
              <w:t xml:space="preserve">В соответствии со </w:t>
            </w:r>
            <w:r w:rsidRPr="00144F9E">
              <w:rPr>
                <w:rFonts w:ascii="Times New Roman" w:eastAsia="Calibri" w:hAnsi="Times New Roman" w:cs="Times New Roman"/>
                <w:sz w:val="20"/>
                <w:szCs w:val="20"/>
              </w:rPr>
              <w:t xml:space="preserve">сводом правил «СП 42.13330.2016. Свод правил. Градостроительство. Планировка и застройка </w:t>
            </w:r>
            <w:r w:rsidRPr="00144F9E">
              <w:rPr>
                <w:rFonts w:ascii="Times New Roman" w:eastAsia="Calibri" w:hAnsi="Times New Roman" w:cs="Times New Roman"/>
                <w:sz w:val="20"/>
                <w:szCs w:val="20"/>
              </w:rPr>
              <w:lastRenderedPageBreak/>
              <w:t xml:space="preserve">городских и сельских поселений. Актуализированная редакция СНиП 2.07.01-89*» </w:t>
            </w:r>
          </w:p>
        </w:tc>
      </w:tr>
      <w:tr w:rsidR="00144F9E" w:rsidRPr="00144F9E" w:rsidTr="000D7659">
        <w:tc>
          <w:tcPr>
            <w:tcW w:w="9985"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lastRenderedPageBreak/>
              <w:t>2) для земельных участков с видами разрешенного использования «Предоставление коммунальных услуг», «Улично-дорожная сеть», «Энергетика», «Связь», «Трубопроводный транспорт» в случае размещения линейных объектов</w:t>
            </w:r>
          </w:p>
        </w:tc>
        <w:tc>
          <w:tcPr>
            <w:tcW w:w="5528"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0 метров</w:t>
            </w:r>
          </w:p>
        </w:tc>
      </w:tr>
      <w:tr w:rsidR="00144F9E" w:rsidRPr="00144F9E" w:rsidTr="000D7659">
        <w:tc>
          <w:tcPr>
            <w:tcW w:w="9985"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3) для других земельных участков</w:t>
            </w:r>
          </w:p>
        </w:tc>
        <w:tc>
          <w:tcPr>
            <w:tcW w:w="5528"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6 метров</w:t>
            </w:r>
          </w:p>
        </w:tc>
      </w:tr>
      <w:tr w:rsidR="00144F9E" w:rsidRPr="00144F9E" w:rsidTr="000D7659">
        <w:tc>
          <w:tcPr>
            <w:tcW w:w="9985"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3. Предельное количество этажей, предельная высота зданий, строений, сооружений:</w:t>
            </w:r>
          </w:p>
        </w:tc>
        <w:tc>
          <w:tcPr>
            <w:tcW w:w="5528"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r>
      <w:tr w:rsidR="00144F9E" w:rsidRPr="00144F9E" w:rsidTr="000D7659">
        <w:tc>
          <w:tcPr>
            <w:tcW w:w="9985"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1) предельное количество этажей зданий, строений, сооружений</w:t>
            </w:r>
          </w:p>
        </w:tc>
        <w:tc>
          <w:tcPr>
            <w:tcW w:w="5528"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не подлежит установлению</w:t>
            </w:r>
          </w:p>
        </w:tc>
      </w:tr>
      <w:tr w:rsidR="00144F9E" w:rsidRPr="00144F9E" w:rsidTr="000D7659">
        <w:tc>
          <w:tcPr>
            <w:tcW w:w="9985" w:type="dxa"/>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 xml:space="preserve">2) предельная высота зданий, строений, сооружений за исключением случая расположения таких объектов в </w:t>
            </w:r>
            <w:r w:rsidRPr="00144F9E">
              <w:rPr>
                <w:rFonts w:ascii="Times New Roman" w:eastAsia="Calibri" w:hAnsi="Times New Roman" w:cs="Times New Roman"/>
                <w:sz w:val="20"/>
                <w:szCs w:val="20"/>
              </w:rPr>
              <w:t xml:space="preserve">зонах с особыми условиями использования территорий, </w:t>
            </w:r>
            <w:r w:rsidRPr="00144F9E">
              <w:rPr>
                <w:rFonts w:ascii="Times New Roman" w:eastAsia="Times New Roman" w:hAnsi="Times New Roman" w:cs="Times New Roman"/>
                <w:sz w:val="20"/>
                <w:szCs w:val="20"/>
                <w:lang w:eastAsia="ru-RU"/>
              </w:rPr>
              <w:t>в границе территории исторического поселения регионального значения город Псков</w:t>
            </w:r>
          </w:p>
        </w:tc>
        <w:tc>
          <w:tcPr>
            <w:tcW w:w="5528"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не подлежит установлению</w:t>
            </w:r>
          </w:p>
        </w:tc>
      </w:tr>
      <w:tr w:rsidR="00144F9E" w:rsidRPr="00144F9E" w:rsidTr="000D7659">
        <w:tc>
          <w:tcPr>
            <w:tcW w:w="9985" w:type="dxa"/>
          </w:tcPr>
          <w:p w:rsidR="00144F9E" w:rsidRPr="00144F9E" w:rsidRDefault="00144F9E" w:rsidP="00144F9E">
            <w:pPr>
              <w:autoSpaceDE w:val="0"/>
              <w:autoSpaceDN w:val="0"/>
              <w:adjustRightInd w:val="0"/>
              <w:spacing w:after="0" w:line="240" w:lineRule="auto"/>
              <w:jc w:val="both"/>
              <w:outlineLvl w:val="0"/>
              <w:rPr>
                <w:rFonts w:ascii="Times New Roman" w:eastAsia="Calibri" w:hAnsi="Times New Roman" w:cs="Times New Roman"/>
                <w:sz w:val="20"/>
                <w:szCs w:val="20"/>
              </w:rPr>
            </w:pPr>
            <w:r w:rsidRPr="00144F9E">
              <w:rPr>
                <w:rFonts w:ascii="Times New Roman" w:eastAsia="Times New Roman" w:hAnsi="Times New Roman" w:cs="Times New Roman"/>
                <w:sz w:val="20"/>
                <w:szCs w:val="20"/>
                <w:lang w:eastAsia="ru-RU"/>
              </w:rPr>
              <w:t xml:space="preserve">3) предельная высота зданий, строений, сооружений в случае расположения таких объектов в зонах </w:t>
            </w:r>
            <w:r w:rsidRPr="00144F9E">
              <w:rPr>
                <w:rFonts w:ascii="Times New Roman" w:eastAsia="Calibri" w:hAnsi="Times New Roman" w:cs="Times New Roman"/>
                <w:sz w:val="20"/>
                <w:szCs w:val="20"/>
              </w:rPr>
              <w:t>с особыми условиями использования территорий</w:t>
            </w:r>
            <w:r w:rsidRPr="00144F9E">
              <w:rPr>
                <w:rFonts w:ascii="Times New Roman" w:eastAsia="Times New Roman" w:hAnsi="Times New Roman" w:cs="Times New Roman"/>
                <w:sz w:val="20"/>
                <w:szCs w:val="20"/>
                <w:lang w:eastAsia="ru-RU"/>
              </w:rPr>
              <w:t>, в границе территории исторического поселения регионального значения город Псков</w:t>
            </w:r>
          </w:p>
        </w:tc>
        <w:tc>
          <w:tcPr>
            <w:tcW w:w="5528"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 xml:space="preserve">в соответствии с регламентами использования территории, утвержденными правовыми актами </w:t>
            </w:r>
          </w:p>
        </w:tc>
      </w:tr>
      <w:tr w:rsidR="00144F9E" w:rsidRPr="00144F9E" w:rsidTr="000D7659">
        <w:tc>
          <w:tcPr>
            <w:tcW w:w="9985"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 xml:space="preserve">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объектами капитального строительства, относящимися к основным видам разрешенного использования объектов капитального строительства, ко всей площади земельного участка: </w:t>
            </w:r>
          </w:p>
        </w:tc>
        <w:tc>
          <w:tcPr>
            <w:tcW w:w="5528"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r>
      <w:tr w:rsidR="00144F9E" w:rsidRPr="00144F9E" w:rsidTr="000D7659">
        <w:trPr>
          <w:trHeight w:val="702"/>
        </w:trPr>
        <w:tc>
          <w:tcPr>
            <w:tcW w:w="9985" w:type="dxa"/>
          </w:tcPr>
          <w:p w:rsidR="00144F9E" w:rsidRPr="00144F9E" w:rsidRDefault="00144F9E" w:rsidP="00144F9E">
            <w:pPr>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1) для земельных участков, расположенных в границах территории, в отношении которой утвержден проект планировки территории</w:t>
            </w:r>
          </w:p>
        </w:tc>
        <w:tc>
          <w:tcPr>
            <w:tcW w:w="5528"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в соответствии с проектом планировки территории</w:t>
            </w:r>
          </w:p>
        </w:tc>
      </w:tr>
      <w:tr w:rsidR="00144F9E" w:rsidRPr="00144F9E" w:rsidTr="000D7659">
        <w:tc>
          <w:tcPr>
            <w:tcW w:w="9985"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2) для земельных участков, расположенных в границах застроенной территории, в отношении которой не утвержден проект планировки территории</w:t>
            </w:r>
          </w:p>
        </w:tc>
        <w:tc>
          <w:tcPr>
            <w:tcW w:w="5528" w:type="dxa"/>
          </w:tcPr>
          <w:p w:rsidR="00144F9E" w:rsidRPr="00144F9E" w:rsidRDefault="00144F9E" w:rsidP="00144F9E">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не подлежит установлению</w:t>
            </w:r>
          </w:p>
        </w:tc>
      </w:tr>
      <w:tr w:rsidR="00144F9E" w:rsidRPr="00144F9E" w:rsidTr="000D7659">
        <w:tc>
          <w:tcPr>
            <w:tcW w:w="9985"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5. Максимальный процент застройки объектами вспомогательных видов разрешенного использования в границах земельного участка, определяемый как отношение суммарной площади земельного участка, которая может быть застроена объектами вспомогательных видов разрешенного использования, к суммарной площади земельного участка, которая может быть застроена объектами основных видов разрешенного использования  и/или условно разрешенных видов использования</w:t>
            </w:r>
          </w:p>
        </w:tc>
        <w:tc>
          <w:tcPr>
            <w:tcW w:w="5528"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не подлежит установлению</w:t>
            </w:r>
          </w:p>
        </w:tc>
      </w:tr>
      <w:tr w:rsidR="00144F9E" w:rsidRPr="00144F9E" w:rsidTr="000D7659">
        <w:tc>
          <w:tcPr>
            <w:tcW w:w="9985" w:type="dxa"/>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6.</w:t>
            </w:r>
            <w:r w:rsidRPr="00144F9E">
              <w:rPr>
                <w:rFonts w:ascii="Times New Roman" w:eastAsia="Calibri" w:hAnsi="Times New Roman" w:cs="Times New Roman"/>
                <w:b/>
                <w:sz w:val="20"/>
                <w:szCs w:val="20"/>
              </w:rPr>
              <w:t xml:space="preserve"> Максимальный р</w:t>
            </w:r>
            <w:r w:rsidRPr="00144F9E">
              <w:rPr>
                <w:rFonts w:ascii="Times New Roman" w:eastAsia="Times New Roman" w:hAnsi="Times New Roman" w:cs="Times New Roman"/>
                <w:b/>
                <w:sz w:val="20"/>
                <w:szCs w:val="20"/>
                <w:lang w:eastAsia="ru-RU"/>
              </w:rPr>
              <w:t xml:space="preserve">азмер санитарно-защитной </w:t>
            </w:r>
            <w:r w:rsidRPr="00144F9E">
              <w:rPr>
                <w:rFonts w:ascii="Times New Roman" w:eastAsia="Calibri" w:hAnsi="Times New Roman" w:cs="Times New Roman"/>
                <w:b/>
                <w:sz w:val="20"/>
                <w:szCs w:val="20"/>
              </w:rPr>
              <w:t xml:space="preserve">зоны объектов, </w:t>
            </w:r>
            <w:r w:rsidRPr="00144F9E">
              <w:rPr>
                <w:rFonts w:ascii="Times New Roman" w:eastAsia="Calibri" w:hAnsi="Times New Roman" w:cs="Times New Roman"/>
                <w:b/>
                <w:bCs/>
                <w:sz w:val="20"/>
                <w:szCs w:val="20"/>
              </w:rPr>
              <w:t xml:space="preserve">в отношении которых подлежат </w:t>
            </w:r>
            <w:r w:rsidRPr="00144F9E">
              <w:rPr>
                <w:rFonts w:ascii="Times New Roman" w:eastAsia="Calibri" w:hAnsi="Times New Roman" w:cs="Times New Roman"/>
                <w:b/>
                <w:bCs/>
                <w:sz w:val="20"/>
                <w:szCs w:val="20"/>
              </w:rPr>
              <w:lastRenderedPageBreak/>
              <w:t>установлению санитарно-защитные зоны</w:t>
            </w:r>
          </w:p>
        </w:tc>
        <w:tc>
          <w:tcPr>
            <w:tcW w:w="5528"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lastRenderedPageBreak/>
              <w:t>300 метров</w:t>
            </w:r>
          </w:p>
        </w:tc>
      </w:tr>
      <w:tr w:rsidR="00144F9E" w:rsidRPr="00144F9E" w:rsidTr="000D7659">
        <w:tc>
          <w:tcPr>
            <w:tcW w:w="9985"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lastRenderedPageBreak/>
              <w:t xml:space="preserve">7. </w:t>
            </w:r>
            <w:proofErr w:type="gramStart"/>
            <w:r w:rsidRPr="00144F9E">
              <w:rPr>
                <w:rFonts w:ascii="Times New Roman" w:eastAsia="Times New Roman" w:hAnsi="Times New Roman" w:cs="Times New Roman"/>
                <w:b/>
                <w:sz w:val="20"/>
                <w:szCs w:val="20"/>
                <w:lang w:eastAsia="ru-RU"/>
              </w:rPr>
              <w:t>Архитектурные решения объектов капитального строительства, расположенных в границах территории исторического поселения регионального значения город Псков (цветовое решение внешнего облика объекта капитального строительства, строительные материалы, определяющие внешний облик объекта капитального строительства, объемно-пространственные и архитектурно-стилистические характеристики объекта капитального строительства, влияющие на его внешний облик и (или) на композицию и силуэт застройки исторического поселения регионального значения город Псков)</w:t>
            </w:r>
            <w:proofErr w:type="gramEnd"/>
          </w:p>
        </w:tc>
        <w:tc>
          <w:tcPr>
            <w:tcW w:w="5528"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не подлежит установлению</w:t>
            </w:r>
          </w:p>
        </w:tc>
      </w:tr>
    </w:tbl>
    <w:p w:rsidR="00144F9E" w:rsidRPr="00144F9E" w:rsidRDefault="00144F9E" w:rsidP="00144F9E">
      <w:pPr>
        <w:widowControl w:val="0"/>
        <w:autoSpaceDE w:val="0"/>
        <w:autoSpaceDN w:val="0"/>
        <w:spacing w:after="0" w:line="240" w:lineRule="auto"/>
        <w:jc w:val="both"/>
        <w:outlineLvl w:val="3"/>
        <w:rPr>
          <w:rFonts w:ascii="Times New Roman" w:eastAsia="Times New Roman" w:hAnsi="Times New Roman" w:cs="Times New Roman"/>
          <w:sz w:val="20"/>
          <w:szCs w:val="20"/>
          <w:lang w:eastAsia="ru-RU"/>
        </w:rPr>
      </w:pPr>
    </w:p>
    <w:p w:rsidR="00144F9E" w:rsidRPr="00144F9E" w:rsidRDefault="00144F9E" w:rsidP="00144F9E">
      <w:pPr>
        <w:widowControl w:val="0"/>
        <w:autoSpaceDE w:val="0"/>
        <w:autoSpaceDN w:val="0"/>
        <w:spacing w:after="0" w:line="240" w:lineRule="auto"/>
        <w:jc w:val="both"/>
        <w:outlineLvl w:val="3"/>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3)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 указаны в статье 2 настоящих Правил.</w:t>
      </w:r>
    </w:p>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bookmarkStart w:id="13" w:name="P1746"/>
      <w:bookmarkEnd w:id="13"/>
    </w:p>
    <w:p w:rsidR="00144F9E" w:rsidRPr="00144F9E" w:rsidRDefault="00144F9E" w:rsidP="00144F9E">
      <w:pPr>
        <w:widowControl w:val="0"/>
        <w:autoSpaceDE w:val="0"/>
        <w:autoSpaceDN w:val="0"/>
        <w:spacing w:after="0" w:line="240" w:lineRule="auto"/>
        <w:jc w:val="both"/>
        <w:outlineLvl w:val="3"/>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12.3 Градостроительный регламент территориальной зоны И3 - Зона воздушного транспорта</w:t>
      </w:r>
    </w:p>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p>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1) Виды разрешенного использования земельных участков и объектов капитального строительства в территориальной зоне И3 - Зона воздушного транспорта:</w:t>
      </w:r>
    </w:p>
    <w:tbl>
      <w:tblPr>
        <w:tblW w:w="155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992"/>
        <w:gridCol w:w="8709"/>
        <w:gridCol w:w="3544"/>
      </w:tblGrid>
      <w:tr w:rsidR="00144F9E" w:rsidRPr="00144F9E" w:rsidTr="000D7659">
        <w:tc>
          <w:tcPr>
            <w:tcW w:w="2268" w:type="dxa"/>
            <w:vMerge w:val="restart"/>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18"/>
                <w:szCs w:val="18"/>
                <w:lang w:eastAsia="ru-RU"/>
              </w:rPr>
            </w:pPr>
            <w:r w:rsidRPr="00144F9E">
              <w:rPr>
                <w:rFonts w:ascii="Times New Roman" w:eastAsia="Times New Roman" w:hAnsi="Times New Roman" w:cs="Times New Roman"/>
                <w:b/>
                <w:sz w:val="18"/>
                <w:szCs w:val="18"/>
                <w:lang w:eastAsia="ru-RU"/>
              </w:rPr>
              <w:t>Наименование</w:t>
            </w:r>
          </w:p>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144F9E">
              <w:rPr>
                <w:rFonts w:ascii="Times New Roman" w:eastAsia="Times New Roman" w:hAnsi="Times New Roman" w:cs="Times New Roman"/>
                <w:b/>
                <w:sz w:val="18"/>
                <w:szCs w:val="18"/>
                <w:lang w:eastAsia="ru-RU"/>
              </w:rPr>
              <w:t>основного вида разрешенного использования земельного участка в соответствии с Классификатором видов разрешенного использования земельных участков, утвержденным Приказом Минэкономразвития России от 01.09.2014 № 540</w:t>
            </w:r>
          </w:p>
        </w:tc>
        <w:tc>
          <w:tcPr>
            <w:tcW w:w="992" w:type="dxa"/>
            <w:vMerge w:val="restart"/>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18"/>
                <w:szCs w:val="18"/>
                <w:lang w:eastAsia="ru-RU"/>
              </w:rPr>
            </w:pPr>
            <w:r w:rsidRPr="00144F9E">
              <w:rPr>
                <w:rFonts w:ascii="Times New Roman" w:eastAsia="Calibri" w:hAnsi="Times New Roman" w:cs="Times New Roman"/>
                <w:b/>
                <w:sz w:val="18"/>
                <w:szCs w:val="18"/>
              </w:rPr>
              <w:t>Код (числовое обозначение) вида разрешенного использования земельного участка</w:t>
            </w:r>
          </w:p>
        </w:tc>
        <w:tc>
          <w:tcPr>
            <w:tcW w:w="12253" w:type="dxa"/>
            <w:gridSpan w:val="2"/>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Описание вида разрешенного использования земельного участка</w:t>
            </w:r>
          </w:p>
        </w:tc>
      </w:tr>
      <w:tr w:rsidR="00144F9E" w:rsidRPr="00144F9E" w:rsidTr="000D7659">
        <w:tc>
          <w:tcPr>
            <w:tcW w:w="2268" w:type="dxa"/>
            <w:vMerge/>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92" w:type="dxa"/>
            <w:vMerge/>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8709"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Основной вид разрешенного использования</w:t>
            </w:r>
          </w:p>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 xml:space="preserve">объекта капитального строительства </w:t>
            </w:r>
          </w:p>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20"/>
                <w:szCs w:val="20"/>
                <w:lang w:eastAsia="ru-RU"/>
              </w:rPr>
            </w:pPr>
          </w:p>
        </w:tc>
        <w:tc>
          <w:tcPr>
            <w:tcW w:w="3544"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Вспомогательный вид разрешенного использования, допустимый только в качестве дополнительного по отношению к основному виду разрешенного использования и условно разрешенному виду использования объекта капитального строительства</w:t>
            </w:r>
          </w:p>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 xml:space="preserve">и </w:t>
            </w:r>
            <w:proofErr w:type="gramStart"/>
            <w:r w:rsidRPr="00144F9E">
              <w:rPr>
                <w:rFonts w:ascii="Times New Roman" w:eastAsia="Times New Roman" w:hAnsi="Times New Roman" w:cs="Times New Roman"/>
                <w:b/>
                <w:sz w:val="20"/>
                <w:szCs w:val="20"/>
                <w:lang w:eastAsia="ru-RU"/>
              </w:rPr>
              <w:t>осуществляемый</w:t>
            </w:r>
            <w:proofErr w:type="gramEnd"/>
            <w:r w:rsidRPr="00144F9E">
              <w:rPr>
                <w:rFonts w:ascii="Times New Roman" w:eastAsia="Times New Roman" w:hAnsi="Times New Roman" w:cs="Times New Roman"/>
                <w:b/>
                <w:sz w:val="20"/>
                <w:szCs w:val="20"/>
                <w:lang w:eastAsia="ru-RU"/>
              </w:rPr>
              <w:t xml:space="preserve"> совместно с ним</w:t>
            </w:r>
          </w:p>
        </w:tc>
      </w:tr>
      <w:tr w:rsidR="00144F9E" w:rsidRPr="00144F9E" w:rsidTr="000D7659">
        <w:tc>
          <w:tcPr>
            <w:tcW w:w="2268" w:type="dxa"/>
            <w:tcBorders>
              <w:top w:val="single" w:sz="4" w:space="0" w:color="auto"/>
              <w:left w:val="single" w:sz="4" w:space="0" w:color="auto"/>
              <w:bottom w:val="single" w:sz="4" w:space="0" w:color="auto"/>
              <w:right w:val="single" w:sz="4" w:space="0" w:color="auto"/>
            </w:tcBorders>
            <w:shd w:val="clear" w:color="auto" w:fill="EEECE1"/>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1</w:t>
            </w:r>
          </w:p>
        </w:tc>
        <w:tc>
          <w:tcPr>
            <w:tcW w:w="992" w:type="dxa"/>
            <w:tcBorders>
              <w:top w:val="single" w:sz="4" w:space="0" w:color="auto"/>
              <w:left w:val="single" w:sz="4" w:space="0" w:color="auto"/>
              <w:bottom w:val="single" w:sz="4" w:space="0" w:color="auto"/>
              <w:right w:val="single" w:sz="4" w:space="0" w:color="auto"/>
            </w:tcBorders>
            <w:shd w:val="clear" w:color="auto" w:fill="EEECE1"/>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2</w:t>
            </w:r>
          </w:p>
        </w:tc>
        <w:tc>
          <w:tcPr>
            <w:tcW w:w="8709" w:type="dxa"/>
            <w:tcBorders>
              <w:top w:val="single" w:sz="4" w:space="0" w:color="auto"/>
              <w:left w:val="single" w:sz="4" w:space="0" w:color="auto"/>
              <w:bottom w:val="single" w:sz="4" w:space="0" w:color="auto"/>
              <w:right w:val="single" w:sz="4" w:space="0" w:color="auto"/>
            </w:tcBorders>
            <w:shd w:val="clear" w:color="auto" w:fill="EEECE1"/>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3</w:t>
            </w:r>
          </w:p>
        </w:tc>
        <w:tc>
          <w:tcPr>
            <w:tcW w:w="3544" w:type="dxa"/>
            <w:tcBorders>
              <w:top w:val="single" w:sz="4" w:space="0" w:color="auto"/>
              <w:left w:val="single" w:sz="4" w:space="0" w:color="auto"/>
              <w:bottom w:val="single" w:sz="4" w:space="0" w:color="auto"/>
              <w:right w:val="single" w:sz="4" w:space="0" w:color="auto"/>
            </w:tcBorders>
            <w:shd w:val="clear" w:color="auto" w:fill="EEECE1"/>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4</w:t>
            </w:r>
          </w:p>
        </w:tc>
      </w:tr>
      <w:tr w:rsidR="00144F9E" w:rsidRPr="00144F9E" w:rsidTr="000D7659">
        <w:tc>
          <w:tcPr>
            <w:tcW w:w="2268" w:type="dxa"/>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Воздушный транспорт</w:t>
            </w: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992"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7.4</w:t>
            </w:r>
          </w:p>
        </w:tc>
        <w:tc>
          <w:tcPr>
            <w:tcW w:w="8709"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proofErr w:type="gramStart"/>
            <w:r w:rsidRPr="00144F9E">
              <w:rPr>
                <w:rFonts w:ascii="Times New Roman" w:eastAsia="Times New Roman" w:hAnsi="Times New Roman" w:cs="Times New Roman"/>
                <w:sz w:val="20"/>
                <w:szCs w:val="20"/>
                <w:lang w:eastAsia="ru-RU"/>
              </w:rPr>
              <w:t>Размещение аэродромов, вертолетных площадок (вертодромов), размещение радиотехнического обеспечения полетов и прочих объектов, необходимых для взлета и приземления воздушных судов, размещение аэропортов (аэровокзалов) и иных объектов, необходимых для посадки и высадки пассажиров и их сопутствующего обслуживания и обеспечения их безопасности, а также размещение объектов, необходимых для погрузки, разгрузки и хранения грузов, перемещаемых воздушным путем;</w:t>
            </w:r>
            <w:proofErr w:type="gramEnd"/>
          </w:p>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размещение объектов, предназначенных для технического обслуживания;</w:t>
            </w:r>
          </w:p>
        </w:tc>
        <w:tc>
          <w:tcPr>
            <w:tcW w:w="3544"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144F9E" w:rsidRPr="00144F9E" w:rsidTr="000D7659">
        <w:tc>
          <w:tcPr>
            <w:tcW w:w="2268" w:type="dxa"/>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lastRenderedPageBreak/>
              <w:t>Обеспечение внутреннего правопорядка</w:t>
            </w: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992"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8.3</w:t>
            </w:r>
          </w:p>
        </w:tc>
        <w:tc>
          <w:tcPr>
            <w:tcW w:w="8709" w:type="dxa"/>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144F9E">
              <w:rPr>
                <w:rFonts w:ascii="Times New Roman" w:eastAsia="Calibri" w:hAnsi="Times New Roman" w:cs="Times New Roman"/>
                <w:sz w:val="20"/>
                <w:szCs w:val="20"/>
              </w:rPr>
              <w:t>Росгвардии</w:t>
            </w:r>
            <w:proofErr w:type="spellEnd"/>
            <w:r w:rsidRPr="00144F9E">
              <w:rPr>
                <w:rFonts w:ascii="Times New Roman" w:eastAsia="Calibri" w:hAnsi="Times New Roman" w:cs="Times New Roman"/>
                <w:sz w:val="20"/>
                <w:szCs w:val="20"/>
              </w:rPr>
              <w:t xml:space="preserve"> и спасательных служб, в которых существует военизированная служба;</w:t>
            </w:r>
          </w:p>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размещение объектов гражданской обороны, за исключением объектов гражданской обороны, являющихся частями производственных зданий;</w:t>
            </w:r>
          </w:p>
        </w:tc>
        <w:tc>
          <w:tcPr>
            <w:tcW w:w="3544"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144F9E" w:rsidRPr="00144F9E" w:rsidTr="000D7659">
        <w:tc>
          <w:tcPr>
            <w:tcW w:w="2268" w:type="dxa"/>
            <w:tcBorders>
              <w:top w:val="single" w:sz="4" w:space="0" w:color="auto"/>
              <w:left w:val="single" w:sz="4" w:space="0" w:color="auto"/>
              <w:bottom w:val="single" w:sz="4" w:space="0" w:color="auto"/>
              <w:right w:val="single" w:sz="4" w:space="0" w:color="auto"/>
            </w:tcBorders>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Объекты дорожного сервиса</w:t>
            </w:r>
          </w:p>
        </w:tc>
        <w:tc>
          <w:tcPr>
            <w:tcW w:w="992" w:type="dxa"/>
            <w:tcBorders>
              <w:top w:val="single" w:sz="4" w:space="0" w:color="auto"/>
              <w:left w:val="single" w:sz="4" w:space="0" w:color="auto"/>
              <w:bottom w:val="single" w:sz="4" w:space="0" w:color="auto"/>
              <w:right w:val="single" w:sz="4" w:space="0" w:color="auto"/>
            </w:tcBorders>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4.9.1</w:t>
            </w:r>
          </w:p>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8709"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Размещение сооружений дорожного сервиса (стоянок (парковок) транспортных средств);</w:t>
            </w:r>
          </w:p>
        </w:tc>
        <w:tc>
          <w:tcPr>
            <w:tcW w:w="3544"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144F9E" w:rsidRPr="00144F9E" w:rsidTr="000D7659">
        <w:tc>
          <w:tcPr>
            <w:tcW w:w="2268" w:type="dxa"/>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Условно разрешенные виды использования земельного участка не устанавливаются</w:t>
            </w:r>
          </w:p>
        </w:tc>
        <w:tc>
          <w:tcPr>
            <w:tcW w:w="992"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8709"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Условно разрешенные виды использования объекта капитального строительства не устанавливаются</w:t>
            </w:r>
          </w:p>
        </w:tc>
        <w:tc>
          <w:tcPr>
            <w:tcW w:w="3544"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r>
    </w:tbl>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p>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 xml:space="preserve">2) </w:t>
      </w:r>
      <w:hyperlink r:id="rId34" w:history="1">
        <w:r w:rsidRPr="00144F9E">
          <w:rPr>
            <w:rFonts w:ascii="Times New Roman" w:eastAsia="Times New Roman" w:hAnsi="Times New Roman" w:cs="Times New Roman"/>
            <w:sz w:val="20"/>
            <w:szCs w:val="20"/>
            <w:lang w:eastAsia="ru-RU"/>
          </w:rPr>
          <w:t>Предельные</w:t>
        </w:r>
      </w:hyperlink>
      <w:r w:rsidRPr="00144F9E">
        <w:rPr>
          <w:rFonts w:ascii="Times New Roman" w:eastAsia="Times New Roman" w:hAnsi="Times New Roman" w:cs="Times New Roman"/>
          <w:sz w:val="20"/>
          <w:szCs w:val="20"/>
          <w:lang w:eastAsia="ru-RU"/>
        </w:rPr>
        <w:t xml:space="preserve">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территориальной зоне И3 - Зона воздушного транспорта:</w:t>
      </w:r>
    </w:p>
    <w:tbl>
      <w:tblPr>
        <w:tblW w:w="155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985"/>
        <w:gridCol w:w="5528"/>
      </w:tblGrid>
      <w:tr w:rsidR="00144F9E" w:rsidRPr="00144F9E" w:rsidTr="000D7659">
        <w:tc>
          <w:tcPr>
            <w:tcW w:w="9985" w:type="dxa"/>
            <w:tcBorders>
              <w:top w:val="single" w:sz="4" w:space="0" w:color="auto"/>
              <w:left w:val="single" w:sz="4" w:space="0" w:color="auto"/>
              <w:bottom w:val="single" w:sz="4" w:space="0" w:color="auto"/>
              <w:right w:val="single" w:sz="4" w:space="0" w:color="auto"/>
            </w:tcBorders>
            <w:shd w:val="clear" w:color="auto" w:fill="auto"/>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1. Предельные (минимальные и (или) максимальные) размеры земельных участков, в том числе их площадь:</w:t>
            </w: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не подлежит установлению</w:t>
            </w:r>
          </w:p>
        </w:tc>
      </w:tr>
      <w:tr w:rsidR="00144F9E" w:rsidRPr="00144F9E" w:rsidTr="000D7659">
        <w:tc>
          <w:tcPr>
            <w:tcW w:w="9985"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5528"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b/>
                <w:sz w:val="20"/>
                <w:szCs w:val="20"/>
                <w:lang w:eastAsia="ru-RU"/>
              </w:rPr>
            </w:pPr>
          </w:p>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b/>
                <w:sz w:val="20"/>
                <w:szCs w:val="20"/>
                <w:lang w:eastAsia="ru-RU"/>
              </w:rPr>
            </w:pPr>
          </w:p>
        </w:tc>
      </w:tr>
      <w:tr w:rsidR="00144F9E" w:rsidRPr="00144F9E" w:rsidTr="000D7659">
        <w:tc>
          <w:tcPr>
            <w:tcW w:w="9985"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1) для земельных участков с видом разрешенного использования «Воздушный транспорт» в случае размещения объектов: аэродром, вертодром</w:t>
            </w:r>
          </w:p>
        </w:tc>
        <w:tc>
          <w:tcPr>
            <w:tcW w:w="5528" w:type="dxa"/>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В соответствии со сводом правил «СП 121.13330.2012. Свод правил. Аэродромы. Актуализированная редакция СНиП 32-03-96»</w:t>
            </w:r>
          </w:p>
        </w:tc>
      </w:tr>
      <w:tr w:rsidR="00144F9E" w:rsidRPr="00144F9E" w:rsidTr="000D7659">
        <w:tc>
          <w:tcPr>
            <w:tcW w:w="9985" w:type="dxa"/>
          </w:tcPr>
          <w:p w:rsidR="00144F9E" w:rsidRPr="00144F9E" w:rsidRDefault="00144F9E" w:rsidP="00144F9E">
            <w:pPr>
              <w:widowControl w:val="0"/>
              <w:autoSpaceDE w:val="0"/>
              <w:autoSpaceDN w:val="0"/>
              <w:spacing w:after="0" w:line="240" w:lineRule="auto"/>
              <w:jc w:val="both"/>
              <w:rPr>
                <w:rFonts w:ascii="Times New Roman" w:eastAsia="Calibri" w:hAnsi="Times New Roman" w:cs="Times New Roman"/>
                <w:sz w:val="20"/>
                <w:szCs w:val="20"/>
              </w:rPr>
            </w:pPr>
            <w:r w:rsidRPr="00144F9E">
              <w:rPr>
                <w:rFonts w:ascii="Times New Roman" w:eastAsia="Times New Roman" w:hAnsi="Times New Roman" w:cs="Times New Roman"/>
                <w:sz w:val="20"/>
                <w:szCs w:val="20"/>
                <w:lang w:eastAsia="ru-RU"/>
              </w:rPr>
              <w:t>2) для земельных участков с видом разрешенного использования «Обеспечение внутреннего правопорядка» в случае размещения объекта «</w:t>
            </w:r>
            <w:r w:rsidRPr="00144F9E">
              <w:rPr>
                <w:rFonts w:ascii="Times New Roman" w:eastAsia="Calibri" w:hAnsi="Times New Roman" w:cs="Times New Roman"/>
                <w:sz w:val="20"/>
                <w:szCs w:val="20"/>
              </w:rPr>
              <w:t>Пожарное депо»</w:t>
            </w:r>
          </w:p>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p>
        </w:tc>
        <w:tc>
          <w:tcPr>
            <w:tcW w:w="5528" w:type="dxa"/>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 xml:space="preserve">В соответствии со </w:t>
            </w:r>
            <w:r w:rsidRPr="00144F9E">
              <w:rPr>
                <w:rFonts w:ascii="Times New Roman" w:eastAsia="Calibri" w:hAnsi="Times New Roman" w:cs="Times New Roman"/>
                <w:sz w:val="20"/>
                <w:szCs w:val="20"/>
              </w:rPr>
              <w:t>сводом правил «СП 42.13330.2016. Свод правил. Градостроительство. Планировка и застройка городских и сельских поселений. Актуализированная редакция СНиП 2.07.01-89*»</w:t>
            </w:r>
          </w:p>
        </w:tc>
      </w:tr>
      <w:tr w:rsidR="00144F9E" w:rsidRPr="00144F9E" w:rsidTr="000D7659">
        <w:tc>
          <w:tcPr>
            <w:tcW w:w="9985"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3) для других земельных участков</w:t>
            </w:r>
          </w:p>
        </w:tc>
        <w:tc>
          <w:tcPr>
            <w:tcW w:w="5528"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6 метров</w:t>
            </w:r>
          </w:p>
        </w:tc>
      </w:tr>
      <w:tr w:rsidR="00144F9E" w:rsidRPr="00144F9E" w:rsidTr="000D7659">
        <w:tc>
          <w:tcPr>
            <w:tcW w:w="9985"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3. Предельное количество этажей, предельная высота зданий, строений, сооружений:</w:t>
            </w:r>
          </w:p>
        </w:tc>
        <w:tc>
          <w:tcPr>
            <w:tcW w:w="5528"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r>
      <w:tr w:rsidR="00144F9E" w:rsidRPr="00144F9E" w:rsidTr="000D7659">
        <w:tc>
          <w:tcPr>
            <w:tcW w:w="9985"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1) предельное количество этажей зданий, строений, сооружений</w:t>
            </w:r>
          </w:p>
        </w:tc>
        <w:tc>
          <w:tcPr>
            <w:tcW w:w="5528"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не подлежит установлению</w:t>
            </w:r>
          </w:p>
        </w:tc>
      </w:tr>
      <w:tr w:rsidR="00144F9E" w:rsidRPr="00144F9E" w:rsidTr="000D7659">
        <w:tc>
          <w:tcPr>
            <w:tcW w:w="9985" w:type="dxa"/>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 xml:space="preserve">2) предельная высота зданий, строений, сооружений за исключением случая расположения таких объектов в </w:t>
            </w:r>
            <w:r w:rsidRPr="00144F9E">
              <w:rPr>
                <w:rFonts w:ascii="Times New Roman" w:eastAsia="Calibri" w:hAnsi="Times New Roman" w:cs="Times New Roman"/>
                <w:sz w:val="20"/>
                <w:szCs w:val="20"/>
              </w:rPr>
              <w:t xml:space="preserve">зонах </w:t>
            </w:r>
            <w:r w:rsidRPr="00144F9E">
              <w:rPr>
                <w:rFonts w:ascii="Times New Roman" w:eastAsia="Calibri" w:hAnsi="Times New Roman" w:cs="Times New Roman"/>
                <w:sz w:val="20"/>
                <w:szCs w:val="20"/>
              </w:rPr>
              <w:lastRenderedPageBreak/>
              <w:t xml:space="preserve">с особыми условиями использования территорий, </w:t>
            </w:r>
            <w:r w:rsidRPr="00144F9E">
              <w:rPr>
                <w:rFonts w:ascii="Times New Roman" w:eastAsia="Times New Roman" w:hAnsi="Times New Roman" w:cs="Times New Roman"/>
                <w:sz w:val="20"/>
                <w:szCs w:val="20"/>
                <w:lang w:eastAsia="ru-RU"/>
              </w:rPr>
              <w:t>в границе территории исторического поселения регионального значения город Псков</w:t>
            </w:r>
          </w:p>
        </w:tc>
        <w:tc>
          <w:tcPr>
            <w:tcW w:w="5528"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lastRenderedPageBreak/>
              <w:t>не подлежит установлению</w:t>
            </w:r>
          </w:p>
        </w:tc>
      </w:tr>
      <w:tr w:rsidR="00144F9E" w:rsidRPr="00144F9E" w:rsidTr="000D7659">
        <w:tc>
          <w:tcPr>
            <w:tcW w:w="9985" w:type="dxa"/>
          </w:tcPr>
          <w:p w:rsidR="00144F9E" w:rsidRPr="00144F9E" w:rsidRDefault="00144F9E" w:rsidP="00144F9E">
            <w:pPr>
              <w:autoSpaceDE w:val="0"/>
              <w:autoSpaceDN w:val="0"/>
              <w:adjustRightInd w:val="0"/>
              <w:spacing w:after="0" w:line="240" w:lineRule="auto"/>
              <w:jc w:val="both"/>
              <w:outlineLvl w:val="0"/>
              <w:rPr>
                <w:rFonts w:ascii="Times New Roman" w:eastAsia="Calibri" w:hAnsi="Times New Roman" w:cs="Times New Roman"/>
                <w:sz w:val="20"/>
                <w:szCs w:val="20"/>
              </w:rPr>
            </w:pPr>
            <w:r w:rsidRPr="00144F9E">
              <w:rPr>
                <w:rFonts w:ascii="Times New Roman" w:eastAsia="Times New Roman" w:hAnsi="Times New Roman" w:cs="Times New Roman"/>
                <w:sz w:val="20"/>
                <w:szCs w:val="20"/>
                <w:lang w:eastAsia="ru-RU"/>
              </w:rPr>
              <w:lastRenderedPageBreak/>
              <w:t xml:space="preserve">3) предельная высота зданий, строений, сооружений в случае расположения таких объектов в зонах </w:t>
            </w:r>
            <w:r w:rsidRPr="00144F9E">
              <w:rPr>
                <w:rFonts w:ascii="Times New Roman" w:eastAsia="Calibri" w:hAnsi="Times New Roman" w:cs="Times New Roman"/>
                <w:sz w:val="20"/>
                <w:szCs w:val="20"/>
              </w:rPr>
              <w:t>с особыми условиями использования территорий</w:t>
            </w:r>
            <w:r w:rsidRPr="00144F9E">
              <w:rPr>
                <w:rFonts w:ascii="Times New Roman" w:eastAsia="Times New Roman" w:hAnsi="Times New Roman" w:cs="Times New Roman"/>
                <w:sz w:val="20"/>
                <w:szCs w:val="20"/>
                <w:lang w:eastAsia="ru-RU"/>
              </w:rPr>
              <w:t>, в границе территории исторического поселения регионального значения город Псков</w:t>
            </w:r>
          </w:p>
        </w:tc>
        <w:tc>
          <w:tcPr>
            <w:tcW w:w="5528"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 xml:space="preserve">в соответствии с регламентами использования территории, утвержденными правовыми актами </w:t>
            </w:r>
          </w:p>
        </w:tc>
      </w:tr>
      <w:tr w:rsidR="00144F9E" w:rsidRPr="00144F9E" w:rsidTr="000D7659">
        <w:tc>
          <w:tcPr>
            <w:tcW w:w="9985"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 xml:space="preserve">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объектами капитального строительства, относящимися к основным видам разрешенного использования объектов капитального строительства, ко всей площади земельного участка </w:t>
            </w:r>
          </w:p>
        </w:tc>
        <w:tc>
          <w:tcPr>
            <w:tcW w:w="5528"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не подлежит установлению</w:t>
            </w:r>
          </w:p>
        </w:tc>
      </w:tr>
      <w:tr w:rsidR="00144F9E" w:rsidRPr="00144F9E" w:rsidTr="000D7659">
        <w:tc>
          <w:tcPr>
            <w:tcW w:w="9985"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5. Максимальный процент застройки объектами вспомогательных видов разрешенного использования в границах земельного участка, определяемый как отношение суммарной площади земельного участка, которая может быть застроена объектами вспомогательных видов разрешенного использования, к суммарной площади земельного участка, которая может быть застроена объектами основных видов разрешенного использования  и/или условно разрешенных видов использования</w:t>
            </w:r>
          </w:p>
        </w:tc>
        <w:tc>
          <w:tcPr>
            <w:tcW w:w="5528"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не подлежит установлению</w:t>
            </w:r>
          </w:p>
        </w:tc>
      </w:tr>
      <w:tr w:rsidR="00144F9E" w:rsidRPr="00144F9E" w:rsidTr="000D7659">
        <w:tc>
          <w:tcPr>
            <w:tcW w:w="9985" w:type="dxa"/>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6.</w:t>
            </w:r>
            <w:r w:rsidRPr="00144F9E">
              <w:rPr>
                <w:rFonts w:ascii="Times New Roman" w:eastAsia="Calibri" w:hAnsi="Times New Roman" w:cs="Times New Roman"/>
                <w:b/>
                <w:sz w:val="20"/>
                <w:szCs w:val="20"/>
              </w:rPr>
              <w:t xml:space="preserve"> Максимальный р</w:t>
            </w:r>
            <w:r w:rsidRPr="00144F9E">
              <w:rPr>
                <w:rFonts w:ascii="Times New Roman" w:eastAsia="Times New Roman" w:hAnsi="Times New Roman" w:cs="Times New Roman"/>
                <w:b/>
                <w:sz w:val="20"/>
                <w:szCs w:val="20"/>
                <w:lang w:eastAsia="ru-RU"/>
              </w:rPr>
              <w:t xml:space="preserve">азмер санитарно-защитной </w:t>
            </w:r>
            <w:r w:rsidRPr="00144F9E">
              <w:rPr>
                <w:rFonts w:ascii="Times New Roman" w:eastAsia="Calibri" w:hAnsi="Times New Roman" w:cs="Times New Roman"/>
                <w:b/>
                <w:sz w:val="20"/>
                <w:szCs w:val="20"/>
              </w:rPr>
              <w:t xml:space="preserve">зоны объектов, </w:t>
            </w:r>
            <w:r w:rsidRPr="00144F9E">
              <w:rPr>
                <w:rFonts w:ascii="Times New Roman" w:eastAsia="Calibri" w:hAnsi="Times New Roman" w:cs="Times New Roman"/>
                <w:b/>
                <w:bCs/>
                <w:sz w:val="20"/>
                <w:szCs w:val="20"/>
              </w:rPr>
              <w:t>в отношении которых подлежат установлению санитарно-защитные зоны:</w:t>
            </w:r>
          </w:p>
        </w:tc>
        <w:tc>
          <w:tcPr>
            <w:tcW w:w="5528"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r>
      <w:tr w:rsidR="00144F9E" w:rsidRPr="00144F9E" w:rsidTr="000D7659">
        <w:tc>
          <w:tcPr>
            <w:tcW w:w="9985" w:type="dxa"/>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sz w:val="20"/>
                <w:szCs w:val="20"/>
                <w:lang w:eastAsia="ru-RU"/>
              </w:rPr>
              <w:t>1) объектов, расположенных на земельном участке с видом разрешенного использования «Воздушный транспорт»</w:t>
            </w:r>
          </w:p>
        </w:tc>
        <w:tc>
          <w:tcPr>
            <w:tcW w:w="5528"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в соответствии с законодательством Российской Федерации</w:t>
            </w:r>
          </w:p>
        </w:tc>
      </w:tr>
      <w:tr w:rsidR="00144F9E" w:rsidRPr="00144F9E" w:rsidTr="000D7659">
        <w:tc>
          <w:tcPr>
            <w:tcW w:w="9985" w:type="dxa"/>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2) других объектов</w:t>
            </w:r>
          </w:p>
        </w:tc>
        <w:tc>
          <w:tcPr>
            <w:tcW w:w="5528"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300 метров</w:t>
            </w:r>
          </w:p>
        </w:tc>
      </w:tr>
      <w:tr w:rsidR="00144F9E" w:rsidRPr="00144F9E" w:rsidTr="000D7659">
        <w:tc>
          <w:tcPr>
            <w:tcW w:w="9985"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 xml:space="preserve">7. </w:t>
            </w:r>
            <w:proofErr w:type="gramStart"/>
            <w:r w:rsidRPr="00144F9E">
              <w:rPr>
                <w:rFonts w:ascii="Times New Roman" w:eastAsia="Times New Roman" w:hAnsi="Times New Roman" w:cs="Times New Roman"/>
                <w:b/>
                <w:sz w:val="20"/>
                <w:szCs w:val="20"/>
                <w:lang w:eastAsia="ru-RU"/>
              </w:rPr>
              <w:t>Архитектурные решения объектов капитального строительства, расположенных в границах территории исторического поселения регионального значения город Псков (цветовое решение внешнего облика объекта капитального строительства, строительные материалы, определяющие внешний облик объекта капитального строительства, объемно-пространственные и архитектурно-стилистические характеристики объекта капитального строительства, влияющие на его внешний облик и (или) на композицию и силуэт застройки исторического поселения регионального значения город Псков)</w:t>
            </w:r>
            <w:proofErr w:type="gramEnd"/>
          </w:p>
        </w:tc>
        <w:tc>
          <w:tcPr>
            <w:tcW w:w="5528"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не подлежит установлению</w:t>
            </w:r>
          </w:p>
        </w:tc>
      </w:tr>
    </w:tbl>
    <w:p w:rsidR="00144F9E" w:rsidRPr="00144F9E" w:rsidRDefault="00144F9E" w:rsidP="00144F9E">
      <w:pPr>
        <w:widowControl w:val="0"/>
        <w:autoSpaceDE w:val="0"/>
        <w:autoSpaceDN w:val="0"/>
        <w:spacing w:after="0" w:line="240" w:lineRule="auto"/>
        <w:jc w:val="both"/>
        <w:outlineLvl w:val="3"/>
        <w:rPr>
          <w:rFonts w:ascii="Times New Roman" w:eastAsia="Times New Roman" w:hAnsi="Times New Roman" w:cs="Times New Roman"/>
          <w:sz w:val="20"/>
          <w:szCs w:val="20"/>
          <w:lang w:eastAsia="ru-RU"/>
        </w:rPr>
      </w:pPr>
    </w:p>
    <w:p w:rsidR="00144F9E" w:rsidRPr="00144F9E" w:rsidRDefault="00144F9E" w:rsidP="00144F9E">
      <w:pPr>
        <w:widowControl w:val="0"/>
        <w:autoSpaceDE w:val="0"/>
        <w:autoSpaceDN w:val="0"/>
        <w:spacing w:after="0" w:line="240" w:lineRule="auto"/>
        <w:jc w:val="both"/>
        <w:outlineLvl w:val="3"/>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3)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 указаны в статье 2 настоящих Правил.</w:t>
      </w:r>
    </w:p>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bookmarkStart w:id="14" w:name="P1774"/>
      <w:bookmarkEnd w:id="14"/>
    </w:p>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p>
    <w:p w:rsidR="00144F9E" w:rsidRPr="00144F9E" w:rsidRDefault="00144F9E" w:rsidP="00144F9E">
      <w:pPr>
        <w:widowControl w:val="0"/>
        <w:autoSpaceDE w:val="0"/>
        <w:autoSpaceDN w:val="0"/>
        <w:spacing w:after="0" w:line="240" w:lineRule="auto"/>
        <w:jc w:val="both"/>
        <w:outlineLvl w:val="3"/>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12.4 Градостроительный регламент территориальной зоны И</w:t>
      </w:r>
      <w:proofErr w:type="gramStart"/>
      <w:r w:rsidRPr="00144F9E">
        <w:rPr>
          <w:rFonts w:ascii="Times New Roman" w:eastAsia="Times New Roman" w:hAnsi="Times New Roman" w:cs="Times New Roman"/>
          <w:b/>
          <w:sz w:val="20"/>
          <w:szCs w:val="20"/>
          <w:lang w:eastAsia="ru-RU"/>
        </w:rPr>
        <w:t>4</w:t>
      </w:r>
      <w:proofErr w:type="gramEnd"/>
      <w:r w:rsidRPr="00144F9E">
        <w:rPr>
          <w:rFonts w:ascii="Times New Roman" w:eastAsia="Times New Roman" w:hAnsi="Times New Roman" w:cs="Times New Roman"/>
          <w:b/>
          <w:sz w:val="20"/>
          <w:szCs w:val="20"/>
          <w:lang w:eastAsia="ru-RU"/>
        </w:rPr>
        <w:t xml:space="preserve"> - Зона железнодорожного транспорта</w:t>
      </w:r>
    </w:p>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p>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1) Виды разрешенного использования земельных участков и объектов капитального строительства в территориальной зоне И</w:t>
      </w:r>
      <w:proofErr w:type="gramStart"/>
      <w:r w:rsidRPr="00144F9E">
        <w:rPr>
          <w:rFonts w:ascii="Times New Roman" w:eastAsia="Calibri" w:hAnsi="Times New Roman" w:cs="Times New Roman"/>
          <w:sz w:val="20"/>
          <w:szCs w:val="20"/>
        </w:rPr>
        <w:t>4</w:t>
      </w:r>
      <w:proofErr w:type="gramEnd"/>
      <w:r w:rsidRPr="00144F9E">
        <w:rPr>
          <w:rFonts w:ascii="Times New Roman" w:eastAsia="Calibri" w:hAnsi="Times New Roman" w:cs="Times New Roman"/>
          <w:sz w:val="20"/>
          <w:szCs w:val="20"/>
        </w:rPr>
        <w:t xml:space="preserve"> - Зона железнодорожного</w:t>
      </w:r>
      <w:r w:rsidRPr="00144F9E">
        <w:rPr>
          <w:rFonts w:ascii="Times New Roman" w:eastAsia="Times New Roman" w:hAnsi="Times New Roman" w:cs="Times New Roman"/>
          <w:sz w:val="20"/>
          <w:szCs w:val="20"/>
          <w:lang w:eastAsia="ru-RU"/>
        </w:rPr>
        <w:t xml:space="preserve"> транспорта:</w:t>
      </w:r>
    </w:p>
    <w:tbl>
      <w:tblPr>
        <w:tblW w:w="155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992"/>
        <w:gridCol w:w="8426"/>
        <w:gridCol w:w="3827"/>
      </w:tblGrid>
      <w:tr w:rsidR="00144F9E" w:rsidRPr="00144F9E" w:rsidTr="000D7659">
        <w:tc>
          <w:tcPr>
            <w:tcW w:w="2268" w:type="dxa"/>
            <w:vMerge w:val="restart"/>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18"/>
                <w:szCs w:val="18"/>
                <w:lang w:eastAsia="ru-RU"/>
              </w:rPr>
            </w:pPr>
            <w:r w:rsidRPr="00144F9E">
              <w:rPr>
                <w:rFonts w:ascii="Times New Roman" w:eastAsia="Times New Roman" w:hAnsi="Times New Roman" w:cs="Times New Roman"/>
                <w:b/>
                <w:sz w:val="18"/>
                <w:szCs w:val="18"/>
                <w:lang w:eastAsia="ru-RU"/>
              </w:rPr>
              <w:lastRenderedPageBreak/>
              <w:t>Наименование</w:t>
            </w:r>
          </w:p>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144F9E">
              <w:rPr>
                <w:rFonts w:ascii="Times New Roman" w:eastAsia="Times New Roman" w:hAnsi="Times New Roman" w:cs="Times New Roman"/>
                <w:b/>
                <w:sz w:val="18"/>
                <w:szCs w:val="18"/>
                <w:lang w:eastAsia="ru-RU"/>
              </w:rPr>
              <w:t>основного вида разрешенного использования земельного участка в соответствии с Классификатором видов разрешенного использования земельных участков, утвержденным Приказом Минэкономразвития России от 01.09.2014 № 540</w:t>
            </w:r>
          </w:p>
        </w:tc>
        <w:tc>
          <w:tcPr>
            <w:tcW w:w="992" w:type="dxa"/>
            <w:vMerge w:val="restart"/>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18"/>
                <w:szCs w:val="18"/>
                <w:lang w:eastAsia="ru-RU"/>
              </w:rPr>
            </w:pPr>
            <w:r w:rsidRPr="00144F9E">
              <w:rPr>
                <w:rFonts w:ascii="Times New Roman" w:eastAsia="Calibri" w:hAnsi="Times New Roman" w:cs="Times New Roman"/>
                <w:b/>
                <w:sz w:val="18"/>
                <w:szCs w:val="18"/>
              </w:rPr>
              <w:t>Код (числовое обозначение) вида разрешенного использования земельного участка</w:t>
            </w:r>
          </w:p>
        </w:tc>
        <w:tc>
          <w:tcPr>
            <w:tcW w:w="12253" w:type="dxa"/>
            <w:gridSpan w:val="2"/>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Описание вида разрешенного использования земельного участка</w:t>
            </w:r>
          </w:p>
        </w:tc>
      </w:tr>
      <w:tr w:rsidR="00144F9E" w:rsidRPr="00144F9E" w:rsidTr="000D7659">
        <w:tc>
          <w:tcPr>
            <w:tcW w:w="2268" w:type="dxa"/>
            <w:vMerge/>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92" w:type="dxa"/>
            <w:vMerge/>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8426"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Основной вид разрешенного использования</w:t>
            </w:r>
          </w:p>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 xml:space="preserve">объекта капитального строительства </w:t>
            </w:r>
          </w:p>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20"/>
                <w:szCs w:val="20"/>
                <w:lang w:eastAsia="ru-RU"/>
              </w:rPr>
            </w:pPr>
          </w:p>
        </w:tc>
        <w:tc>
          <w:tcPr>
            <w:tcW w:w="3827"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Вспомогательный вид разрешенного использования, допустимый только в качестве дополнительного по отношению к основному виду разрешенного использования и условно разрешенному виду использования объекта капитального строительства</w:t>
            </w:r>
          </w:p>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 xml:space="preserve">и </w:t>
            </w:r>
            <w:proofErr w:type="gramStart"/>
            <w:r w:rsidRPr="00144F9E">
              <w:rPr>
                <w:rFonts w:ascii="Times New Roman" w:eastAsia="Times New Roman" w:hAnsi="Times New Roman" w:cs="Times New Roman"/>
                <w:b/>
                <w:sz w:val="20"/>
                <w:szCs w:val="20"/>
                <w:lang w:eastAsia="ru-RU"/>
              </w:rPr>
              <w:t>осуществляемый</w:t>
            </w:r>
            <w:proofErr w:type="gramEnd"/>
            <w:r w:rsidRPr="00144F9E">
              <w:rPr>
                <w:rFonts w:ascii="Times New Roman" w:eastAsia="Times New Roman" w:hAnsi="Times New Roman" w:cs="Times New Roman"/>
                <w:b/>
                <w:sz w:val="20"/>
                <w:szCs w:val="20"/>
                <w:lang w:eastAsia="ru-RU"/>
              </w:rPr>
              <w:t xml:space="preserve"> совместно с ним</w:t>
            </w:r>
          </w:p>
        </w:tc>
      </w:tr>
      <w:tr w:rsidR="00144F9E" w:rsidRPr="00144F9E" w:rsidTr="000D7659">
        <w:tc>
          <w:tcPr>
            <w:tcW w:w="2268" w:type="dxa"/>
            <w:tcBorders>
              <w:top w:val="single" w:sz="4" w:space="0" w:color="auto"/>
              <w:left w:val="single" w:sz="4" w:space="0" w:color="auto"/>
              <w:bottom w:val="single" w:sz="4" w:space="0" w:color="auto"/>
              <w:right w:val="single" w:sz="4" w:space="0" w:color="auto"/>
            </w:tcBorders>
            <w:shd w:val="clear" w:color="auto" w:fill="EEECE1"/>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1</w:t>
            </w:r>
          </w:p>
        </w:tc>
        <w:tc>
          <w:tcPr>
            <w:tcW w:w="992" w:type="dxa"/>
            <w:tcBorders>
              <w:top w:val="single" w:sz="4" w:space="0" w:color="auto"/>
              <w:left w:val="single" w:sz="4" w:space="0" w:color="auto"/>
              <w:bottom w:val="single" w:sz="4" w:space="0" w:color="auto"/>
              <w:right w:val="single" w:sz="4" w:space="0" w:color="auto"/>
            </w:tcBorders>
            <w:shd w:val="clear" w:color="auto" w:fill="EEECE1"/>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2</w:t>
            </w:r>
          </w:p>
        </w:tc>
        <w:tc>
          <w:tcPr>
            <w:tcW w:w="8426" w:type="dxa"/>
            <w:tcBorders>
              <w:top w:val="single" w:sz="4" w:space="0" w:color="auto"/>
              <w:left w:val="single" w:sz="4" w:space="0" w:color="auto"/>
              <w:bottom w:val="single" w:sz="4" w:space="0" w:color="auto"/>
              <w:right w:val="single" w:sz="4" w:space="0" w:color="auto"/>
            </w:tcBorders>
            <w:shd w:val="clear" w:color="auto" w:fill="EEECE1"/>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3</w:t>
            </w:r>
          </w:p>
        </w:tc>
        <w:tc>
          <w:tcPr>
            <w:tcW w:w="3827" w:type="dxa"/>
            <w:tcBorders>
              <w:top w:val="single" w:sz="4" w:space="0" w:color="auto"/>
              <w:left w:val="single" w:sz="4" w:space="0" w:color="auto"/>
              <w:bottom w:val="single" w:sz="4" w:space="0" w:color="auto"/>
              <w:right w:val="single" w:sz="4" w:space="0" w:color="auto"/>
            </w:tcBorders>
            <w:shd w:val="clear" w:color="auto" w:fill="EEECE1"/>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4</w:t>
            </w:r>
          </w:p>
        </w:tc>
      </w:tr>
      <w:tr w:rsidR="00144F9E" w:rsidRPr="00144F9E" w:rsidTr="000D7659">
        <w:tc>
          <w:tcPr>
            <w:tcW w:w="2268" w:type="dxa"/>
            <w:shd w:val="clear" w:color="auto" w:fill="DAEEF3"/>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Железнодорожные пути</w:t>
            </w:r>
          </w:p>
        </w:tc>
        <w:tc>
          <w:tcPr>
            <w:tcW w:w="992"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7.1.1</w:t>
            </w:r>
          </w:p>
        </w:tc>
        <w:tc>
          <w:tcPr>
            <w:tcW w:w="8426" w:type="dxa"/>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Размещение железнодорожных путей;</w:t>
            </w:r>
          </w:p>
        </w:tc>
        <w:tc>
          <w:tcPr>
            <w:tcW w:w="3827"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144F9E" w:rsidRPr="00144F9E" w:rsidTr="000D7659">
        <w:tc>
          <w:tcPr>
            <w:tcW w:w="2268" w:type="dxa"/>
            <w:shd w:val="clear" w:color="auto" w:fill="DAEEF3"/>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Обслуживание железнодорожных перевозок</w:t>
            </w: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992"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7.1.2</w:t>
            </w:r>
          </w:p>
        </w:tc>
        <w:tc>
          <w:tcPr>
            <w:tcW w:w="8426" w:type="dxa"/>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Размещение зданий и сооружений, в том числе железнодорожных вокзалов и станций, а также устройств и объектов, необходимых для эксплуатации, содержания, строительства, реконструкции, ремонта наземных и подземных зданий, сооружений, устройств и других объектов железнодорожного транспорта;</w:t>
            </w:r>
          </w:p>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размещение погрузочно-разгрузочных площадок, прирельсовых складов (за исключением складов горюче-смазочных материалов и автозаправочных станций любых типов, а также складов, предназначенных для хранения опасных веществ и материалов, не предназначенных непосредственно для обеспечения железнодорожных перевозок) и иных объектов при условии соблюдения требований безопасности движения, установленных федеральными законами;</w:t>
            </w:r>
          </w:p>
        </w:tc>
        <w:tc>
          <w:tcPr>
            <w:tcW w:w="3827"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144F9E" w:rsidRPr="00144F9E" w:rsidTr="000D7659">
        <w:tc>
          <w:tcPr>
            <w:tcW w:w="2268" w:type="dxa"/>
            <w:tcBorders>
              <w:top w:val="single" w:sz="4" w:space="0" w:color="auto"/>
              <w:left w:val="single" w:sz="4" w:space="0" w:color="auto"/>
              <w:bottom w:val="single" w:sz="4" w:space="0" w:color="auto"/>
              <w:right w:val="single" w:sz="4" w:space="0" w:color="auto"/>
            </w:tcBorders>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Оказание услуг связи</w:t>
            </w: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3.2.3</w:t>
            </w:r>
          </w:p>
        </w:tc>
        <w:tc>
          <w:tcPr>
            <w:tcW w:w="8426" w:type="dxa"/>
            <w:tcBorders>
              <w:top w:val="single" w:sz="4" w:space="0" w:color="auto"/>
              <w:left w:val="single" w:sz="4" w:space="0" w:color="auto"/>
              <w:bottom w:val="single" w:sz="4" w:space="0" w:color="auto"/>
              <w:right w:val="single" w:sz="4" w:space="0" w:color="auto"/>
            </w:tcBorders>
            <w:shd w:val="clear" w:color="auto" w:fill="auto"/>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c>
          <w:tcPr>
            <w:tcW w:w="3827" w:type="dxa"/>
            <w:tcBorders>
              <w:top w:val="single" w:sz="4" w:space="0" w:color="auto"/>
              <w:left w:val="single" w:sz="4" w:space="0" w:color="auto"/>
              <w:bottom w:val="single" w:sz="4" w:space="0" w:color="auto"/>
              <w:right w:val="single" w:sz="4" w:space="0" w:color="auto"/>
            </w:tcBorders>
            <w:shd w:val="clear" w:color="auto" w:fill="auto"/>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144F9E" w:rsidRPr="00144F9E" w:rsidTr="000D7659">
        <w:tc>
          <w:tcPr>
            <w:tcW w:w="2268" w:type="dxa"/>
            <w:shd w:val="clear" w:color="auto" w:fill="DAEEF3"/>
          </w:tcPr>
          <w:p w:rsidR="00144F9E" w:rsidRPr="00144F9E" w:rsidRDefault="00144F9E" w:rsidP="00144F9E">
            <w:pPr>
              <w:widowControl w:val="0"/>
              <w:tabs>
                <w:tab w:val="left" w:pos="1440"/>
              </w:tabs>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Магазины</w:t>
            </w:r>
            <w:r w:rsidRPr="00144F9E">
              <w:rPr>
                <w:rFonts w:ascii="Times New Roman" w:eastAsia="Times New Roman" w:hAnsi="Times New Roman" w:cs="Times New Roman"/>
                <w:sz w:val="20"/>
                <w:szCs w:val="20"/>
                <w:lang w:eastAsia="ru-RU"/>
              </w:rPr>
              <w:tab/>
            </w: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992"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4.4</w:t>
            </w:r>
          </w:p>
        </w:tc>
        <w:tc>
          <w:tcPr>
            <w:tcW w:w="8426"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 xml:space="preserve">Размещение объектов капитального строительства, предназначенных для продажи товаров, торговая площадь которых составляет </w:t>
            </w:r>
            <w:r w:rsidRPr="00144F9E">
              <w:rPr>
                <w:rFonts w:ascii="Times New Roman" w:eastAsia="Calibri" w:hAnsi="Times New Roman" w:cs="Times New Roman"/>
                <w:sz w:val="20"/>
                <w:szCs w:val="20"/>
              </w:rPr>
              <w:t>до 5000 кв. м;</w:t>
            </w:r>
          </w:p>
        </w:tc>
        <w:tc>
          <w:tcPr>
            <w:tcW w:w="3827"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144F9E" w:rsidRPr="00144F9E" w:rsidTr="000D7659">
        <w:tc>
          <w:tcPr>
            <w:tcW w:w="2268" w:type="dxa"/>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Гостиничное обслуживание</w:t>
            </w: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992"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4.7</w:t>
            </w:r>
          </w:p>
        </w:tc>
        <w:tc>
          <w:tcPr>
            <w:tcW w:w="8426"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3827"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144F9E" w:rsidRPr="00144F9E" w:rsidTr="000D7659">
        <w:tc>
          <w:tcPr>
            <w:tcW w:w="2268" w:type="dxa"/>
            <w:shd w:val="clear" w:color="auto" w:fill="DAEEF3"/>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Связь</w:t>
            </w:r>
          </w:p>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p>
        </w:tc>
        <w:tc>
          <w:tcPr>
            <w:tcW w:w="992"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6.8</w:t>
            </w:r>
          </w:p>
        </w:tc>
        <w:tc>
          <w:tcPr>
            <w:tcW w:w="8426" w:type="dxa"/>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w:t>
            </w:r>
            <w:r w:rsidRPr="00144F9E">
              <w:rPr>
                <w:rFonts w:ascii="Times New Roman" w:eastAsia="Calibri" w:hAnsi="Times New Roman" w:cs="Times New Roman"/>
                <w:sz w:val="20"/>
                <w:szCs w:val="20"/>
              </w:rPr>
              <w:lastRenderedPageBreak/>
              <w:t xml:space="preserve">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w:anchor="sub_1311" w:history="1">
              <w:r w:rsidRPr="00144F9E">
                <w:rPr>
                  <w:rFonts w:ascii="Times New Roman" w:eastAsia="Calibri" w:hAnsi="Times New Roman" w:cs="Times New Roman"/>
                  <w:sz w:val="20"/>
                  <w:szCs w:val="20"/>
                </w:rPr>
                <w:t>кодами 3.1.1</w:t>
              </w:r>
            </w:hyperlink>
            <w:r w:rsidRPr="00144F9E">
              <w:rPr>
                <w:rFonts w:ascii="Times New Roman" w:eastAsia="Calibri" w:hAnsi="Times New Roman" w:cs="Times New Roman"/>
                <w:sz w:val="20"/>
                <w:szCs w:val="20"/>
              </w:rPr>
              <w:t xml:space="preserve">, </w:t>
            </w:r>
            <w:hyperlink w:anchor="sub_1323" w:history="1">
              <w:r w:rsidRPr="00144F9E">
                <w:rPr>
                  <w:rFonts w:ascii="Times New Roman" w:eastAsia="Calibri" w:hAnsi="Times New Roman" w:cs="Times New Roman"/>
                  <w:sz w:val="20"/>
                  <w:szCs w:val="20"/>
                </w:rPr>
                <w:t>3.2.3</w:t>
              </w:r>
            </w:hyperlink>
            <w:r w:rsidRPr="00144F9E">
              <w:rPr>
                <w:rFonts w:ascii="Times New Roman" w:eastAsia="Calibri" w:hAnsi="Times New Roman" w:cs="Times New Roman"/>
                <w:sz w:val="20"/>
                <w:szCs w:val="20"/>
              </w:rPr>
              <w:t>;</w:t>
            </w:r>
          </w:p>
        </w:tc>
        <w:tc>
          <w:tcPr>
            <w:tcW w:w="3827"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144F9E" w:rsidRPr="00144F9E" w:rsidTr="000D7659">
        <w:tc>
          <w:tcPr>
            <w:tcW w:w="2268" w:type="dxa"/>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lastRenderedPageBreak/>
              <w:t>Обеспечение внутреннего правопорядка</w:t>
            </w: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992"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8.3</w:t>
            </w:r>
          </w:p>
        </w:tc>
        <w:tc>
          <w:tcPr>
            <w:tcW w:w="8426" w:type="dxa"/>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144F9E">
              <w:rPr>
                <w:rFonts w:ascii="Times New Roman" w:eastAsia="Calibri" w:hAnsi="Times New Roman" w:cs="Times New Roman"/>
                <w:sz w:val="20"/>
                <w:szCs w:val="20"/>
              </w:rPr>
              <w:t>Росгвардии</w:t>
            </w:r>
            <w:proofErr w:type="spellEnd"/>
            <w:r w:rsidRPr="00144F9E">
              <w:rPr>
                <w:rFonts w:ascii="Times New Roman" w:eastAsia="Calibri" w:hAnsi="Times New Roman" w:cs="Times New Roman"/>
                <w:sz w:val="20"/>
                <w:szCs w:val="20"/>
              </w:rPr>
              <w:t xml:space="preserve"> и спасательных служб, в которых существует военизированная служба;</w:t>
            </w:r>
          </w:p>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размещение объектов гражданской обороны, за исключением объектов гражданской обороны, являющихся частями производственных зданий;</w:t>
            </w:r>
          </w:p>
        </w:tc>
        <w:tc>
          <w:tcPr>
            <w:tcW w:w="3827"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144F9E" w:rsidRPr="00144F9E" w:rsidTr="000D7659">
        <w:tc>
          <w:tcPr>
            <w:tcW w:w="2268" w:type="dxa"/>
            <w:tcBorders>
              <w:top w:val="single" w:sz="4" w:space="0" w:color="auto"/>
              <w:left w:val="single" w:sz="4" w:space="0" w:color="auto"/>
              <w:bottom w:val="single" w:sz="4" w:space="0" w:color="auto"/>
              <w:right w:val="single" w:sz="4" w:space="0" w:color="auto"/>
            </w:tcBorders>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Объекты дорожного сервиса</w:t>
            </w:r>
          </w:p>
        </w:tc>
        <w:tc>
          <w:tcPr>
            <w:tcW w:w="992" w:type="dxa"/>
            <w:tcBorders>
              <w:top w:val="single" w:sz="4" w:space="0" w:color="auto"/>
              <w:left w:val="single" w:sz="4" w:space="0" w:color="auto"/>
              <w:bottom w:val="single" w:sz="4" w:space="0" w:color="auto"/>
              <w:right w:val="single" w:sz="4" w:space="0" w:color="auto"/>
            </w:tcBorders>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4.9.1</w:t>
            </w:r>
          </w:p>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8426"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Размещение сооружений дорожного сервиса (стоянок (парковок) транспортных средств);</w:t>
            </w:r>
          </w:p>
        </w:tc>
        <w:tc>
          <w:tcPr>
            <w:tcW w:w="3827"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p>
        </w:tc>
      </w:tr>
      <w:tr w:rsidR="00144F9E" w:rsidRPr="00144F9E" w:rsidTr="000D7659">
        <w:tc>
          <w:tcPr>
            <w:tcW w:w="2268" w:type="dxa"/>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Предоставление коммунальных услуг</w:t>
            </w: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992"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3.1.1</w:t>
            </w:r>
          </w:p>
        </w:tc>
        <w:tc>
          <w:tcPr>
            <w:tcW w:w="8426" w:type="dxa"/>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proofErr w:type="gramStart"/>
            <w:r w:rsidRPr="00144F9E">
              <w:rPr>
                <w:rFonts w:ascii="Times New Roman" w:eastAsia="Calibri" w:hAnsi="Times New Roman" w:cs="Times New Roman"/>
                <w:sz w:val="20"/>
                <w:szCs w:val="20"/>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tc>
        <w:tc>
          <w:tcPr>
            <w:tcW w:w="3827"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144F9E" w:rsidRPr="00144F9E" w:rsidTr="000D7659">
        <w:tc>
          <w:tcPr>
            <w:tcW w:w="2268" w:type="dxa"/>
            <w:shd w:val="clear" w:color="auto" w:fill="DAEEF3"/>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Административные здания организаций, обеспечивающих предоставление коммунальных услуг</w:t>
            </w:r>
          </w:p>
        </w:tc>
        <w:tc>
          <w:tcPr>
            <w:tcW w:w="992"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3.1.2</w:t>
            </w:r>
          </w:p>
        </w:tc>
        <w:tc>
          <w:tcPr>
            <w:tcW w:w="8426" w:type="dxa"/>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Размещение зданий, предназначенных для приема физических и юридических лиц в связи с предоставлением им коммунальных услуг;</w:t>
            </w:r>
          </w:p>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p>
        </w:tc>
        <w:tc>
          <w:tcPr>
            <w:tcW w:w="3827"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144F9E" w:rsidRPr="00144F9E" w:rsidTr="000D7659">
        <w:tc>
          <w:tcPr>
            <w:tcW w:w="2268" w:type="dxa"/>
            <w:tcBorders>
              <w:top w:val="single" w:sz="4" w:space="0" w:color="auto"/>
              <w:left w:val="single" w:sz="4" w:space="0" w:color="auto"/>
              <w:bottom w:val="single" w:sz="4" w:space="0" w:color="auto"/>
              <w:right w:val="single" w:sz="4" w:space="0" w:color="auto"/>
            </w:tcBorders>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Улично-дорожная сеть</w:t>
            </w: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12.0.1</w:t>
            </w:r>
          </w:p>
        </w:tc>
        <w:tc>
          <w:tcPr>
            <w:tcW w:w="8426"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 xml:space="preserve">Размещение объектов улично-дорожной сети: автомобильных дорог, пешеходных тротуаров в границах населенных пунктов, пешеходных переходов, бульваров, площадей, проездов, велодорожек и объектов </w:t>
            </w:r>
            <w:proofErr w:type="spellStart"/>
            <w:r w:rsidRPr="00144F9E">
              <w:rPr>
                <w:rFonts w:ascii="Times New Roman" w:eastAsia="Times New Roman" w:hAnsi="Times New Roman" w:cs="Times New Roman"/>
                <w:sz w:val="20"/>
                <w:szCs w:val="20"/>
                <w:lang w:eastAsia="ru-RU"/>
              </w:rPr>
              <w:t>велотранспортной</w:t>
            </w:r>
            <w:proofErr w:type="spellEnd"/>
            <w:r w:rsidRPr="00144F9E">
              <w:rPr>
                <w:rFonts w:ascii="Times New Roman" w:eastAsia="Times New Roman" w:hAnsi="Times New Roman" w:cs="Times New Roman"/>
                <w:sz w:val="20"/>
                <w:szCs w:val="20"/>
                <w:lang w:eastAsia="ru-RU"/>
              </w:rPr>
              <w:t xml:space="preserve"> и инженерной инфраструктуры;</w:t>
            </w:r>
          </w:p>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размещение придорожных стоянок (парковок) транспортных сре</w:t>
            </w:r>
            <w:proofErr w:type="gramStart"/>
            <w:r w:rsidRPr="00144F9E">
              <w:rPr>
                <w:rFonts w:ascii="Times New Roman" w:eastAsia="Times New Roman" w:hAnsi="Times New Roman" w:cs="Times New Roman"/>
                <w:sz w:val="20"/>
                <w:szCs w:val="20"/>
                <w:lang w:eastAsia="ru-RU"/>
              </w:rPr>
              <w:t>дств в гр</w:t>
            </w:r>
            <w:proofErr w:type="gramEnd"/>
            <w:r w:rsidRPr="00144F9E">
              <w:rPr>
                <w:rFonts w:ascii="Times New Roman" w:eastAsia="Times New Roman" w:hAnsi="Times New Roman" w:cs="Times New Roman"/>
                <w:sz w:val="20"/>
                <w:szCs w:val="20"/>
                <w:lang w:eastAsia="ru-RU"/>
              </w:rPr>
              <w:t>аницах городских улиц и дорог, за исключением предусмотренных видами разрешенного использования с кодами 2.7.1, 7.2.3, а также некапитальных сооружений, предназначенных для охраны транспортных средств;</w:t>
            </w:r>
          </w:p>
        </w:tc>
        <w:tc>
          <w:tcPr>
            <w:tcW w:w="3827"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144F9E" w:rsidRPr="00144F9E" w:rsidTr="000D7659">
        <w:tc>
          <w:tcPr>
            <w:tcW w:w="2268" w:type="dxa"/>
            <w:tcBorders>
              <w:top w:val="single" w:sz="4" w:space="0" w:color="auto"/>
              <w:left w:val="single" w:sz="4" w:space="0" w:color="auto"/>
              <w:bottom w:val="single" w:sz="4" w:space="0" w:color="auto"/>
              <w:right w:val="single" w:sz="4" w:space="0" w:color="auto"/>
            </w:tcBorders>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Благоустройство территории</w:t>
            </w: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12.0.2</w:t>
            </w:r>
          </w:p>
        </w:tc>
        <w:tc>
          <w:tcPr>
            <w:tcW w:w="8426"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3827"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144F9E" w:rsidRPr="00144F9E" w:rsidTr="000D7659">
        <w:tc>
          <w:tcPr>
            <w:tcW w:w="2268" w:type="dxa"/>
            <w:tcBorders>
              <w:top w:val="single" w:sz="4" w:space="0" w:color="auto"/>
            </w:tcBorders>
            <w:shd w:val="clear" w:color="auto" w:fill="DAEEF3"/>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 xml:space="preserve">Стоянки транспорта </w:t>
            </w:r>
            <w:r w:rsidRPr="00144F9E">
              <w:rPr>
                <w:rFonts w:ascii="Times New Roman" w:eastAsia="Calibri" w:hAnsi="Times New Roman" w:cs="Times New Roman"/>
                <w:sz w:val="20"/>
                <w:szCs w:val="20"/>
              </w:rPr>
              <w:lastRenderedPageBreak/>
              <w:t>общего пользования</w:t>
            </w:r>
          </w:p>
        </w:tc>
        <w:tc>
          <w:tcPr>
            <w:tcW w:w="992" w:type="dxa"/>
            <w:tcBorders>
              <w:top w:val="single" w:sz="4" w:space="0" w:color="auto"/>
            </w:tcBorders>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lastRenderedPageBreak/>
              <w:t>7.2.3</w:t>
            </w:r>
          </w:p>
        </w:tc>
        <w:tc>
          <w:tcPr>
            <w:tcW w:w="8426" w:type="dxa"/>
            <w:tcBorders>
              <w:top w:val="single" w:sz="4" w:space="0" w:color="auto"/>
            </w:tcBorders>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 xml:space="preserve">Размещение стоянок транспортных средств, осуществляющих перевозки людей по </w:t>
            </w:r>
            <w:r w:rsidRPr="00144F9E">
              <w:rPr>
                <w:rFonts w:ascii="Times New Roman" w:eastAsia="Calibri" w:hAnsi="Times New Roman" w:cs="Times New Roman"/>
                <w:sz w:val="20"/>
                <w:szCs w:val="20"/>
              </w:rPr>
              <w:lastRenderedPageBreak/>
              <w:t>установленному маршруту;</w:t>
            </w:r>
          </w:p>
        </w:tc>
        <w:tc>
          <w:tcPr>
            <w:tcW w:w="3827" w:type="dxa"/>
            <w:tcBorders>
              <w:top w:val="single" w:sz="4" w:space="0" w:color="auto"/>
            </w:tcBorders>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p>
        </w:tc>
      </w:tr>
      <w:tr w:rsidR="00144F9E" w:rsidRPr="00144F9E" w:rsidTr="000D7659">
        <w:tc>
          <w:tcPr>
            <w:tcW w:w="2268" w:type="dxa"/>
            <w:shd w:val="clear" w:color="auto" w:fill="DAEEF3"/>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lastRenderedPageBreak/>
              <w:t>Амбулаторно-поликлиническое обслуживание</w:t>
            </w:r>
          </w:p>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p>
        </w:tc>
        <w:tc>
          <w:tcPr>
            <w:tcW w:w="992"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3.4.1</w:t>
            </w:r>
          </w:p>
        </w:tc>
        <w:tc>
          <w:tcPr>
            <w:tcW w:w="8426"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диагностические центры, станции донорства крови, клинические лаборатории);</w:t>
            </w:r>
          </w:p>
        </w:tc>
        <w:tc>
          <w:tcPr>
            <w:tcW w:w="3827"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r>
      <w:tr w:rsidR="00144F9E" w:rsidRPr="00144F9E" w:rsidTr="000D7659">
        <w:tc>
          <w:tcPr>
            <w:tcW w:w="2268" w:type="dxa"/>
            <w:shd w:val="clear" w:color="auto" w:fill="DAEEF3"/>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Стационарное медицинское обслуживание</w:t>
            </w:r>
          </w:p>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p>
        </w:tc>
        <w:tc>
          <w:tcPr>
            <w:tcW w:w="992"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3.4.2</w:t>
            </w:r>
          </w:p>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p>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8426" w:type="dxa"/>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Размещение объектов капитального строительства, предназначенных для оказания гражданам медицинской помощи в стационарах (больницы, родильные дома, диспансеры, научно-медицинские учреждения и прочие объекты, обеспечивающие оказание услуги по лечению в стационаре);</w:t>
            </w:r>
          </w:p>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размещение станций скорой помощи;</w:t>
            </w:r>
          </w:p>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размещение площадок санитарной авиации;</w:t>
            </w:r>
          </w:p>
        </w:tc>
        <w:tc>
          <w:tcPr>
            <w:tcW w:w="3827"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p>
        </w:tc>
      </w:tr>
      <w:tr w:rsidR="00144F9E" w:rsidRPr="00144F9E" w:rsidTr="000D7659">
        <w:tc>
          <w:tcPr>
            <w:tcW w:w="2268" w:type="dxa"/>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Условно разрешенные виды использования земельного участка не устанавливаются</w:t>
            </w:r>
          </w:p>
        </w:tc>
        <w:tc>
          <w:tcPr>
            <w:tcW w:w="992"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8426"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Условно разрешенные виды использования объекта капитального строительства не устанавливаются</w:t>
            </w:r>
          </w:p>
        </w:tc>
        <w:tc>
          <w:tcPr>
            <w:tcW w:w="3827"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r>
    </w:tbl>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p>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 xml:space="preserve">2) </w:t>
      </w:r>
      <w:hyperlink r:id="rId35" w:history="1">
        <w:r w:rsidRPr="00144F9E">
          <w:rPr>
            <w:rFonts w:ascii="Times New Roman" w:eastAsia="Times New Roman" w:hAnsi="Times New Roman" w:cs="Times New Roman"/>
            <w:sz w:val="20"/>
            <w:szCs w:val="20"/>
            <w:lang w:eastAsia="ru-RU"/>
          </w:rPr>
          <w:t>Предельные</w:t>
        </w:r>
      </w:hyperlink>
      <w:r w:rsidRPr="00144F9E">
        <w:rPr>
          <w:rFonts w:ascii="Times New Roman" w:eastAsia="Times New Roman" w:hAnsi="Times New Roman" w:cs="Times New Roman"/>
          <w:sz w:val="20"/>
          <w:szCs w:val="20"/>
          <w:lang w:eastAsia="ru-RU"/>
        </w:rPr>
        <w:t xml:space="preserve">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r w:rsidRPr="00144F9E">
        <w:rPr>
          <w:rFonts w:ascii="Times New Roman" w:eastAsia="Calibri" w:hAnsi="Times New Roman" w:cs="Times New Roman"/>
          <w:sz w:val="20"/>
          <w:szCs w:val="20"/>
        </w:rPr>
        <w:t>в территориальной зоне И</w:t>
      </w:r>
      <w:proofErr w:type="gramStart"/>
      <w:r w:rsidRPr="00144F9E">
        <w:rPr>
          <w:rFonts w:ascii="Times New Roman" w:eastAsia="Calibri" w:hAnsi="Times New Roman" w:cs="Times New Roman"/>
          <w:sz w:val="20"/>
          <w:szCs w:val="20"/>
        </w:rPr>
        <w:t>4</w:t>
      </w:r>
      <w:proofErr w:type="gramEnd"/>
      <w:r w:rsidRPr="00144F9E">
        <w:rPr>
          <w:rFonts w:ascii="Times New Roman" w:eastAsia="Calibri" w:hAnsi="Times New Roman" w:cs="Times New Roman"/>
          <w:sz w:val="20"/>
          <w:szCs w:val="20"/>
        </w:rPr>
        <w:t xml:space="preserve"> - Зона железнодорожного</w:t>
      </w:r>
      <w:r w:rsidRPr="00144F9E">
        <w:rPr>
          <w:rFonts w:ascii="Times New Roman" w:eastAsia="Times New Roman" w:hAnsi="Times New Roman" w:cs="Times New Roman"/>
          <w:sz w:val="20"/>
          <w:szCs w:val="20"/>
          <w:lang w:eastAsia="ru-RU"/>
        </w:rPr>
        <w:t xml:space="preserve"> транспорта:</w:t>
      </w:r>
    </w:p>
    <w:tbl>
      <w:tblPr>
        <w:tblW w:w="155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701"/>
        <w:gridCol w:w="5812"/>
      </w:tblGrid>
      <w:tr w:rsidR="00144F9E" w:rsidRPr="00144F9E" w:rsidTr="000D7659">
        <w:tc>
          <w:tcPr>
            <w:tcW w:w="9701" w:type="dxa"/>
            <w:tcBorders>
              <w:top w:val="single" w:sz="4" w:space="0" w:color="auto"/>
              <w:left w:val="single" w:sz="4" w:space="0" w:color="auto"/>
              <w:bottom w:val="single" w:sz="4" w:space="0" w:color="auto"/>
              <w:right w:val="single" w:sz="4" w:space="0" w:color="auto"/>
            </w:tcBorders>
            <w:shd w:val="clear" w:color="auto" w:fill="auto"/>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1. Предельные (минимальные и (или) максимальные) размеры земельных участков, в том числе их площадь</w:t>
            </w: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не подлежит установлению</w:t>
            </w:r>
          </w:p>
        </w:tc>
      </w:tr>
      <w:tr w:rsidR="00144F9E" w:rsidRPr="00144F9E" w:rsidTr="000D7659">
        <w:tc>
          <w:tcPr>
            <w:tcW w:w="9701"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5812"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b/>
                <w:sz w:val="20"/>
                <w:szCs w:val="20"/>
                <w:lang w:eastAsia="ru-RU"/>
              </w:rPr>
            </w:pPr>
          </w:p>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b/>
                <w:sz w:val="20"/>
                <w:szCs w:val="20"/>
                <w:lang w:eastAsia="ru-RU"/>
              </w:rPr>
            </w:pPr>
          </w:p>
        </w:tc>
      </w:tr>
      <w:tr w:rsidR="00144F9E" w:rsidRPr="00144F9E" w:rsidTr="000D7659">
        <w:tc>
          <w:tcPr>
            <w:tcW w:w="9701"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1) для земельных участков с видом разрешенного использования «Обеспечение внутреннего правопорядка» в случае размещения объекта «</w:t>
            </w:r>
            <w:r w:rsidRPr="00144F9E">
              <w:rPr>
                <w:rFonts w:ascii="Times New Roman" w:eastAsia="Calibri" w:hAnsi="Times New Roman" w:cs="Times New Roman"/>
                <w:sz w:val="20"/>
                <w:szCs w:val="20"/>
              </w:rPr>
              <w:t>Пожарное депо»</w:t>
            </w:r>
          </w:p>
        </w:tc>
        <w:tc>
          <w:tcPr>
            <w:tcW w:w="5812" w:type="dxa"/>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 xml:space="preserve">В соответствии со </w:t>
            </w:r>
            <w:r w:rsidRPr="00144F9E">
              <w:rPr>
                <w:rFonts w:ascii="Times New Roman" w:eastAsia="Calibri" w:hAnsi="Times New Roman" w:cs="Times New Roman"/>
                <w:sz w:val="20"/>
                <w:szCs w:val="20"/>
              </w:rPr>
              <w:t xml:space="preserve">сводом правил «СП 42.13330.2016. Свод правил. Градостроительство. Планировка и застройка городских и сельских поселений. Актуализированная редакция СНиП 2.07.01-89*» </w:t>
            </w:r>
          </w:p>
        </w:tc>
      </w:tr>
      <w:tr w:rsidR="00144F9E" w:rsidRPr="00144F9E" w:rsidTr="000D7659">
        <w:tc>
          <w:tcPr>
            <w:tcW w:w="9701"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2) для земельных участков с видами разрешенного использования «Предоставление коммунальных услуг», «Улично-дорожная сеть», «</w:t>
            </w:r>
            <w:r w:rsidRPr="00144F9E">
              <w:rPr>
                <w:rFonts w:ascii="Times New Roman" w:eastAsia="Calibri" w:hAnsi="Times New Roman" w:cs="Times New Roman"/>
                <w:sz w:val="20"/>
                <w:szCs w:val="20"/>
              </w:rPr>
              <w:t xml:space="preserve">Железнодорожные пути», </w:t>
            </w:r>
            <w:r w:rsidRPr="00144F9E">
              <w:rPr>
                <w:rFonts w:ascii="Times New Roman" w:eastAsia="Times New Roman" w:hAnsi="Times New Roman" w:cs="Times New Roman"/>
                <w:sz w:val="20"/>
                <w:szCs w:val="20"/>
                <w:lang w:eastAsia="ru-RU"/>
              </w:rPr>
              <w:t>«Связь» в случае размещения линейных объектов</w:t>
            </w:r>
          </w:p>
        </w:tc>
        <w:tc>
          <w:tcPr>
            <w:tcW w:w="5812"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0 метров</w:t>
            </w:r>
          </w:p>
        </w:tc>
      </w:tr>
      <w:tr w:rsidR="00144F9E" w:rsidRPr="00144F9E" w:rsidTr="000D7659">
        <w:tc>
          <w:tcPr>
            <w:tcW w:w="9701"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 xml:space="preserve">3) для других земельных участков </w:t>
            </w:r>
          </w:p>
        </w:tc>
        <w:tc>
          <w:tcPr>
            <w:tcW w:w="5812"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6 метров</w:t>
            </w:r>
          </w:p>
        </w:tc>
      </w:tr>
      <w:tr w:rsidR="00144F9E" w:rsidRPr="00144F9E" w:rsidTr="000D7659">
        <w:tc>
          <w:tcPr>
            <w:tcW w:w="9701"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3. Предельное количество этажей, предельная высота зданий, строений, сооружений:</w:t>
            </w:r>
          </w:p>
        </w:tc>
        <w:tc>
          <w:tcPr>
            <w:tcW w:w="5812"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r>
      <w:tr w:rsidR="00144F9E" w:rsidRPr="00144F9E" w:rsidTr="000D7659">
        <w:tc>
          <w:tcPr>
            <w:tcW w:w="9701"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lastRenderedPageBreak/>
              <w:t>1) предельное количество этажей зданий, строений, сооружений</w:t>
            </w:r>
          </w:p>
        </w:tc>
        <w:tc>
          <w:tcPr>
            <w:tcW w:w="5812"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не подлежит установлению</w:t>
            </w:r>
          </w:p>
        </w:tc>
      </w:tr>
      <w:tr w:rsidR="00144F9E" w:rsidRPr="00144F9E" w:rsidTr="000D7659">
        <w:tc>
          <w:tcPr>
            <w:tcW w:w="9701" w:type="dxa"/>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 xml:space="preserve">2) предельная высота зданий, строений, сооружений за исключением случая расположения таких объектов в </w:t>
            </w:r>
            <w:r w:rsidRPr="00144F9E">
              <w:rPr>
                <w:rFonts w:ascii="Times New Roman" w:eastAsia="Calibri" w:hAnsi="Times New Roman" w:cs="Times New Roman"/>
                <w:sz w:val="20"/>
                <w:szCs w:val="20"/>
              </w:rPr>
              <w:t xml:space="preserve">зонах с особыми условиями использования территорий, </w:t>
            </w:r>
            <w:r w:rsidRPr="00144F9E">
              <w:rPr>
                <w:rFonts w:ascii="Times New Roman" w:eastAsia="Times New Roman" w:hAnsi="Times New Roman" w:cs="Times New Roman"/>
                <w:sz w:val="20"/>
                <w:szCs w:val="20"/>
                <w:lang w:eastAsia="ru-RU"/>
              </w:rPr>
              <w:t>в границе территории исторического поселения регионального значения город Псков</w:t>
            </w:r>
          </w:p>
        </w:tc>
        <w:tc>
          <w:tcPr>
            <w:tcW w:w="5812"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не подлежит установлению</w:t>
            </w:r>
          </w:p>
        </w:tc>
      </w:tr>
      <w:tr w:rsidR="00144F9E" w:rsidRPr="00144F9E" w:rsidTr="000D7659">
        <w:tc>
          <w:tcPr>
            <w:tcW w:w="9701" w:type="dxa"/>
          </w:tcPr>
          <w:p w:rsidR="00144F9E" w:rsidRPr="00144F9E" w:rsidRDefault="00144F9E" w:rsidP="00144F9E">
            <w:pPr>
              <w:autoSpaceDE w:val="0"/>
              <w:autoSpaceDN w:val="0"/>
              <w:adjustRightInd w:val="0"/>
              <w:spacing w:after="0" w:line="240" w:lineRule="auto"/>
              <w:jc w:val="both"/>
              <w:outlineLvl w:val="0"/>
              <w:rPr>
                <w:rFonts w:ascii="Times New Roman" w:eastAsia="Calibri" w:hAnsi="Times New Roman" w:cs="Times New Roman"/>
                <w:sz w:val="20"/>
                <w:szCs w:val="20"/>
              </w:rPr>
            </w:pPr>
            <w:r w:rsidRPr="00144F9E">
              <w:rPr>
                <w:rFonts w:ascii="Times New Roman" w:eastAsia="Times New Roman" w:hAnsi="Times New Roman" w:cs="Times New Roman"/>
                <w:sz w:val="20"/>
                <w:szCs w:val="20"/>
                <w:lang w:eastAsia="ru-RU"/>
              </w:rPr>
              <w:t xml:space="preserve">3) предельная высота зданий, строений, сооружений в случае расположения таких объектов в зонах </w:t>
            </w:r>
            <w:r w:rsidRPr="00144F9E">
              <w:rPr>
                <w:rFonts w:ascii="Times New Roman" w:eastAsia="Calibri" w:hAnsi="Times New Roman" w:cs="Times New Roman"/>
                <w:sz w:val="20"/>
                <w:szCs w:val="20"/>
              </w:rPr>
              <w:t>с особыми условиями использования территорий</w:t>
            </w:r>
            <w:r w:rsidRPr="00144F9E">
              <w:rPr>
                <w:rFonts w:ascii="Times New Roman" w:eastAsia="Times New Roman" w:hAnsi="Times New Roman" w:cs="Times New Roman"/>
                <w:sz w:val="20"/>
                <w:szCs w:val="20"/>
                <w:lang w:eastAsia="ru-RU"/>
              </w:rPr>
              <w:t>, в границе территории исторического поселения регионального значения город Псков</w:t>
            </w:r>
          </w:p>
        </w:tc>
        <w:tc>
          <w:tcPr>
            <w:tcW w:w="5812"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 xml:space="preserve">в соответствии с регламентами использования территории, утвержденными правовыми актами </w:t>
            </w:r>
          </w:p>
        </w:tc>
      </w:tr>
      <w:tr w:rsidR="00144F9E" w:rsidRPr="00144F9E" w:rsidTr="000D7659">
        <w:tc>
          <w:tcPr>
            <w:tcW w:w="9701"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 xml:space="preserve">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объектами капитального строительства, относящимися к основным видам разрешенного использования объектов капитального строительства, ко всей площади земельного участка </w:t>
            </w:r>
          </w:p>
        </w:tc>
        <w:tc>
          <w:tcPr>
            <w:tcW w:w="5812"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не подлежит установлению</w:t>
            </w:r>
          </w:p>
        </w:tc>
      </w:tr>
      <w:tr w:rsidR="00144F9E" w:rsidRPr="00144F9E" w:rsidTr="000D7659">
        <w:tc>
          <w:tcPr>
            <w:tcW w:w="9701"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5. Максимальный процент застройки объектами вспомогательных видов разрешенного использования в границах земельного участка, определяемый как отношение суммарной площади земельного участка, которая может быть застроена объектами вспомогательных видов разрешенного использования, к суммарной площади земельного участка, которая может быть застроена объектами основных видов разрешенного использования  и/или условно разрешенных видов использования</w:t>
            </w:r>
          </w:p>
        </w:tc>
        <w:tc>
          <w:tcPr>
            <w:tcW w:w="5812"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не подлежит установлению</w:t>
            </w:r>
          </w:p>
        </w:tc>
      </w:tr>
      <w:tr w:rsidR="00144F9E" w:rsidRPr="00144F9E" w:rsidTr="000D7659">
        <w:tc>
          <w:tcPr>
            <w:tcW w:w="9701" w:type="dxa"/>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6.</w:t>
            </w:r>
            <w:r w:rsidRPr="00144F9E">
              <w:rPr>
                <w:rFonts w:ascii="Times New Roman" w:eastAsia="Calibri" w:hAnsi="Times New Roman" w:cs="Times New Roman"/>
                <w:b/>
                <w:sz w:val="20"/>
                <w:szCs w:val="20"/>
              </w:rPr>
              <w:t xml:space="preserve"> Максимальный р</w:t>
            </w:r>
            <w:r w:rsidRPr="00144F9E">
              <w:rPr>
                <w:rFonts w:ascii="Times New Roman" w:eastAsia="Times New Roman" w:hAnsi="Times New Roman" w:cs="Times New Roman"/>
                <w:b/>
                <w:sz w:val="20"/>
                <w:szCs w:val="20"/>
                <w:lang w:eastAsia="ru-RU"/>
              </w:rPr>
              <w:t xml:space="preserve">азмер санитарно-защитной </w:t>
            </w:r>
            <w:r w:rsidRPr="00144F9E">
              <w:rPr>
                <w:rFonts w:ascii="Times New Roman" w:eastAsia="Calibri" w:hAnsi="Times New Roman" w:cs="Times New Roman"/>
                <w:b/>
                <w:sz w:val="20"/>
                <w:szCs w:val="20"/>
              </w:rPr>
              <w:t xml:space="preserve">зоны объектов, </w:t>
            </w:r>
            <w:r w:rsidRPr="00144F9E">
              <w:rPr>
                <w:rFonts w:ascii="Times New Roman" w:eastAsia="Calibri" w:hAnsi="Times New Roman" w:cs="Times New Roman"/>
                <w:b/>
                <w:bCs/>
                <w:sz w:val="20"/>
                <w:szCs w:val="20"/>
              </w:rPr>
              <w:t>в отношении которых подлежат установлению санитарно-защитные зоны:</w:t>
            </w:r>
          </w:p>
        </w:tc>
        <w:tc>
          <w:tcPr>
            <w:tcW w:w="5812"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r>
      <w:tr w:rsidR="00144F9E" w:rsidRPr="00144F9E" w:rsidTr="000D7659">
        <w:tc>
          <w:tcPr>
            <w:tcW w:w="9701" w:type="dxa"/>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sz w:val="20"/>
                <w:szCs w:val="20"/>
                <w:lang w:eastAsia="ru-RU"/>
              </w:rPr>
              <w:t>1) объектов, расположенных на земельном участке с видом разрешенного использования  «</w:t>
            </w:r>
            <w:r w:rsidRPr="00144F9E">
              <w:rPr>
                <w:rFonts w:ascii="Times New Roman" w:eastAsia="Calibri" w:hAnsi="Times New Roman" w:cs="Times New Roman"/>
                <w:sz w:val="20"/>
                <w:szCs w:val="20"/>
              </w:rPr>
              <w:t>Железнодорожные пути»</w:t>
            </w:r>
          </w:p>
        </w:tc>
        <w:tc>
          <w:tcPr>
            <w:tcW w:w="5812"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в соответствии с законодательством Российской Федерации</w:t>
            </w:r>
          </w:p>
        </w:tc>
      </w:tr>
      <w:tr w:rsidR="00144F9E" w:rsidRPr="00144F9E" w:rsidTr="000D7659">
        <w:tc>
          <w:tcPr>
            <w:tcW w:w="9701" w:type="dxa"/>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2) других объектов</w:t>
            </w:r>
          </w:p>
        </w:tc>
        <w:tc>
          <w:tcPr>
            <w:tcW w:w="5812"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300 метров</w:t>
            </w:r>
          </w:p>
        </w:tc>
      </w:tr>
      <w:tr w:rsidR="00144F9E" w:rsidRPr="00144F9E" w:rsidTr="000D7659">
        <w:tc>
          <w:tcPr>
            <w:tcW w:w="9701"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 xml:space="preserve">7. </w:t>
            </w:r>
            <w:proofErr w:type="gramStart"/>
            <w:r w:rsidRPr="00144F9E">
              <w:rPr>
                <w:rFonts w:ascii="Times New Roman" w:eastAsia="Times New Roman" w:hAnsi="Times New Roman" w:cs="Times New Roman"/>
                <w:b/>
                <w:sz w:val="20"/>
                <w:szCs w:val="20"/>
                <w:lang w:eastAsia="ru-RU"/>
              </w:rPr>
              <w:t>Архитектурные решения объектов капитального строительства, расположенных в границах территории исторического поселения регионального значения город Псков (цветовое решение внешнего облика объекта капитального строительства, строительные материалы, определяющие внешний облик объекта капитального строительства, объемно-пространственные и архитектурно-стилистические характеристики объекта капитального строительства, влияющие на его внешний облик и (или) на композицию и силуэт застройки исторического поселения регионального значения город Псков)</w:t>
            </w:r>
            <w:proofErr w:type="gramEnd"/>
          </w:p>
        </w:tc>
        <w:tc>
          <w:tcPr>
            <w:tcW w:w="5812"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не подлежит установлению</w:t>
            </w:r>
          </w:p>
        </w:tc>
      </w:tr>
    </w:tbl>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p>
    <w:p w:rsidR="00144F9E" w:rsidRPr="00144F9E" w:rsidRDefault="00144F9E" w:rsidP="00144F9E">
      <w:pPr>
        <w:widowControl w:val="0"/>
        <w:autoSpaceDE w:val="0"/>
        <w:autoSpaceDN w:val="0"/>
        <w:spacing w:after="0" w:line="240" w:lineRule="auto"/>
        <w:jc w:val="both"/>
        <w:outlineLvl w:val="3"/>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3)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 указаны в статье 2 настоящих Правил.</w:t>
      </w:r>
    </w:p>
    <w:p w:rsidR="00144F9E" w:rsidRPr="00144F9E" w:rsidRDefault="00144F9E" w:rsidP="00144F9E">
      <w:pPr>
        <w:widowControl w:val="0"/>
        <w:autoSpaceDE w:val="0"/>
        <w:autoSpaceDN w:val="0"/>
        <w:spacing w:after="0" w:line="240" w:lineRule="auto"/>
        <w:jc w:val="both"/>
        <w:outlineLvl w:val="3"/>
        <w:rPr>
          <w:rFonts w:ascii="Times New Roman" w:eastAsia="Times New Roman" w:hAnsi="Times New Roman" w:cs="Times New Roman"/>
          <w:b/>
          <w:sz w:val="20"/>
          <w:szCs w:val="20"/>
          <w:lang w:eastAsia="ru-RU"/>
        </w:rPr>
      </w:pPr>
    </w:p>
    <w:p w:rsidR="00144F9E" w:rsidRPr="00144F9E" w:rsidRDefault="00144F9E" w:rsidP="00144F9E">
      <w:pPr>
        <w:widowControl w:val="0"/>
        <w:autoSpaceDE w:val="0"/>
        <w:autoSpaceDN w:val="0"/>
        <w:spacing w:after="0" w:line="240" w:lineRule="auto"/>
        <w:jc w:val="both"/>
        <w:outlineLvl w:val="3"/>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12.5 Градостроительный регламент территориальной зоны И5 - Зона водного транспорта</w:t>
      </w:r>
    </w:p>
    <w:p w:rsidR="00144F9E" w:rsidRPr="00144F9E" w:rsidRDefault="00144F9E" w:rsidP="00144F9E">
      <w:pPr>
        <w:widowControl w:val="0"/>
        <w:autoSpaceDE w:val="0"/>
        <w:autoSpaceDN w:val="0"/>
        <w:spacing w:after="0" w:line="240" w:lineRule="auto"/>
        <w:jc w:val="both"/>
        <w:rPr>
          <w:rFonts w:ascii="Times New Roman" w:eastAsia="Calibri" w:hAnsi="Times New Roman" w:cs="Times New Roman"/>
          <w:sz w:val="20"/>
          <w:szCs w:val="20"/>
        </w:rPr>
      </w:pPr>
    </w:p>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 xml:space="preserve">1) Виды разрешенного использования земельных участков и объектов капитального строительства в территориальной зоне </w:t>
      </w:r>
      <w:r w:rsidRPr="00144F9E">
        <w:rPr>
          <w:rFonts w:ascii="Times New Roman" w:eastAsia="Times New Roman" w:hAnsi="Times New Roman" w:cs="Times New Roman"/>
          <w:sz w:val="20"/>
          <w:szCs w:val="20"/>
          <w:lang w:eastAsia="ru-RU"/>
        </w:rPr>
        <w:t>И5 - Зона водного транспорта:</w:t>
      </w:r>
    </w:p>
    <w:tbl>
      <w:tblPr>
        <w:tblW w:w="155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992"/>
        <w:gridCol w:w="8568"/>
        <w:gridCol w:w="3685"/>
      </w:tblGrid>
      <w:tr w:rsidR="00144F9E" w:rsidRPr="00144F9E" w:rsidTr="000D7659">
        <w:tc>
          <w:tcPr>
            <w:tcW w:w="2268" w:type="dxa"/>
            <w:vMerge w:val="restart"/>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18"/>
                <w:szCs w:val="18"/>
                <w:lang w:eastAsia="ru-RU"/>
              </w:rPr>
            </w:pPr>
            <w:r w:rsidRPr="00144F9E">
              <w:rPr>
                <w:rFonts w:ascii="Times New Roman" w:eastAsia="Times New Roman" w:hAnsi="Times New Roman" w:cs="Times New Roman"/>
                <w:b/>
                <w:sz w:val="18"/>
                <w:szCs w:val="18"/>
                <w:lang w:eastAsia="ru-RU"/>
              </w:rPr>
              <w:t>Наименование</w:t>
            </w:r>
          </w:p>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144F9E">
              <w:rPr>
                <w:rFonts w:ascii="Times New Roman" w:eastAsia="Times New Roman" w:hAnsi="Times New Roman" w:cs="Times New Roman"/>
                <w:b/>
                <w:sz w:val="18"/>
                <w:szCs w:val="18"/>
                <w:lang w:eastAsia="ru-RU"/>
              </w:rPr>
              <w:t>основного вида разрешенного использования земельного участка в соответствии с Классификатором видов разрешенного использования земельных участков, утвержденным Приказом Минэкономразвития России от 01.09.2014 № 540</w:t>
            </w:r>
          </w:p>
        </w:tc>
        <w:tc>
          <w:tcPr>
            <w:tcW w:w="992" w:type="dxa"/>
            <w:vMerge w:val="restart"/>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18"/>
                <w:szCs w:val="18"/>
                <w:lang w:eastAsia="ru-RU"/>
              </w:rPr>
            </w:pPr>
            <w:r w:rsidRPr="00144F9E">
              <w:rPr>
                <w:rFonts w:ascii="Times New Roman" w:eastAsia="Calibri" w:hAnsi="Times New Roman" w:cs="Times New Roman"/>
                <w:b/>
                <w:sz w:val="18"/>
                <w:szCs w:val="18"/>
              </w:rPr>
              <w:t>Код (числовое обозначение) вида разрешенного использования земельного участка</w:t>
            </w:r>
          </w:p>
        </w:tc>
        <w:tc>
          <w:tcPr>
            <w:tcW w:w="12253" w:type="dxa"/>
            <w:gridSpan w:val="2"/>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Описание вида разрешенного использования земельного участка</w:t>
            </w:r>
          </w:p>
        </w:tc>
      </w:tr>
      <w:tr w:rsidR="00144F9E" w:rsidRPr="00144F9E" w:rsidTr="000D7659">
        <w:tc>
          <w:tcPr>
            <w:tcW w:w="2268" w:type="dxa"/>
            <w:vMerge/>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92" w:type="dxa"/>
            <w:vMerge/>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8568"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Основной вид разрешенного использования</w:t>
            </w:r>
          </w:p>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 xml:space="preserve">объекта капитального строительства </w:t>
            </w:r>
          </w:p>
        </w:tc>
        <w:tc>
          <w:tcPr>
            <w:tcW w:w="3685"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Вспомогательный вид разрешенного использования, допустимый только в качестве дополнительного по отношению к основному виду разрешенного использования и условно разрешенному виду использования объекта капитального строительства</w:t>
            </w:r>
          </w:p>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 xml:space="preserve">и </w:t>
            </w:r>
            <w:proofErr w:type="gramStart"/>
            <w:r w:rsidRPr="00144F9E">
              <w:rPr>
                <w:rFonts w:ascii="Times New Roman" w:eastAsia="Times New Roman" w:hAnsi="Times New Roman" w:cs="Times New Roman"/>
                <w:b/>
                <w:sz w:val="20"/>
                <w:szCs w:val="20"/>
                <w:lang w:eastAsia="ru-RU"/>
              </w:rPr>
              <w:t>осуществляемый</w:t>
            </w:r>
            <w:proofErr w:type="gramEnd"/>
            <w:r w:rsidRPr="00144F9E">
              <w:rPr>
                <w:rFonts w:ascii="Times New Roman" w:eastAsia="Times New Roman" w:hAnsi="Times New Roman" w:cs="Times New Roman"/>
                <w:b/>
                <w:sz w:val="20"/>
                <w:szCs w:val="20"/>
                <w:lang w:eastAsia="ru-RU"/>
              </w:rPr>
              <w:t xml:space="preserve"> совместно с ним</w:t>
            </w:r>
          </w:p>
        </w:tc>
      </w:tr>
      <w:tr w:rsidR="00144F9E" w:rsidRPr="00144F9E" w:rsidTr="000D7659">
        <w:tc>
          <w:tcPr>
            <w:tcW w:w="2268" w:type="dxa"/>
            <w:tcBorders>
              <w:top w:val="single" w:sz="4" w:space="0" w:color="auto"/>
              <w:left w:val="single" w:sz="4" w:space="0" w:color="auto"/>
              <w:bottom w:val="single" w:sz="4" w:space="0" w:color="auto"/>
              <w:right w:val="single" w:sz="4" w:space="0" w:color="auto"/>
            </w:tcBorders>
            <w:shd w:val="clear" w:color="auto" w:fill="EEECE1"/>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1</w:t>
            </w:r>
          </w:p>
        </w:tc>
        <w:tc>
          <w:tcPr>
            <w:tcW w:w="992" w:type="dxa"/>
            <w:tcBorders>
              <w:top w:val="single" w:sz="4" w:space="0" w:color="auto"/>
              <w:left w:val="single" w:sz="4" w:space="0" w:color="auto"/>
              <w:bottom w:val="single" w:sz="4" w:space="0" w:color="auto"/>
              <w:right w:val="single" w:sz="4" w:space="0" w:color="auto"/>
            </w:tcBorders>
            <w:shd w:val="clear" w:color="auto" w:fill="EEECE1"/>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2</w:t>
            </w:r>
          </w:p>
        </w:tc>
        <w:tc>
          <w:tcPr>
            <w:tcW w:w="8568" w:type="dxa"/>
            <w:tcBorders>
              <w:top w:val="single" w:sz="4" w:space="0" w:color="auto"/>
              <w:left w:val="single" w:sz="4" w:space="0" w:color="auto"/>
              <w:bottom w:val="single" w:sz="4" w:space="0" w:color="auto"/>
              <w:right w:val="single" w:sz="4" w:space="0" w:color="auto"/>
            </w:tcBorders>
            <w:shd w:val="clear" w:color="auto" w:fill="EEECE1"/>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3</w:t>
            </w:r>
          </w:p>
        </w:tc>
        <w:tc>
          <w:tcPr>
            <w:tcW w:w="3685" w:type="dxa"/>
            <w:tcBorders>
              <w:top w:val="single" w:sz="4" w:space="0" w:color="auto"/>
              <w:left w:val="single" w:sz="4" w:space="0" w:color="auto"/>
              <w:bottom w:val="single" w:sz="4" w:space="0" w:color="auto"/>
              <w:right w:val="single" w:sz="4" w:space="0" w:color="auto"/>
            </w:tcBorders>
            <w:shd w:val="clear" w:color="auto" w:fill="EEECE1"/>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4</w:t>
            </w:r>
          </w:p>
        </w:tc>
      </w:tr>
      <w:tr w:rsidR="00144F9E" w:rsidRPr="00144F9E" w:rsidTr="000D7659">
        <w:tc>
          <w:tcPr>
            <w:tcW w:w="2268" w:type="dxa"/>
            <w:shd w:val="clear" w:color="auto" w:fill="DAEEF3"/>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Причалы для маломерных судов</w:t>
            </w:r>
          </w:p>
        </w:tc>
        <w:tc>
          <w:tcPr>
            <w:tcW w:w="992"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5.4</w:t>
            </w:r>
          </w:p>
        </w:tc>
        <w:tc>
          <w:tcPr>
            <w:tcW w:w="8568"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Размещение сооружений, предназначенных для причаливания, хранения и обслуживания яхт, катеров, лодок и других маломерных судов;</w:t>
            </w:r>
          </w:p>
        </w:tc>
        <w:tc>
          <w:tcPr>
            <w:tcW w:w="3685"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r>
      <w:tr w:rsidR="00144F9E" w:rsidRPr="00144F9E" w:rsidTr="000D7659">
        <w:tc>
          <w:tcPr>
            <w:tcW w:w="2268" w:type="dxa"/>
            <w:shd w:val="clear" w:color="auto" w:fill="DAEEF3"/>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Водный транспорт</w:t>
            </w:r>
          </w:p>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p>
        </w:tc>
        <w:tc>
          <w:tcPr>
            <w:tcW w:w="992"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7.3</w:t>
            </w:r>
          </w:p>
        </w:tc>
        <w:tc>
          <w:tcPr>
            <w:tcW w:w="8568" w:type="dxa"/>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Размещение объектов капитального строительства внутренних водных путей, размещение объектов капитального строительства, в том числе речных портов, причалов, пристаней, гидротехнических сооружений, навигационного оборудования и других объектов, необходимых для обеспечения судоходства и водных перевозок, заправки водного транспорта;</w:t>
            </w:r>
          </w:p>
        </w:tc>
        <w:tc>
          <w:tcPr>
            <w:tcW w:w="3685"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p>
        </w:tc>
      </w:tr>
      <w:tr w:rsidR="00144F9E" w:rsidRPr="00144F9E" w:rsidTr="000D7659">
        <w:tc>
          <w:tcPr>
            <w:tcW w:w="2268" w:type="dxa"/>
            <w:shd w:val="clear" w:color="auto" w:fill="DAEEF3"/>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Общее пользование водными объектами</w:t>
            </w:r>
          </w:p>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p>
        </w:tc>
        <w:tc>
          <w:tcPr>
            <w:tcW w:w="992"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11.1</w:t>
            </w:r>
          </w:p>
        </w:tc>
        <w:tc>
          <w:tcPr>
            <w:tcW w:w="8568" w:type="dxa"/>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Использование земельных участков, примыкающих к водным объектам (купание, использование маломерных судов, водных мотоциклов и других технических средств, предназначенных для отдыха на водных объектах,  если соответствующие запреты не установлены законодательством);</w:t>
            </w:r>
          </w:p>
        </w:tc>
        <w:tc>
          <w:tcPr>
            <w:tcW w:w="3685"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p>
        </w:tc>
      </w:tr>
      <w:tr w:rsidR="00144F9E" w:rsidRPr="00144F9E" w:rsidTr="000D7659">
        <w:tc>
          <w:tcPr>
            <w:tcW w:w="2268" w:type="dxa"/>
            <w:tcBorders>
              <w:top w:val="single" w:sz="4" w:space="0" w:color="auto"/>
              <w:left w:val="single" w:sz="4" w:space="0" w:color="auto"/>
              <w:bottom w:val="single" w:sz="4" w:space="0" w:color="auto"/>
              <w:right w:val="single" w:sz="4" w:space="0" w:color="auto"/>
            </w:tcBorders>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Объекты дорожного сервиса</w:t>
            </w:r>
          </w:p>
        </w:tc>
        <w:tc>
          <w:tcPr>
            <w:tcW w:w="992" w:type="dxa"/>
            <w:tcBorders>
              <w:top w:val="single" w:sz="4" w:space="0" w:color="auto"/>
              <w:left w:val="single" w:sz="4" w:space="0" w:color="auto"/>
              <w:bottom w:val="single" w:sz="4" w:space="0" w:color="auto"/>
              <w:right w:val="single" w:sz="4" w:space="0" w:color="auto"/>
            </w:tcBorders>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4.9.1</w:t>
            </w:r>
          </w:p>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8568"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Размещение сооружений дорожного сервиса (стоянок (парковок) транспортных средств);</w:t>
            </w:r>
          </w:p>
        </w:tc>
        <w:tc>
          <w:tcPr>
            <w:tcW w:w="3685"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p>
        </w:tc>
      </w:tr>
      <w:tr w:rsidR="00144F9E" w:rsidRPr="00144F9E" w:rsidTr="000D7659">
        <w:tc>
          <w:tcPr>
            <w:tcW w:w="2268" w:type="dxa"/>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Обеспечение внутреннего правопорядка</w:t>
            </w: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992"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8.3</w:t>
            </w:r>
          </w:p>
        </w:tc>
        <w:tc>
          <w:tcPr>
            <w:tcW w:w="8568" w:type="dxa"/>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144F9E">
              <w:rPr>
                <w:rFonts w:ascii="Times New Roman" w:eastAsia="Calibri" w:hAnsi="Times New Roman" w:cs="Times New Roman"/>
                <w:sz w:val="20"/>
                <w:szCs w:val="20"/>
              </w:rPr>
              <w:t>Росгвардии</w:t>
            </w:r>
            <w:proofErr w:type="spellEnd"/>
            <w:r w:rsidRPr="00144F9E">
              <w:rPr>
                <w:rFonts w:ascii="Times New Roman" w:eastAsia="Calibri" w:hAnsi="Times New Roman" w:cs="Times New Roman"/>
                <w:sz w:val="20"/>
                <w:szCs w:val="20"/>
              </w:rPr>
              <w:t xml:space="preserve"> и спасательных служб, в которых существует военизированная служба;</w:t>
            </w:r>
          </w:p>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размещение объектов гражданской обороны, за исключением объектов гражданской обороны, являющихся частями производственных зданий;</w:t>
            </w:r>
          </w:p>
        </w:tc>
        <w:tc>
          <w:tcPr>
            <w:tcW w:w="3685"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p>
        </w:tc>
      </w:tr>
      <w:tr w:rsidR="00144F9E" w:rsidRPr="00144F9E" w:rsidTr="000D7659">
        <w:tc>
          <w:tcPr>
            <w:tcW w:w="2268" w:type="dxa"/>
            <w:tcBorders>
              <w:top w:val="single" w:sz="4" w:space="0" w:color="auto"/>
              <w:left w:val="single" w:sz="4" w:space="0" w:color="auto"/>
              <w:bottom w:val="single" w:sz="4" w:space="0" w:color="auto"/>
              <w:right w:val="single" w:sz="4" w:space="0" w:color="auto"/>
            </w:tcBorders>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 xml:space="preserve">Предоставление </w:t>
            </w:r>
            <w:r w:rsidRPr="00144F9E">
              <w:rPr>
                <w:rFonts w:ascii="Times New Roman" w:eastAsia="Times New Roman" w:hAnsi="Times New Roman" w:cs="Times New Roman"/>
                <w:sz w:val="20"/>
                <w:szCs w:val="20"/>
                <w:lang w:eastAsia="ru-RU"/>
              </w:rPr>
              <w:lastRenderedPageBreak/>
              <w:t>коммунальных услуг</w:t>
            </w: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lastRenderedPageBreak/>
              <w:t>3.1.1</w:t>
            </w:r>
          </w:p>
        </w:tc>
        <w:tc>
          <w:tcPr>
            <w:tcW w:w="8568"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proofErr w:type="gramStart"/>
            <w:r w:rsidRPr="00144F9E">
              <w:rPr>
                <w:rFonts w:ascii="Times New Roman" w:eastAsia="Calibri" w:hAnsi="Times New Roman" w:cs="Times New Roman"/>
                <w:sz w:val="20"/>
                <w:szCs w:val="20"/>
              </w:rPr>
              <w:t xml:space="preserve">Размещение зданий и сооружений, обеспечивающих поставку воды, тепла, электричества, газа, </w:t>
            </w:r>
            <w:r w:rsidRPr="00144F9E">
              <w:rPr>
                <w:rFonts w:ascii="Times New Roman" w:eastAsia="Calibri" w:hAnsi="Times New Roman" w:cs="Times New Roman"/>
                <w:sz w:val="20"/>
                <w:szCs w:val="20"/>
              </w:rPr>
              <w:lastRenderedPageBreak/>
              <w:t>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tc>
        <w:tc>
          <w:tcPr>
            <w:tcW w:w="3685"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p>
        </w:tc>
      </w:tr>
      <w:tr w:rsidR="00144F9E" w:rsidRPr="00144F9E" w:rsidTr="000D7659">
        <w:tc>
          <w:tcPr>
            <w:tcW w:w="2268" w:type="dxa"/>
            <w:tcBorders>
              <w:top w:val="single" w:sz="4" w:space="0" w:color="auto"/>
              <w:left w:val="single" w:sz="4" w:space="0" w:color="auto"/>
              <w:bottom w:val="single" w:sz="4" w:space="0" w:color="auto"/>
              <w:right w:val="single" w:sz="4" w:space="0" w:color="auto"/>
            </w:tcBorders>
            <w:shd w:val="clear" w:color="auto" w:fill="DAEEF3"/>
          </w:tcPr>
          <w:p w:rsidR="00144F9E" w:rsidRPr="00144F9E" w:rsidRDefault="00144F9E" w:rsidP="00144F9E">
            <w:pPr>
              <w:autoSpaceDE w:val="0"/>
              <w:autoSpaceDN w:val="0"/>
              <w:adjustRightInd w:val="0"/>
              <w:spacing w:after="0" w:line="240" w:lineRule="auto"/>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lastRenderedPageBreak/>
              <w:t>Административные здания организаций, обеспечивающих предоставление коммунальных услуг</w:t>
            </w:r>
          </w:p>
        </w:tc>
        <w:tc>
          <w:tcPr>
            <w:tcW w:w="992" w:type="dxa"/>
            <w:tcBorders>
              <w:top w:val="single" w:sz="4" w:space="0" w:color="auto"/>
              <w:left w:val="single" w:sz="4" w:space="0" w:color="auto"/>
              <w:bottom w:val="single" w:sz="4" w:space="0" w:color="auto"/>
              <w:right w:val="single" w:sz="4" w:space="0" w:color="auto"/>
            </w:tcBorders>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3.1.2</w:t>
            </w:r>
          </w:p>
        </w:tc>
        <w:tc>
          <w:tcPr>
            <w:tcW w:w="8568"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Размещение зданий, предназначенных для приема физических и юридических лиц в связи с предоставлением им коммунальных услуг;</w:t>
            </w:r>
          </w:p>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p>
        </w:tc>
        <w:tc>
          <w:tcPr>
            <w:tcW w:w="3685"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p>
        </w:tc>
      </w:tr>
      <w:tr w:rsidR="00144F9E" w:rsidRPr="00144F9E" w:rsidTr="000D7659">
        <w:tc>
          <w:tcPr>
            <w:tcW w:w="2268" w:type="dxa"/>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Улично-дорожная сеть</w:t>
            </w: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992"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12.0.1</w:t>
            </w:r>
          </w:p>
        </w:tc>
        <w:tc>
          <w:tcPr>
            <w:tcW w:w="8568"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 xml:space="preserve">Размещение объектов улично-дорожной сети: автомобильных дорог, пешеходных тротуаров в границах населенных пунктов, пешеходных переходов, бульваров, площадей, проездов, велодорожек и объектов </w:t>
            </w:r>
            <w:proofErr w:type="spellStart"/>
            <w:r w:rsidRPr="00144F9E">
              <w:rPr>
                <w:rFonts w:ascii="Times New Roman" w:eastAsia="Times New Roman" w:hAnsi="Times New Roman" w:cs="Times New Roman"/>
                <w:sz w:val="20"/>
                <w:szCs w:val="20"/>
                <w:lang w:eastAsia="ru-RU"/>
              </w:rPr>
              <w:t>велотранспортной</w:t>
            </w:r>
            <w:proofErr w:type="spellEnd"/>
            <w:r w:rsidRPr="00144F9E">
              <w:rPr>
                <w:rFonts w:ascii="Times New Roman" w:eastAsia="Times New Roman" w:hAnsi="Times New Roman" w:cs="Times New Roman"/>
                <w:sz w:val="20"/>
                <w:szCs w:val="20"/>
                <w:lang w:eastAsia="ru-RU"/>
              </w:rPr>
              <w:t xml:space="preserve"> и инженерной инфраструктуры;</w:t>
            </w:r>
          </w:p>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размещение придорожных стоянок (парковок) транспортных сре</w:t>
            </w:r>
            <w:proofErr w:type="gramStart"/>
            <w:r w:rsidRPr="00144F9E">
              <w:rPr>
                <w:rFonts w:ascii="Times New Roman" w:eastAsia="Times New Roman" w:hAnsi="Times New Roman" w:cs="Times New Roman"/>
                <w:sz w:val="20"/>
                <w:szCs w:val="20"/>
                <w:lang w:eastAsia="ru-RU"/>
              </w:rPr>
              <w:t>дств в гр</w:t>
            </w:r>
            <w:proofErr w:type="gramEnd"/>
            <w:r w:rsidRPr="00144F9E">
              <w:rPr>
                <w:rFonts w:ascii="Times New Roman" w:eastAsia="Times New Roman" w:hAnsi="Times New Roman" w:cs="Times New Roman"/>
                <w:sz w:val="20"/>
                <w:szCs w:val="20"/>
                <w:lang w:eastAsia="ru-RU"/>
              </w:rPr>
              <w:t>аницах городских улиц и дорог, за исключением предусмотренных видами разрешенного использования с кодами 2.7.1, 7.2.3, а также некапитальных сооружений, предназначенных для охраны транспортных средств;</w:t>
            </w:r>
          </w:p>
        </w:tc>
        <w:tc>
          <w:tcPr>
            <w:tcW w:w="3685"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144F9E" w:rsidRPr="00144F9E" w:rsidTr="000D7659">
        <w:tc>
          <w:tcPr>
            <w:tcW w:w="2268" w:type="dxa"/>
            <w:shd w:val="clear" w:color="auto" w:fill="DAEEF3"/>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Благоустройство территории</w:t>
            </w:r>
          </w:p>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92"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12.0.2</w:t>
            </w:r>
          </w:p>
        </w:tc>
        <w:tc>
          <w:tcPr>
            <w:tcW w:w="8568" w:type="dxa"/>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3685"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144F9E" w:rsidRPr="00144F9E" w:rsidTr="000D7659">
        <w:tc>
          <w:tcPr>
            <w:tcW w:w="2268" w:type="dxa"/>
            <w:shd w:val="clear" w:color="auto" w:fill="DAEEF3"/>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Условно разрешенные виды использования земельного участка не устанавливаются</w:t>
            </w:r>
          </w:p>
        </w:tc>
        <w:tc>
          <w:tcPr>
            <w:tcW w:w="992"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8568"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Условно разрешенные виды использования объекта капитального строительства не устанавливаются</w:t>
            </w:r>
          </w:p>
        </w:tc>
        <w:tc>
          <w:tcPr>
            <w:tcW w:w="3685"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p>
        </w:tc>
      </w:tr>
    </w:tbl>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p>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 xml:space="preserve">2) </w:t>
      </w:r>
      <w:hyperlink r:id="rId36" w:history="1">
        <w:r w:rsidRPr="00144F9E">
          <w:rPr>
            <w:rFonts w:ascii="Times New Roman" w:eastAsia="Times New Roman" w:hAnsi="Times New Roman" w:cs="Times New Roman"/>
            <w:sz w:val="20"/>
            <w:szCs w:val="20"/>
            <w:lang w:eastAsia="ru-RU"/>
          </w:rPr>
          <w:t>Предельные</w:t>
        </w:r>
      </w:hyperlink>
      <w:r w:rsidRPr="00144F9E">
        <w:rPr>
          <w:rFonts w:ascii="Times New Roman" w:eastAsia="Times New Roman" w:hAnsi="Times New Roman" w:cs="Times New Roman"/>
          <w:sz w:val="20"/>
          <w:szCs w:val="20"/>
          <w:lang w:eastAsia="ru-RU"/>
        </w:rPr>
        <w:t xml:space="preserve">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r w:rsidRPr="00144F9E">
        <w:rPr>
          <w:rFonts w:ascii="Times New Roman" w:eastAsia="Calibri" w:hAnsi="Times New Roman" w:cs="Times New Roman"/>
          <w:sz w:val="20"/>
          <w:szCs w:val="20"/>
        </w:rPr>
        <w:t xml:space="preserve">в территориальной зоне </w:t>
      </w:r>
      <w:r w:rsidRPr="00144F9E">
        <w:rPr>
          <w:rFonts w:ascii="Times New Roman" w:eastAsia="Times New Roman" w:hAnsi="Times New Roman" w:cs="Times New Roman"/>
          <w:sz w:val="20"/>
          <w:szCs w:val="20"/>
          <w:lang w:eastAsia="ru-RU"/>
        </w:rPr>
        <w:t>И5 - Зона водного транспорта:</w:t>
      </w:r>
    </w:p>
    <w:tbl>
      <w:tblPr>
        <w:tblW w:w="155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701"/>
        <w:gridCol w:w="5812"/>
      </w:tblGrid>
      <w:tr w:rsidR="00144F9E" w:rsidRPr="00144F9E" w:rsidTr="000D7659">
        <w:tc>
          <w:tcPr>
            <w:tcW w:w="9701" w:type="dxa"/>
            <w:tcBorders>
              <w:top w:val="single" w:sz="4" w:space="0" w:color="auto"/>
              <w:left w:val="single" w:sz="4" w:space="0" w:color="auto"/>
              <w:bottom w:val="single" w:sz="4" w:space="0" w:color="auto"/>
              <w:right w:val="single" w:sz="4" w:space="0" w:color="auto"/>
            </w:tcBorders>
            <w:shd w:val="clear" w:color="auto" w:fill="auto"/>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1. Предельные (минимальные и (или) максимальные) размеры земельных участков, в том числе их площадь</w:t>
            </w: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не подлежит установлению</w:t>
            </w:r>
          </w:p>
        </w:tc>
      </w:tr>
      <w:tr w:rsidR="00144F9E" w:rsidRPr="00144F9E" w:rsidTr="000D7659">
        <w:tc>
          <w:tcPr>
            <w:tcW w:w="9701"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5812"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b/>
                <w:sz w:val="20"/>
                <w:szCs w:val="20"/>
                <w:lang w:eastAsia="ru-RU"/>
              </w:rPr>
            </w:pPr>
          </w:p>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b/>
                <w:sz w:val="20"/>
                <w:szCs w:val="20"/>
                <w:lang w:eastAsia="ru-RU"/>
              </w:rPr>
            </w:pPr>
          </w:p>
        </w:tc>
      </w:tr>
      <w:tr w:rsidR="00144F9E" w:rsidRPr="00144F9E" w:rsidTr="000D7659">
        <w:tc>
          <w:tcPr>
            <w:tcW w:w="9701"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 xml:space="preserve">1) для земельных участков с видом разрешенного использования «Обеспечение внутреннего правопорядка» в </w:t>
            </w:r>
            <w:r w:rsidRPr="00144F9E">
              <w:rPr>
                <w:rFonts w:ascii="Times New Roman" w:eastAsia="Times New Roman" w:hAnsi="Times New Roman" w:cs="Times New Roman"/>
                <w:sz w:val="20"/>
                <w:szCs w:val="20"/>
                <w:lang w:eastAsia="ru-RU"/>
              </w:rPr>
              <w:lastRenderedPageBreak/>
              <w:t>случае размещения объекта «</w:t>
            </w:r>
            <w:r w:rsidRPr="00144F9E">
              <w:rPr>
                <w:rFonts w:ascii="Times New Roman" w:eastAsia="Calibri" w:hAnsi="Times New Roman" w:cs="Times New Roman"/>
                <w:sz w:val="20"/>
                <w:szCs w:val="20"/>
              </w:rPr>
              <w:t>Пожарное депо»</w:t>
            </w:r>
          </w:p>
        </w:tc>
        <w:tc>
          <w:tcPr>
            <w:tcW w:w="5812" w:type="dxa"/>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lastRenderedPageBreak/>
              <w:t xml:space="preserve">В соответствии со </w:t>
            </w:r>
            <w:r w:rsidRPr="00144F9E">
              <w:rPr>
                <w:rFonts w:ascii="Times New Roman" w:eastAsia="Calibri" w:hAnsi="Times New Roman" w:cs="Times New Roman"/>
                <w:sz w:val="20"/>
                <w:szCs w:val="20"/>
              </w:rPr>
              <w:t xml:space="preserve">сводом правил «СП 42.13330.2016. Свод </w:t>
            </w:r>
            <w:r w:rsidRPr="00144F9E">
              <w:rPr>
                <w:rFonts w:ascii="Times New Roman" w:eastAsia="Calibri" w:hAnsi="Times New Roman" w:cs="Times New Roman"/>
                <w:sz w:val="20"/>
                <w:szCs w:val="20"/>
              </w:rPr>
              <w:lastRenderedPageBreak/>
              <w:t xml:space="preserve">правил. Градостроительство. Планировка и застройка городских и сельских поселений. Актуализированная редакция СНиП 2.07.01-89*» </w:t>
            </w:r>
          </w:p>
        </w:tc>
      </w:tr>
      <w:tr w:rsidR="00144F9E" w:rsidRPr="00144F9E" w:rsidTr="000D7659">
        <w:tc>
          <w:tcPr>
            <w:tcW w:w="9701"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lastRenderedPageBreak/>
              <w:t xml:space="preserve">2) для земельных участков с видами разрешенного использования «Причалы для маломерных судов», «Водный транспорт» в случае размещения объектов, относящихся к </w:t>
            </w:r>
            <w:r w:rsidRPr="00144F9E">
              <w:rPr>
                <w:rFonts w:ascii="Times New Roman" w:eastAsia="Calibri" w:hAnsi="Times New Roman" w:cs="Times New Roman"/>
                <w:sz w:val="20"/>
                <w:szCs w:val="20"/>
              </w:rPr>
              <w:t>гидротехническим сооружениям</w:t>
            </w:r>
          </w:p>
        </w:tc>
        <w:tc>
          <w:tcPr>
            <w:tcW w:w="5812" w:type="dxa"/>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В соответствии со сводом правил «СП 58.13330.2012. Свод правил. Гидротехнические сооружения. Основные положения. Актуализированная редакция СНиП 33-01-2003»</w:t>
            </w:r>
          </w:p>
        </w:tc>
      </w:tr>
      <w:tr w:rsidR="00144F9E" w:rsidRPr="00144F9E" w:rsidTr="000D7659">
        <w:trPr>
          <w:trHeight w:val="794"/>
        </w:trPr>
        <w:tc>
          <w:tcPr>
            <w:tcW w:w="9701" w:type="dxa"/>
          </w:tcPr>
          <w:p w:rsidR="00144F9E" w:rsidRPr="00144F9E" w:rsidRDefault="00144F9E" w:rsidP="00144F9E">
            <w:pPr>
              <w:jc w:val="both"/>
              <w:rPr>
                <w:rFonts w:ascii="Times New Roman" w:eastAsia="Calibri" w:hAnsi="Times New Roman" w:cs="Times New Roman"/>
                <w:sz w:val="20"/>
                <w:szCs w:val="20"/>
              </w:rPr>
            </w:pPr>
            <w:r w:rsidRPr="00144F9E">
              <w:rPr>
                <w:rFonts w:ascii="Times New Roman" w:eastAsia="Times New Roman" w:hAnsi="Times New Roman" w:cs="Times New Roman"/>
                <w:sz w:val="20"/>
                <w:szCs w:val="20"/>
                <w:lang w:eastAsia="ru-RU"/>
              </w:rPr>
              <w:t>3) для земельных участков с видами разрешенного использования «Предоставление коммунальных услуг», «Улично-дорожная сеть» в случае размещения линейных объектов</w:t>
            </w:r>
          </w:p>
        </w:tc>
        <w:tc>
          <w:tcPr>
            <w:tcW w:w="5812" w:type="dxa"/>
          </w:tcPr>
          <w:p w:rsidR="00144F9E" w:rsidRPr="00144F9E" w:rsidRDefault="00144F9E" w:rsidP="00144F9E">
            <w:pPr>
              <w:jc w:val="center"/>
              <w:rPr>
                <w:rFonts w:ascii="Times New Roman" w:eastAsia="Calibri" w:hAnsi="Times New Roman" w:cs="Times New Roman"/>
                <w:sz w:val="20"/>
                <w:szCs w:val="20"/>
              </w:rPr>
            </w:pPr>
            <w:r w:rsidRPr="00144F9E">
              <w:rPr>
                <w:rFonts w:ascii="Times New Roman" w:eastAsia="Calibri" w:hAnsi="Times New Roman" w:cs="Times New Roman"/>
                <w:sz w:val="20"/>
                <w:szCs w:val="20"/>
              </w:rPr>
              <w:t>0 метров</w:t>
            </w:r>
          </w:p>
        </w:tc>
      </w:tr>
      <w:tr w:rsidR="00144F9E" w:rsidRPr="00144F9E" w:rsidTr="000D7659">
        <w:tc>
          <w:tcPr>
            <w:tcW w:w="9701"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4) для других земельных участков</w:t>
            </w:r>
          </w:p>
        </w:tc>
        <w:tc>
          <w:tcPr>
            <w:tcW w:w="5812"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6 метров</w:t>
            </w:r>
          </w:p>
        </w:tc>
      </w:tr>
      <w:tr w:rsidR="00144F9E" w:rsidRPr="00144F9E" w:rsidTr="000D7659">
        <w:tc>
          <w:tcPr>
            <w:tcW w:w="9701"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3. Предельное количество этажей, предельная высота зданий, строений, сооружений:</w:t>
            </w:r>
          </w:p>
        </w:tc>
        <w:tc>
          <w:tcPr>
            <w:tcW w:w="5812"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r>
      <w:tr w:rsidR="00144F9E" w:rsidRPr="00144F9E" w:rsidTr="000D7659">
        <w:tc>
          <w:tcPr>
            <w:tcW w:w="9701"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1) предельное количество этажей зданий, строений, сооружений</w:t>
            </w:r>
          </w:p>
        </w:tc>
        <w:tc>
          <w:tcPr>
            <w:tcW w:w="5812"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не подлежит установлению</w:t>
            </w:r>
          </w:p>
        </w:tc>
      </w:tr>
      <w:tr w:rsidR="00144F9E" w:rsidRPr="00144F9E" w:rsidTr="000D7659">
        <w:tc>
          <w:tcPr>
            <w:tcW w:w="9701" w:type="dxa"/>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 xml:space="preserve">2) предельная высота зданий, строений, сооружений за исключением случая расположения таких объектов в </w:t>
            </w:r>
            <w:r w:rsidRPr="00144F9E">
              <w:rPr>
                <w:rFonts w:ascii="Times New Roman" w:eastAsia="Calibri" w:hAnsi="Times New Roman" w:cs="Times New Roman"/>
                <w:sz w:val="20"/>
                <w:szCs w:val="20"/>
              </w:rPr>
              <w:t xml:space="preserve">зонах с особыми условиями использования территорий, </w:t>
            </w:r>
            <w:r w:rsidRPr="00144F9E">
              <w:rPr>
                <w:rFonts w:ascii="Times New Roman" w:eastAsia="Times New Roman" w:hAnsi="Times New Roman" w:cs="Times New Roman"/>
                <w:sz w:val="20"/>
                <w:szCs w:val="20"/>
                <w:lang w:eastAsia="ru-RU"/>
              </w:rPr>
              <w:t>в границе территории исторического поселения регионального значения город Псков</w:t>
            </w:r>
          </w:p>
        </w:tc>
        <w:tc>
          <w:tcPr>
            <w:tcW w:w="5812"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не подлежит установлению</w:t>
            </w:r>
          </w:p>
        </w:tc>
      </w:tr>
      <w:tr w:rsidR="00144F9E" w:rsidRPr="00144F9E" w:rsidTr="000D7659">
        <w:tc>
          <w:tcPr>
            <w:tcW w:w="9701" w:type="dxa"/>
          </w:tcPr>
          <w:p w:rsidR="00144F9E" w:rsidRPr="00144F9E" w:rsidRDefault="00144F9E" w:rsidP="00144F9E">
            <w:pPr>
              <w:autoSpaceDE w:val="0"/>
              <w:autoSpaceDN w:val="0"/>
              <w:adjustRightInd w:val="0"/>
              <w:spacing w:after="0" w:line="240" w:lineRule="auto"/>
              <w:jc w:val="both"/>
              <w:outlineLvl w:val="0"/>
              <w:rPr>
                <w:rFonts w:ascii="Times New Roman" w:eastAsia="Calibri" w:hAnsi="Times New Roman" w:cs="Times New Roman"/>
                <w:sz w:val="20"/>
                <w:szCs w:val="20"/>
              </w:rPr>
            </w:pPr>
            <w:r w:rsidRPr="00144F9E">
              <w:rPr>
                <w:rFonts w:ascii="Times New Roman" w:eastAsia="Times New Roman" w:hAnsi="Times New Roman" w:cs="Times New Roman"/>
                <w:sz w:val="20"/>
                <w:szCs w:val="20"/>
                <w:lang w:eastAsia="ru-RU"/>
              </w:rPr>
              <w:t xml:space="preserve">3) предельная высота зданий, строений, сооружений в случае расположения таких объектов в зонах </w:t>
            </w:r>
            <w:r w:rsidRPr="00144F9E">
              <w:rPr>
                <w:rFonts w:ascii="Times New Roman" w:eastAsia="Calibri" w:hAnsi="Times New Roman" w:cs="Times New Roman"/>
                <w:sz w:val="20"/>
                <w:szCs w:val="20"/>
              </w:rPr>
              <w:t>с особыми условиями использования территорий</w:t>
            </w:r>
            <w:r w:rsidRPr="00144F9E">
              <w:rPr>
                <w:rFonts w:ascii="Times New Roman" w:eastAsia="Times New Roman" w:hAnsi="Times New Roman" w:cs="Times New Roman"/>
                <w:sz w:val="20"/>
                <w:szCs w:val="20"/>
                <w:lang w:eastAsia="ru-RU"/>
              </w:rPr>
              <w:t>, в границе территории исторического поселения регионального значения город Псков</w:t>
            </w:r>
          </w:p>
        </w:tc>
        <w:tc>
          <w:tcPr>
            <w:tcW w:w="5812"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 xml:space="preserve">в соответствии с регламентами использования территории, утвержденными правовыми актами </w:t>
            </w:r>
          </w:p>
        </w:tc>
      </w:tr>
      <w:tr w:rsidR="00144F9E" w:rsidRPr="00144F9E" w:rsidTr="000D7659">
        <w:tc>
          <w:tcPr>
            <w:tcW w:w="9701"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 xml:space="preserve">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объектами капитального строительства, относящимися к основным видам разрешенного использования объектов капитального строительства, ко всей площади земельного участка </w:t>
            </w:r>
          </w:p>
        </w:tc>
        <w:tc>
          <w:tcPr>
            <w:tcW w:w="5812"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не подлежит установлению</w:t>
            </w:r>
          </w:p>
        </w:tc>
      </w:tr>
      <w:tr w:rsidR="00144F9E" w:rsidRPr="00144F9E" w:rsidTr="000D7659">
        <w:tc>
          <w:tcPr>
            <w:tcW w:w="9701"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5. Максимальный процент застройки объектами вспомогательных видов разрешенного использования в границах земельного участка, определяемый как отношение суммарной площади земельного участка, которая может быть застроена объектами вспомогательных видов разрешенного использования, к суммарной площади земельного участка, которая может быть застроена объектами основных видов разрешенного использования  и/или условно разрешенных видов использования</w:t>
            </w:r>
          </w:p>
        </w:tc>
        <w:tc>
          <w:tcPr>
            <w:tcW w:w="5812"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не подлежит установлению</w:t>
            </w:r>
          </w:p>
        </w:tc>
      </w:tr>
      <w:tr w:rsidR="00144F9E" w:rsidRPr="00144F9E" w:rsidTr="000D7659">
        <w:tc>
          <w:tcPr>
            <w:tcW w:w="9701" w:type="dxa"/>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6.</w:t>
            </w:r>
            <w:r w:rsidRPr="00144F9E">
              <w:rPr>
                <w:rFonts w:ascii="Times New Roman" w:eastAsia="Calibri" w:hAnsi="Times New Roman" w:cs="Times New Roman"/>
                <w:b/>
                <w:sz w:val="20"/>
                <w:szCs w:val="20"/>
              </w:rPr>
              <w:t xml:space="preserve"> Максимальный р</w:t>
            </w:r>
            <w:r w:rsidRPr="00144F9E">
              <w:rPr>
                <w:rFonts w:ascii="Times New Roman" w:eastAsia="Times New Roman" w:hAnsi="Times New Roman" w:cs="Times New Roman"/>
                <w:b/>
                <w:sz w:val="20"/>
                <w:szCs w:val="20"/>
                <w:lang w:eastAsia="ru-RU"/>
              </w:rPr>
              <w:t xml:space="preserve">азмер санитарно-защитной </w:t>
            </w:r>
            <w:r w:rsidRPr="00144F9E">
              <w:rPr>
                <w:rFonts w:ascii="Times New Roman" w:eastAsia="Calibri" w:hAnsi="Times New Roman" w:cs="Times New Roman"/>
                <w:b/>
                <w:sz w:val="20"/>
                <w:szCs w:val="20"/>
              </w:rPr>
              <w:t xml:space="preserve">зоны объектов, </w:t>
            </w:r>
            <w:r w:rsidRPr="00144F9E">
              <w:rPr>
                <w:rFonts w:ascii="Times New Roman" w:eastAsia="Calibri" w:hAnsi="Times New Roman" w:cs="Times New Roman"/>
                <w:b/>
                <w:bCs/>
                <w:sz w:val="20"/>
                <w:szCs w:val="20"/>
              </w:rPr>
              <w:t>в отношении которых подлежат установлению санитарно-защитные зоны</w:t>
            </w:r>
          </w:p>
        </w:tc>
        <w:tc>
          <w:tcPr>
            <w:tcW w:w="5812"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300 метров</w:t>
            </w:r>
          </w:p>
        </w:tc>
      </w:tr>
      <w:tr w:rsidR="00144F9E" w:rsidRPr="00144F9E" w:rsidTr="000D7659">
        <w:tc>
          <w:tcPr>
            <w:tcW w:w="9701"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lastRenderedPageBreak/>
              <w:t xml:space="preserve">7. </w:t>
            </w:r>
            <w:proofErr w:type="gramStart"/>
            <w:r w:rsidRPr="00144F9E">
              <w:rPr>
                <w:rFonts w:ascii="Times New Roman" w:eastAsia="Times New Roman" w:hAnsi="Times New Roman" w:cs="Times New Roman"/>
                <w:b/>
                <w:sz w:val="20"/>
                <w:szCs w:val="20"/>
                <w:lang w:eastAsia="ru-RU"/>
              </w:rPr>
              <w:t>Архитектурные решения объектов капитального строительства, расположенных в границах территории исторического поселения регионального значения город Псков (цветовое решение внешнего облика объекта капитального строительства, строительные материалы, определяющие внешний облик объекта капитального строительства, объемно-пространственные и архитектурно-стилистические характеристики объекта капитального строительства, влияющие на его внешний облик и (или) на композицию и силуэт застройки исторического поселения регионального значения город Псков)</w:t>
            </w:r>
            <w:proofErr w:type="gramEnd"/>
          </w:p>
        </w:tc>
        <w:tc>
          <w:tcPr>
            <w:tcW w:w="5812"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в соответствии с Приказом Государственного комитета Псковской области по охране объектов культурного наследия от 28.12.2016 № 564 «Об утверждении границы территории исторического поселения регионального значения город Псков, его предмета охраны и требований к градостроительным регламентам, разработанных применительно к территориальным зонам, расположенным в границе исторического поселения»</w:t>
            </w:r>
          </w:p>
        </w:tc>
      </w:tr>
    </w:tbl>
    <w:p w:rsidR="00144F9E" w:rsidRPr="00144F9E" w:rsidRDefault="00144F9E" w:rsidP="00144F9E">
      <w:pPr>
        <w:widowControl w:val="0"/>
        <w:autoSpaceDE w:val="0"/>
        <w:autoSpaceDN w:val="0"/>
        <w:spacing w:after="0" w:line="240" w:lineRule="auto"/>
        <w:jc w:val="both"/>
        <w:outlineLvl w:val="3"/>
        <w:rPr>
          <w:rFonts w:ascii="Times New Roman" w:eastAsia="Times New Roman" w:hAnsi="Times New Roman" w:cs="Times New Roman"/>
          <w:sz w:val="20"/>
          <w:szCs w:val="20"/>
          <w:lang w:eastAsia="ru-RU"/>
        </w:rPr>
      </w:pPr>
    </w:p>
    <w:p w:rsidR="00144F9E" w:rsidRPr="00144F9E" w:rsidRDefault="00144F9E" w:rsidP="00144F9E">
      <w:pPr>
        <w:widowControl w:val="0"/>
        <w:autoSpaceDE w:val="0"/>
        <w:autoSpaceDN w:val="0"/>
        <w:spacing w:after="0" w:line="240" w:lineRule="auto"/>
        <w:jc w:val="both"/>
        <w:outlineLvl w:val="3"/>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3)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 указаны в статье 2 настоящих Правил.</w:t>
      </w:r>
    </w:p>
    <w:p w:rsidR="00144F9E" w:rsidRPr="00144F9E" w:rsidRDefault="00144F9E" w:rsidP="00144F9E">
      <w:pPr>
        <w:widowControl w:val="0"/>
        <w:autoSpaceDE w:val="0"/>
        <w:autoSpaceDN w:val="0"/>
        <w:spacing w:after="0" w:line="240" w:lineRule="auto"/>
        <w:jc w:val="both"/>
        <w:outlineLvl w:val="2"/>
        <w:rPr>
          <w:rFonts w:ascii="Times New Roman" w:eastAsia="Times New Roman" w:hAnsi="Times New Roman" w:cs="Times New Roman"/>
          <w:sz w:val="20"/>
          <w:szCs w:val="20"/>
          <w:lang w:eastAsia="ru-RU"/>
        </w:rPr>
      </w:pPr>
      <w:bookmarkStart w:id="15" w:name="P1833"/>
      <w:bookmarkEnd w:id="15"/>
    </w:p>
    <w:p w:rsidR="00144F9E" w:rsidRPr="00144F9E" w:rsidRDefault="00144F9E" w:rsidP="00144F9E">
      <w:pPr>
        <w:widowControl w:val="0"/>
        <w:autoSpaceDE w:val="0"/>
        <w:autoSpaceDN w:val="0"/>
        <w:spacing w:after="0" w:line="240" w:lineRule="auto"/>
        <w:jc w:val="both"/>
        <w:outlineLvl w:val="2"/>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Статья 13. Градостроительные регламенты рекреационных зон</w:t>
      </w:r>
    </w:p>
    <w:p w:rsidR="00144F9E" w:rsidRPr="00144F9E" w:rsidRDefault="00144F9E" w:rsidP="00144F9E">
      <w:pPr>
        <w:widowControl w:val="0"/>
        <w:autoSpaceDE w:val="0"/>
        <w:autoSpaceDN w:val="0"/>
        <w:spacing w:after="0" w:line="240" w:lineRule="auto"/>
        <w:jc w:val="both"/>
        <w:outlineLvl w:val="2"/>
        <w:rPr>
          <w:rFonts w:ascii="Times New Roman" w:eastAsia="Times New Roman" w:hAnsi="Times New Roman" w:cs="Times New Roman"/>
          <w:sz w:val="20"/>
          <w:szCs w:val="20"/>
          <w:lang w:eastAsia="ru-RU"/>
        </w:rPr>
      </w:pPr>
    </w:p>
    <w:p w:rsidR="00144F9E" w:rsidRPr="00144F9E" w:rsidRDefault="00144F9E" w:rsidP="00144F9E">
      <w:pPr>
        <w:widowControl w:val="0"/>
        <w:autoSpaceDE w:val="0"/>
        <w:autoSpaceDN w:val="0"/>
        <w:spacing w:after="0" w:line="240" w:lineRule="auto"/>
        <w:jc w:val="both"/>
        <w:outlineLvl w:val="3"/>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13.1 Градостроительный регламент территориальной зоны Р</w:t>
      </w:r>
      <w:proofErr w:type="gramStart"/>
      <w:r w:rsidRPr="00144F9E">
        <w:rPr>
          <w:rFonts w:ascii="Times New Roman" w:eastAsia="Times New Roman" w:hAnsi="Times New Roman" w:cs="Times New Roman"/>
          <w:b/>
          <w:sz w:val="20"/>
          <w:szCs w:val="20"/>
          <w:lang w:eastAsia="ru-RU"/>
        </w:rPr>
        <w:t>1</w:t>
      </w:r>
      <w:proofErr w:type="gramEnd"/>
      <w:r w:rsidRPr="00144F9E">
        <w:rPr>
          <w:rFonts w:ascii="Times New Roman" w:eastAsia="Times New Roman" w:hAnsi="Times New Roman" w:cs="Times New Roman"/>
          <w:b/>
          <w:sz w:val="20"/>
          <w:szCs w:val="20"/>
          <w:lang w:eastAsia="ru-RU"/>
        </w:rPr>
        <w:t xml:space="preserve"> - Зона спортивных сооружений и пляжей</w:t>
      </w:r>
    </w:p>
    <w:p w:rsidR="00144F9E" w:rsidRPr="00144F9E" w:rsidRDefault="00144F9E" w:rsidP="00144F9E">
      <w:pPr>
        <w:widowControl w:val="0"/>
        <w:autoSpaceDE w:val="0"/>
        <w:autoSpaceDN w:val="0"/>
        <w:spacing w:after="0" w:line="240" w:lineRule="auto"/>
        <w:jc w:val="both"/>
        <w:outlineLvl w:val="3"/>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 xml:space="preserve">1) Виды разрешенного использования земельных участков и объектов капитального строительства в территориальной зоне </w:t>
      </w:r>
      <w:r w:rsidRPr="00144F9E">
        <w:rPr>
          <w:rFonts w:ascii="Times New Roman" w:eastAsia="Times New Roman" w:hAnsi="Times New Roman" w:cs="Times New Roman"/>
          <w:sz w:val="20"/>
          <w:szCs w:val="20"/>
          <w:lang w:eastAsia="ru-RU"/>
        </w:rPr>
        <w:t>Р</w:t>
      </w:r>
      <w:proofErr w:type="gramStart"/>
      <w:r w:rsidRPr="00144F9E">
        <w:rPr>
          <w:rFonts w:ascii="Times New Roman" w:eastAsia="Times New Roman" w:hAnsi="Times New Roman" w:cs="Times New Roman"/>
          <w:sz w:val="20"/>
          <w:szCs w:val="20"/>
          <w:lang w:eastAsia="ru-RU"/>
        </w:rPr>
        <w:t>1</w:t>
      </w:r>
      <w:proofErr w:type="gramEnd"/>
      <w:r w:rsidRPr="00144F9E">
        <w:rPr>
          <w:rFonts w:ascii="Times New Roman" w:eastAsia="Times New Roman" w:hAnsi="Times New Roman" w:cs="Times New Roman"/>
          <w:sz w:val="20"/>
          <w:szCs w:val="20"/>
          <w:lang w:eastAsia="ru-RU"/>
        </w:rPr>
        <w:t xml:space="preserve"> - Зона спортивных сооружений и пляжей:</w:t>
      </w:r>
    </w:p>
    <w:tbl>
      <w:tblPr>
        <w:tblW w:w="155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992"/>
        <w:gridCol w:w="7434"/>
        <w:gridCol w:w="4819"/>
      </w:tblGrid>
      <w:tr w:rsidR="00144F9E" w:rsidRPr="00144F9E" w:rsidTr="000D7659">
        <w:tc>
          <w:tcPr>
            <w:tcW w:w="2268" w:type="dxa"/>
            <w:vMerge w:val="restart"/>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18"/>
                <w:szCs w:val="18"/>
                <w:lang w:eastAsia="ru-RU"/>
              </w:rPr>
            </w:pPr>
            <w:r w:rsidRPr="00144F9E">
              <w:rPr>
                <w:rFonts w:ascii="Times New Roman" w:eastAsia="Times New Roman" w:hAnsi="Times New Roman" w:cs="Times New Roman"/>
                <w:b/>
                <w:sz w:val="18"/>
                <w:szCs w:val="18"/>
                <w:lang w:eastAsia="ru-RU"/>
              </w:rPr>
              <w:t>Наименование</w:t>
            </w:r>
          </w:p>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144F9E">
              <w:rPr>
                <w:rFonts w:ascii="Times New Roman" w:eastAsia="Times New Roman" w:hAnsi="Times New Roman" w:cs="Times New Roman"/>
                <w:b/>
                <w:sz w:val="18"/>
                <w:szCs w:val="18"/>
                <w:lang w:eastAsia="ru-RU"/>
              </w:rPr>
              <w:t>основного вида разрешенного использования земельного участка в соответствии с Классификатором видов разрешенного использования земельных участков, утвержденным Приказом Минэкономразвития России от 01.09.2014 № 540</w:t>
            </w:r>
          </w:p>
        </w:tc>
        <w:tc>
          <w:tcPr>
            <w:tcW w:w="992" w:type="dxa"/>
            <w:vMerge w:val="restart"/>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18"/>
                <w:szCs w:val="18"/>
                <w:lang w:eastAsia="ru-RU"/>
              </w:rPr>
            </w:pPr>
            <w:r w:rsidRPr="00144F9E">
              <w:rPr>
                <w:rFonts w:ascii="Times New Roman" w:eastAsia="Calibri" w:hAnsi="Times New Roman" w:cs="Times New Roman"/>
                <w:b/>
                <w:sz w:val="18"/>
                <w:szCs w:val="18"/>
              </w:rPr>
              <w:t>Код (числовое обозначение) вида разрешенного использования земельного участка</w:t>
            </w:r>
          </w:p>
        </w:tc>
        <w:tc>
          <w:tcPr>
            <w:tcW w:w="12253" w:type="dxa"/>
            <w:gridSpan w:val="2"/>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Описание вида разрешенного использования земельного участка</w:t>
            </w:r>
          </w:p>
        </w:tc>
      </w:tr>
      <w:tr w:rsidR="00144F9E" w:rsidRPr="00144F9E" w:rsidTr="000D7659">
        <w:tc>
          <w:tcPr>
            <w:tcW w:w="2268" w:type="dxa"/>
            <w:vMerge/>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992" w:type="dxa"/>
            <w:vMerge/>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7434"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Основной вид разрешенного использования</w:t>
            </w:r>
          </w:p>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 xml:space="preserve">объекта капитального строительства </w:t>
            </w:r>
          </w:p>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20"/>
                <w:szCs w:val="20"/>
                <w:lang w:eastAsia="ru-RU"/>
              </w:rPr>
            </w:pPr>
          </w:p>
        </w:tc>
        <w:tc>
          <w:tcPr>
            <w:tcW w:w="4819"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Вспомогательный вид разрешенного использования, допустимый только в качестве дополнительного по отношению к основному виду разрешенного использования и условно разрешенному виду использования объекта капитального строительства</w:t>
            </w:r>
          </w:p>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 xml:space="preserve">и </w:t>
            </w:r>
            <w:proofErr w:type="gramStart"/>
            <w:r w:rsidRPr="00144F9E">
              <w:rPr>
                <w:rFonts w:ascii="Times New Roman" w:eastAsia="Times New Roman" w:hAnsi="Times New Roman" w:cs="Times New Roman"/>
                <w:b/>
                <w:sz w:val="20"/>
                <w:szCs w:val="20"/>
                <w:lang w:eastAsia="ru-RU"/>
              </w:rPr>
              <w:t>осуществляемый</w:t>
            </w:r>
            <w:proofErr w:type="gramEnd"/>
            <w:r w:rsidRPr="00144F9E">
              <w:rPr>
                <w:rFonts w:ascii="Times New Roman" w:eastAsia="Times New Roman" w:hAnsi="Times New Roman" w:cs="Times New Roman"/>
                <w:b/>
                <w:sz w:val="20"/>
                <w:szCs w:val="20"/>
                <w:lang w:eastAsia="ru-RU"/>
              </w:rPr>
              <w:t xml:space="preserve"> совместно с ним</w:t>
            </w:r>
          </w:p>
        </w:tc>
      </w:tr>
      <w:tr w:rsidR="00144F9E" w:rsidRPr="00144F9E" w:rsidTr="000D7659">
        <w:tc>
          <w:tcPr>
            <w:tcW w:w="2268" w:type="dxa"/>
            <w:tcBorders>
              <w:top w:val="single" w:sz="4" w:space="0" w:color="auto"/>
              <w:left w:val="single" w:sz="4" w:space="0" w:color="auto"/>
              <w:bottom w:val="single" w:sz="4" w:space="0" w:color="auto"/>
              <w:right w:val="single" w:sz="4" w:space="0" w:color="auto"/>
            </w:tcBorders>
            <w:shd w:val="clear" w:color="auto" w:fill="EEECE1"/>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1</w:t>
            </w:r>
          </w:p>
        </w:tc>
        <w:tc>
          <w:tcPr>
            <w:tcW w:w="992" w:type="dxa"/>
            <w:tcBorders>
              <w:top w:val="single" w:sz="4" w:space="0" w:color="auto"/>
              <w:left w:val="single" w:sz="4" w:space="0" w:color="auto"/>
              <w:bottom w:val="single" w:sz="4" w:space="0" w:color="auto"/>
              <w:right w:val="single" w:sz="4" w:space="0" w:color="auto"/>
            </w:tcBorders>
            <w:shd w:val="clear" w:color="auto" w:fill="EEECE1"/>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2</w:t>
            </w:r>
          </w:p>
        </w:tc>
        <w:tc>
          <w:tcPr>
            <w:tcW w:w="7434" w:type="dxa"/>
            <w:tcBorders>
              <w:top w:val="single" w:sz="4" w:space="0" w:color="auto"/>
              <w:left w:val="single" w:sz="4" w:space="0" w:color="auto"/>
              <w:bottom w:val="single" w:sz="4" w:space="0" w:color="auto"/>
              <w:right w:val="single" w:sz="4" w:space="0" w:color="auto"/>
            </w:tcBorders>
            <w:shd w:val="clear" w:color="auto" w:fill="EEECE1"/>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3</w:t>
            </w:r>
          </w:p>
        </w:tc>
        <w:tc>
          <w:tcPr>
            <w:tcW w:w="4819" w:type="dxa"/>
            <w:tcBorders>
              <w:top w:val="single" w:sz="4" w:space="0" w:color="auto"/>
              <w:left w:val="single" w:sz="4" w:space="0" w:color="auto"/>
              <w:bottom w:val="single" w:sz="4" w:space="0" w:color="auto"/>
              <w:right w:val="single" w:sz="4" w:space="0" w:color="auto"/>
            </w:tcBorders>
            <w:shd w:val="clear" w:color="auto" w:fill="EEECE1"/>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4</w:t>
            </w:r>
          </w:p>
        </w:tc>
      </w:tr>
      <w:tr w:rsidR="00144F9E" w:rsidRPr="00144F9E" w:rsidTr="000D7659">
        <w:tc>
          <w:tcPr>
            <w:tcW w:w="2268" w:type="dxa"/>
            <w:tcBorders>
              <w:top w:val="single" w:sz="4" w:space="0" w:color="auto"/>
              <w:left w:val="single" w:sz="4" w:space="0" w:color="auto"/>
              <w:bottom w:val="single" w:sz="4" w:space="0" w:color="auto"/>
              <w:right w:val="single" w:sz="4" w:space="0" w:color="auto"/>
            </w:tcBorders>
            <w:shd w:val="clear" w:color="auto" w:fill="DAEEF3"/>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Парки культуры и отдыха</w:t>
            </w:r>
          </w:p>
        </w:tc>
        <w:tc>
          <w:tcPr>
            <w:tcW w:w="992" w:type="dxa"/>
            <w:tcBorders>
              <w:top w:val="single" w:sz="4" w:space="0" w:color="auto"/>
              <w:left w:val="single" w:sz="4" w:space="0" w:color="auto"/>
              <w:bottom w:val="single" w:sz="4" w:space="0" w:color="auto"/>
              <w:right w:val="single" w:sz="4" w:space="0" w:color="auto"/>
            </w:tcBorders>
            <w:shd w:val="clear" w:color="auto" w:fill="DAEEF3"/>
          </w:tcPr>
          <w:p w:rsidR="00144F9E" w:rsidRPr="00144F9E" w:rsidRDefault="00144F9E" w:rsidP="00144F9E">
            <w:pPr>
              <w:widowControl w:val="0"/>
              <w:autoSpaceDE w:val="0"/>
              <w:autoSpaceDN w:val="0"/>
              <w:spacing w:after="0" w:line="240" w:lineRule="auto"/>
              <w:jc w:val="center"/>
              <w:rPr>
                <w:rFonts w:ascii="Times New Roman" w:eastAsia="Calibri" w:hAnsi="Times New Roman" w:cs="Times New Roman"/>
                <w:sz w:val="20"/>
                <w:szCs w:val="20"/>
              </w:rPr>
            </w:pPr>
            <w:r w:rsidRPr="00144F9E">
              <w:rPr>
                <w:rFonts w:ascii="Times New Roman" w:eastAsia="Calibri" w:hAnsi="Times New Roman" w:cs="Times New Roman"/>
                <w:sz w:val="20"/>
                <w:szCs w:val="20"/>
              </w:rPr>
              <w:t>3.6.2</w:t>
            </w:r>
          </w:p>
        </w:tc>
        <w:tc>
          <w:tcPr>
            <w:tcW w:w="7434"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Размещение парков культуры и отдыха</w:t>
            </w:r>
          </w:p>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p>
        </w:tc>
        <w:tc>
          <w:tcPr>
            <w:tcW w:w="4819"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p>
        </w:tc>
      </w:tr>
      <w:tr w:rsidR="00144F9E" w:rsidRPr="00144F9E" w:rsidTr="000D7659">
        <w:tc>
          <w:tcPr>
            <w:tcW w:w="2268" w:type="dxa"/>
            <w:shd w:val="clear" w:color="auto" w:fill="DAEEF3"/>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Обеспечение спортивно-зрелищных мероприятий</w:t>
            </w: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992"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5.1.1</w:t>
            </w:r>
          </w:p>
        </w:tc>
        <w:tc>
          <w:tcPr>
            <w:tcW w:w="7434"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Размещение спортивно-зрелищных зданий и сооружений, имеющих специальные места для зрителей от 500 мест (стадионов, дворцов спорта, ледовых дворцов, ипподромов);</w:t>
            </w:r>
          </w:p>
        </w:tc>
        <w:tc>
          <w:tcPr>
            <w:tcW w:w="4819"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r>
      <w:tr w:rsidR="00144F9E" w:rsidRPr="00144F9E" w:rsidTr="000D7659">
        <w:tc>
          <w:tcPr>
            <w:tcW w:w="2268" w:type="dxa"/>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lastRenderedPageBreak/>
              <w:t>Обеспечение занятий спортом в помещениях</w:t>
            </w:r>
          </w:p>
        </w:tc>
        <w:tc>
          <w:tcPr>
            <w:tcW w:w="992"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5.1.2</w:t>
            </w:r>
          </w:p>
        </w:tc>
        <w:tc>
          <w:tcPr>
            <w:tcW w:w="7434"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Размещение спортивных клубов, спортивных залов, бассейнов, физкультурно-оздоровительных комплексов в зданиях и сооружениях;</w:t>
            </w:r>
          </w:p>
        </w:tc>
        <w:tc>
          <w:tcPr>
            <w:tcW w:w="4819"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r>
      <w:tr w:rsidR="00144F9E" w:rsidRPr="00144F9E" w:rsidTr="000D7659">
        <w:tc>
          <w:tcPr>
            <w:tcW w:w="2268" w:type="dxa"/>
            <w:shd w:val="clear" w:color="auto" w:fill="DAEEF3"/>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Площадки для занятий спортом</w:t>
            </w:r>
          </w:p>
        </w:tc>
        <w:tc>
          <w:tcPr>
            <w:tcW w:w="992"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5.1.3</w:t>
            </w:r>
          </w:p>
        </w:tc>
        <w:tc>
          <w:tcPr>
            <w:tcW w:w="7434"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4819"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r>
      <w:tr w:rsidR="00144F9E" w:rsidRPr="00144F9E" w:rsidTr="000D7659">
        <w:tc>
          <w:tcPr>
            <w:tcW w:w="2268" w:type="dxa"/>
            <w:shd w:val="clear" w:color="auto" w:fill="DAEEF3"/>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Оборудованные площадки для занятий спортом</w:t>
            </w:r>
          </w:p>
        </w:tc>
        <w:tc>
          <w:tcPr>
            <w:tcW w:w="992"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5.1.4</w:t>
            </w:r>
          </w:p>
        </w:tc>
        <w:tc>
          <w:tcPr>
            <w:tcW w:w="7434"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c>
          <w:tcPr>
            <w:tcW w:w="4819"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r>
      <w:tr w:rsidR="00144F9E" w:rsidRPr="00144F9E" w:rsidTr="000D7659">
        <w:tc>
          <w:tcPr>
            <w:tcW w:w="2268" w:type="dxa"/>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Гостиничное обслуживание</w:t>
            </w: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992"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4.7</w:t>
            </w:r>
          </w:p>
        </w:tc>
        <w:tc>
          <w:tcPr>
            <w:tcW w:w="7434"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4819"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144F9E" w:rsidRPr="00144F9E" w:rsidTr="000D7659">
        <w:tc>
          <w:tcPr>
            <w:tcW w:w="2268" w:type="dxa"/>
            <w:shd w:val="clear" w:color="auto" w:fill="DAEEF3"/>
          </w:tcPr>
          <w:p w:rsidR="00144F9E" w:rsidRPr="00144F9E" w:rsidRDefault="00144F9E" w:rsidP="00144F9E">
            <w:pPr>
              <w:widowControl w:val="0"/>
              <w:tabs>
                <w:tab w:val="right" w:pos="2144"/>
              </w:tabs>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Магазины</w:t>
            </w:r>
            <w:r w:rsidRPr="00144F9E">
              <w:rPr>
                <w:rFonts w:ascii="Times New Roman" w:eastAsia="Times New Roman" w:hAnsi="Times New Roman" w:cs="Times New Roman"/>
                <w:sz w:val="20"/>
                <w:szCs w:val="20"/>
                <w:lang w:eastAsia="ru-RU"/>
              </w:rPr>
              <w:tab/>
            </w: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992"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4.4</w:t>
            </w:r>
          </w:p>
        </w:tc>
        <w:tc>
          <w:tcPr>
            <w:tcW w:w="7434" w:type="dxa"/>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Размещение объектов капитального строительства, предназначенных для продажи товаров, торговая площадь которых составляет до  250 кв. м;</w:t>
            </w:r>
          </w:p>
        </w:tc>
        <w:tc>
          <w:tcPr>
            <w:tcW w:w="4819"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144F9E" w:rsidRPr="00144F9E" w:rsidTr="000D7659">
        <w:tc>
          <w:tcPr>
            <w:tcW w:w="2268" w:type="dxa"/>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Общественное питание</w:t>
            </w: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992"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4.6</w:t>
            </w:r>
          </w:p>
        </w:tc>
        <w:tc>
          <w:tcPr>
            <w:tcW w:w="7434"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4819"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144F9E" w:rsidRPr="00144F9E" w:rsidTr="000D7659">
        <w:tc>
          <w:tcPr>
            <w:tcW w:w="2268" w:type="dxa"/>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Общее пользование водными объектами</w:t>
            </w: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992"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11.1</w:t>
            </w:r>
          </w:p>
        </w:tc>
        <w:tc>
          <w:tcPr>
            <w:tcW w:w="7434" w:type="dxa"/>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proofErr w:type="gramStart"/>
            <w:r w:rsidRPr="00144F9E">
              <w:rPr>
                <w:rFonts w:ascii="Times New Roman" w:eastAsia="Calibri" w:hAnsi="Times New Roman" w:cs="Times New Roman"/>
                <w:sz w:val="20"/>
                <w:szCs w:val="20"/>
              </w:rPr>
              <w:t>Использование земельных участков, примыкающих к водным объектам способами, необходимыми для осуществления общего водопользования (купание, использование маломерных судов, водных мотоциклов и других технических средств, предназначенных для отдыха на водных объектах,  если соответствующие запреты не установлены законодательством);</w:t>
            </w:r>
            <w:proofErr w:type="gramEnd"/>
          </w:p>
        </w:tc>
        <w:tc>
          <w:tcPr>
            <w:tcW w:w="4819"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144F9E" w:rsidRPr="00144F9E" w:rsidTr="000D7659">
        <w:tc>
          <w:tcPr>
            <w:tcW w:w="2268" w:type="dxa"/>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Причалы для маломерных судов</w:t>
            </w:r>
          </w:p>
        </w:tc>
        <w:tc>
          <w:tcPr>
            <w:tcW w:w="992"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5.4</w:t>
            </w:r>
          </w:p>
        </w:tc>
        <w:tc>
          <w:tcPr>
            <w:tcW w:w="7434"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Размещение сооружений, предназначенных для причаливания, хранения и обслуживания яхт, катеров, лодок и других маломерных судов;</w:t>
            </w:r>
          </w:p>
        </w:tc>
        <w:tc>
          <w:tcPr>
            <w:tcW w:w="4819"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p>
        </w:tc>
      </w:tr>
      <w:tr w:rsidR="00144F9E" w:rsidRPr="00144F9E" w:rsidTr="000D7659">
        <w:tc>
          <w:tcPr>
            <w:tcW w:w="2268" w:type="dxa"/>
            <w:tcBorders>
              <w:top w:val="single" w:sz="4" w:space="0" w:color="auto"/>
              <w:left w:val="single" w:sz="4" w:space="0" w:color="auto"/>
              <w:bottom w:val="single" w:sz="4" w:space="0" w:color="auto"/>
              <w:right w:val="single" w:sz="4" w:space="0" w:color="auto"/>
            </w:tcBorders>
            <w:shd w:val="clear" w:color="auto" w:fill="DAEEF3"/>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Объекты дорожного сервиса</w:t>
            </w:r>
          </w:p>
        </w:tc>
        <w:tc>
          <w:tcPr>
            <w:tcW w:w="992" w:type="dxa"/>
            <w:tcBorders>
              <w:top w:val="single" w:sz="4" w:space="0" w:color="auto"/>
              <w:left w:val="single" w:sz="4" w:space="0" w:color="auto"/>
              <w:bottom w:val="single" w:sz="4" w:space="0" w:color="auto"/>
              <w:right w:val="single" w:sz="4" w:space="0" w:color="auto"/>
            </w:tcBorders>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4.9.1</w:t>
            </w:r>
          </w:p>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7434"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Размещение сооружений дорожного сервиса (стоянок (парковок) транспортных средств);</w:t>
            </w:r>
          </w:p>
        </w:tc>
        <w:tc>
          <w:tcPr>
            <w:tcW w:w="4819"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144F9E" w:rsidRPr="00144F9E" w:rsidTr="000D7659">
        <w:tc>
          <w:tcPr>
            <w:tcW w:w="2268" w:type="dxa"/>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Обеспечение внутреннего правопорядка</w:t>
            </w: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992"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8.3</w:t>
            </w:r>
          </w:p>
        </w:tc>
        <w:tc>
          <w:tcPr>
            <w:tcW w:w="7434" w:type="dxa"/>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144F9E">
              <w:rPr>
                <w:rFonts w:ascii="Times New Roman" w:eastAsia="Calibri" w:hAnsi="Times New Roman" w:cs="Times New Roman"/>
                <w:sz w:val="20"/>
                <w:szCs w:val="20"/>
              </w:rPr>
              <w:t>Росгвардии</w:t>
            </w:r>
            <w:proofErr w:type="spellEnd"/>
            <w:r w:rsidRPr="00144F9E">
              <w:rPr>
                <w:rFonts w:ascii="Times New Roman" w:eastAsia="Calibri" w:hAnsi="Times New Roman" w:cs="Times New Roman"/>
                <w:sz w:val="20"/>
                <w:szCs w:val="20"/>
              </w:rPr>
              <w:t xml:space="preserve"> и спасательных служб, в которых существует военизированная служба;</w:t>
            </w:r>
          </w:p>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размещение объектов гражданской обороны, за исключением объектов гражданской обороны, являющихся частями производственных зданий;</w:t>
            </w:r>
          </w:p>
        </w:tc>
        <w:tc>
          <w:tcPr>
            <w:tcW w:w="4819"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p>
        </w:tc>
      </w:tr>
      <w:tr w:rsidR="00144F9E" w:rsidRPr="00144F9E" w:rsidTr="000D7659">
        <w:tc>
          <w:tcPr>
            <w:tcW w:w="2268" w:type="dxa"/>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Предоставление коммунальных услуг</w:t>
            </w: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992"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lastRenderedPageBreak/>
              <w:t>3.1.1</w:t>
            </w:r>
          </w:p>
        </w:tc>
        <w:tc>
          <w:tcPr>
            <w:tcW w:w="7434" w:type="dxa"/>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proofErr w:type="gramStart"/>
            <w:r w:rsidRPr="00144F9E">
              <w:rPr>
                <w:rFonts w:ascii="Times New Roman" w:eastAsia="Calibri" w:hAnsi="Times New Roman" w:cs="Times New Roman"/>
                <w:sz w:val="20"/>
                <w:szCs w:val="20"/>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w:t>
            </w:r>
            <w:r w:rsidRPr="00144F9E">
              <w:rPr>
                <w:rFonts w:ascii="Times New Roman" w:eastAsia="Calibri" w:hAnsi="Times New Roman" w:cs="Times New Roman"/>
                <w:sz w:val="20"/>
                <w:szCs w:val="20"/>
              </w:rPr>
              <w:lastRenderedPageBreak/>
              <w:t>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tc>
        <w:tc>
          <w:tcPr>
            <w:tcW w:w="4819"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144F9E" w:rsidRPr="00144F9E" w:rsidTr="000D7659">
        <w:tc>
          <w:tcPr>
            <w:tcW w:w="2268" w:type="dxa"/>
            <w:tcBorders>
              <w:top w:val="single" w:sz="4" w:space="0" w:color="auto"/>
              <w:left w:val="single" w:sz="4" w:space="0" w:color="auto"/>
              <w:bottom w:val="single" w:sz="4" w:space="0" w:color="auto"/>
              <w:right w:val="single" w:sz="4" w:space="0" w:color="auto"/>
            </w:tcBorders>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lastRenderedPageBreak/>
              <w:t>Улично-дорожная сеть</w:t>
            </w:r>
          </w:p>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12.0.1</w:t>
            </w:r>
          </w:p>
        </w:tc>
        <w:tc>
          <w:tcPr>
            <w:tcW w:w="7434"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 xml:space="preserve">Размещение объектов улично-дорожной сети: автомобильных дорог, пешеходных тротуаров в границах населенных пунктов, пешеходных переходов, бульваров, площадей, проездов, велодорожек и объектов </w:t>
            </w:r>
            <w:proofErr w:type="spellStart"/>
            <w:r w:rsidRPr="00144F9E">
              <w:rPr>
                <w:rFonts w:ascii="Times New Roman" w:eastAsia="Times New Roman" w:hAnsi="Times New Roman" w:cs="Times New Roman"/>
                <w:sz w:val="20"/>
                <w:szCs w:val="20"/>
                <w:lang w:eastAsia="ru-RU"/>
              </w:rPr>
              <w:t>велотранспортной</w:t>
            </w:r>
            <w:proofErr w:type="spellEnd"/>
            <w:r w:rsidRPr="00144F9E">
              <w:rPr>
                <w:rFonts w:ascii="Times New Roman" w:eastAsia="Times New Roman" w:hAnsi="Times New Roman" w:cs="Times New Roman"/>
                <w:sz w:val="20"/>
                <w:szCs w:val="20"/>
                <w:lang w:eastAsia="ru-RU"/>
              </w:rPr>
              <w:t xml:space="preserve"> и инженерной инфраструктуры;</w:t>
            </w:r>
          </w:p>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размещение придорожных стоянок (парковок) транспортных сре</w:t>
            </w:r>
            <w:proofErr w:type="gramStart"/>
            <w:r w:rsidRPr="00144F9E">
              <w:rPr>
                <w:rFonts w:ascii="Times New Roman" w:eastAsia="Times New Roman" w:hAnsi="Times New Roman" w:cs="Times New Roman"/>
                <w:sz w:val="20"/>
                <w:szCs w:val="20"/>
                <w:lang w:eastAsia="ru-RU"/>
              </w:rPr>
              <w:t>дств в гр</w:t>
            </w:r>
            <w:proofErr w:type="gramEnd"/>
            <w:r w:rsidRPr="00144F9E">
              <w:rPr>
                <w:rFonts w:ascii="Times New Roman" w:eastAsia="Times New Roman" w:hAnsi="Times New Roman" w:cs="Times New Roman"/>
                <w:sz w:val="20"/>
                <w:szCs w:val="20"/>
                <w:lang w:eastAsia="ru-RU"/>
              </w:rPr>
              <w:t>аницах городских улиц и дорог, за исключением предусмотренных видами разрешенного использования с кодами 2.7.1, 7.2.3, а также некапитальных сооружений, предназначенных для охраны транспортных средств;</w:t>
            </w:r>
          </w:p>
        </w:tc>
        <w:tc>
          <w:tcPr>
            <w:tcW w:w="4819"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144F9E" w:rsidRPr="00144F9E" w:rsidTr="000D7659">
        <w:tc>
          <w:tcPr>
            <w:tcW w:w="2268" w:type="dxa"/>
            <w:tcBorders>
              <w:top w:val="single" w:sz="4" w:space="0" w:color="auto"/>
              <w:left w:val="single" w:sz="4" w:space="0" w:color="auto"/>
              <w:bottom w:val="single" w:sz="4" w:space="0" w:color="auto"/>
              <w:right w:val="single" w:sz="4" w:space="0" w:color="auto"/>
            </w:tcBorders>
            <w:shd w:val="clear" w:color="auto" w:fill="DAEEF3"/>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Благоустройство территории</w:t>
            </w:r>
          </w:p>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12.0.2</w:t>
            </w:r>
          </w:p>
        </w:tc>
        <w:tc>
          <w:tcPr>
            <w:tcW w:w="7434"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4819"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144F9E" w:rsidRPr="00144F9E" w:rsidTr="000D7659">
        <w:tc>
          <w:tcPr>
            <w:tcW w:w="2268" w:type="dxa"/>
            <w:tcBorders>
              <w:top w:val="single" w:sz="4" w:space="0" w:color="auto"/>
              <w:bottom w:val="single" w:sz="4" w:space="0" w:color="auto"/>
            </w:tcBorders>
            <w:shd w:val="clear" w:color="auto" w:fill="DAEEF3"/>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Историко-культурная деятельность</w:t>
            </w:r>
          </w:p>
        </w:tc>
        <w:tc>
          <w:tcPr>
            <w:tcW w:w="992" w:type="dxa"/>
            <w:tcBorders>
              <w:top w:val="single" w:sz="4" w:space="0" w:color="auto"/>
              <w:bottom w:val="single" w:sz="4" w:space="0" w:color="auto"/>
            </w:tcBorders>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9.3</w:t>
            </w:r>
          </w:p>
        </w:tc>
        <w:tc>
          <w:tcPr>
            <w:tcW w:w="7434" w:type="dxa"/>
            <w:tcBorders>
              <w:top w:val="single" w:sz="4" w:space="0" w:color="auto"/>
              <w:bottom w:val="single" w:sz="4" w:space="0" w:color="auto"/>
            </w:tcBorders>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proofErr w:type="gramStart"/>
            <w:r w:rsidRPr="00144F9E">
              <w:rPr>
                <w:rFonts w:ascii="Times New Roman" w:eastAsia="Times New Roman" w:hAnsi="Times New Roman" w:cs="Times New Roman"/>
                <w:sz w:val="20"/>
                <w:szCs w:val="20"/>
                <w:lang w:eastAsia="ru-RU"/>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roofErr w:type="gramEnd"/>
          </w:p>
        </w:tc>
        <w:tc>
          <w:tcPr>
            <w:tcW w:w="4819" w:type="dxa"/>
            <w:tcBorders>
              <w:top w:val="single" w:sz="4" w:space="0" w:color="auto"/>
              <w:bottom w:val="single" w:sz="4" w:space="0" w:color="auto"/>
            </w:tcBorders>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p>
        </w:tc>
      </w:tr>
      <w:tr w:rsidR="00144F9E" w:rsidRPr="00144F9E" w:rsidTr="000D7659">
        <w:tc>
          <w:tcPr>
            <w:tcW w:w="2268" w:type="dxa"/>
            <w:tcBorders>
              <w:top w:val="single" w:sz="4" w:space="0" w:color="auto"/>
              <w:left w:val="single" w:sz="4" w:space="0" w:color="auto"/>
              <w:bottom w:val="single" w:sz="4" w:space="0" w:color="auto"/>
              <w:right w:val="single" w:sz="4" w:space="0" w:color="auto"/>
            </w:tcBorders>
            <w:shd w:val="clear" w:color="auto" w:fill="DAEEF3"/>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Объекты культурно-досуговой деятельности</w:t>
            </w:r>
          </w:p>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shd w:val="clear" w:color="auto" w:fill="DAEEF3"/>
          </w:tcPr>
          <w:p w:rsidR="00144F9E" w:rsidRPr="00144F9E" w:rsidRDefault="00144F9E" w:rsidP="00144F9E">
            <w:pPr>
              <w:widowControl w:val="0"/>
              <w:autoSpaceDE w:val="0"/>
              <w:autoSpaceDN w:val="0"/>
              <w:spacing w:after="0" w:line="240" w:lineRule="auto"/>
              <w:jc w:val="center"/>
              <w:rPr>
                <w:rFonts w:ascii="Times New Roman" w:eastAsia="Calibri" w:hAnsi="Times New Roman" w:cs="Times New Roman"/>
                <w:sz w:val="20"/>
                <w:szCs w:val="20"/>
              </w:rPr>
            </w:pPr>
            <w:r w:rsidRPr="00144F9E">
              <w:rPr>
                <w:rFonts w:ascii="Times New Roman" w:eastAsia="Calibri" w:hAnsi="Times New Roman" w:cs="Times New Roman"/>
                <w:sz w:val="20"/>
                <w:szCs w:val="20"/>
              </w:rPr>
              <w:t>3.6.1</w:t>
            </w:r>
          </w:p>
        </w:tc>
        <w:tc>
          <w:tcPr>
            <w:tcW w:w="7434"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proofErr w:type="gramStart"/>
            <w:r w:rsidRPr="00144F9E">
              <w:rPr>
                <w:rFonts w:ascii="Times New Roman" w:eastAsia="Calibri" w:hAnsi="Times New Roman" w:cs="Times New Roman"/>
                <w:sz w:val="20"/>
                <w:szCs w:val="20"/>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roofErr w:type="gramEnd"/>
          </w:p>
        </w:tc>
        <w:tc>
          <w:tcPr>
            <w:tcW w:w="4819"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144F9E" w:rsidRPr="00144F9E" w:rsidTr="000D7659">
        <w:tc>
          <w:tcPr>
            <w:tcW w:w="2268" w:type="dxa"/>
            <w:tcBorders>
              <w:top w:val="single" w:sz="4" w:space="0" w:color="auto"/>
              <w:left w:val="single" w:sz="4" w:space="0" w:color="auto"/>
              <w:bottom w:val="single" w:sz="4" w:space="0" w:color="auto"/>
              <w:right w:val="single" w:sz="4" w:space="0" w:color="auto"/>
            </w:tcBorders>
            <w:shd w:val="clear" w:color="auto" w:fill="DAEEF3"/>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rPr>
            </w:pPr>
            <w:r w:rsidRPr="00144F9E">
              <w:rPr>
                <w:rFonts w:ascii="Times New Roman" w:eastAsia="Calibri" w:hAnsi="Times New Roman" w:cs="Times New Roman"/>
              </w:rPr>
              <w:t>Дошкольное, начальное и среднее общее образование</w:t>
            </w:r>
          </w:p>
        </w:tc>
        <w:tc>
          <w:tcPr>
            <w:tcW w:w="992" w:type="dxa"/>
            <w:tcBorders>
              <w:top w:val="single" w:sz="4" w:space="0" w:color="auto"/>
              <w:left w:val="single" w:sz="4" w:space="0" w:color="auto"/>
              <w:bottom w:val="single" w:sz="4" w:space="0" w:color="auto"/>
              <w:right w:val="single" w:sz="4" w:space="0" w:color="auto"/>
            </w:tcBorders>
            <w:shd w:val="clear" w:color="auto" w:fill="DAEEF3"/>
          </w:tcPr>
          <w:p w:rsidR="00144F9E" w:rsidRPr="00144F9E" w:rsidRDefault="00144F9E" w:rsidP="00144F9E">
            <w:pPr>
              <w:widowControl w:val="0"/>
              <w:autoSpaceDE w:val="0"/>
              <w:autoSpaceDN w:val="0"/>
              <w:spacing w:after="0" w:line="240" w:lineRule="auto"/>
              <w:jc w:val="center"/>
              <w:rPr>
                <w:rFonts w:ascii="Times New Roman" w:eastAsia="Calibri" w:hAnsi="Times New Roman" w:cs="Times New Roman"/>
              </w:rPr>
            </w:pPr>
            <w:r w:rsidRPr="00144F9E">
              <w:rPr>
                <w:rFonts w:ascii="Times New Roman" w:eastAsia="Calibri" w:hAnsi="Times New Roman" w:cs="Times New Roman"/>
              </w:rPr>
              <w:t>3.5.1</w:t>
            </w:r>
          </w:p>
        </w:tc>
        <w:tc>
          <w:tcPr>
            <w:tcW w:w="7434"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rPr>
            </w:pPr>
            <w:r w:rsidRPr="00144F9E">
              <w:rPr>
                <w:rFonts w:ascii="Times New Roman" w:eastAsia="Calibri" w:hAnsi="Times New Roman" w:cs="Times New Roman"/>
              </w:rPr>
              <w:t>Размещение объектов капитального строительства, предназначенных для просвещения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4819"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color w:val="C00000"/>
                <w:lang w:eastAsia="ru-RU"/>
              </w:rPr>
            </w:pPr>
          </w:p>
        </w:tc>
      </w:tr>
      <w:tr w:rsidR="00144F9E" w:rsidRPr="00144F9E" w:rsidTr="000D7659">
        <w:tc>
          <w:tcPr>
            <w:tcW w:w="2268" w:type="dxa"/>
            <w:tcBorders>
              <w:top w:val="single" w:sz="4" w:space="0" w:color="auto"/>
              <w:left w:val="single" w:sz="4" w:space="0" w:color="auto"/>
              <w:bottom w:val="single" w:sz="4" w:space="0" w:color="auto"/>
              <w:right w:val="single" w:sz="4" w:space="0" w:color="auto"/>
            </w:tcBorders>
            <w:shd w:val="clear" w:color="auto" w:fill="DAEEF3"/>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rPr>
            </w:pPr>
            <w:r w:rsidRPr="00144F9E">
              <w:rPr>
                <w:rFonts w:ascii="Times New Roman" w:eastAsia="Calibri" w:hAnsi="Times New Roman" w:cs="Times New Roman"/>
              </w:rPr>
              <w:lastRenderedPageBreak/>
              <w:t>Среднее и высшее профессиональное образование</w:t>
            </w:r>
          </w:p>
        </w:tc>
        <w:tc>
          <w:tcPr>
            <w:tcW w:w="992" w:type="dxa"/>
            <w:tcBorders>
              <w:top w:val="single" w:sz="4" w:space="0" w:color="auto"/>
              <w:left w:val="single" w:sz="4" w:space="0" w:color="auto"/>
              <w:bottom w:val="single" w:sz="4" w:space="0" w:color="auto"/>
              <w:right w:val="single" w:sz="4" w:space="0" w:color="auto"/>
            </w:tcBorders>
            <w:shd w:val="clear" w:color="auto" w:fill="DAEEF3"/>
          </w:tcPr>
          <w:p w:rsidR="00144F9E" w:rsidRPr="00144F9E" w:rsidRDefault="00144F9E" w:rsidP="00144F9E">
            <w:pPr>
              <w:widowControl w:val="0"/>
              <w:autoSpaceDE w:val="0"/>
              <w:autoSpaceDN w:val="0"/>
              <w:spacing w:after="0" w:line="240" w:lineRule="auto"/>
              <w:jc w:val="center"/>
              <w:rPr>
                <w:rFonts w:ascii="Times New Roman" w:eastAsia="Calibri" w:hAnsi="Times New Roman" w:cs="Times New Roman"/>
              </w:rPr>
            </w:pPr>
            <w:r w:rsidRPr="00144F9E">
              <w:rPr>
                <w:rFonts w:ascii="Times New Roman" w:eastAsia="Calibri" w:hAnsi="Times New Roman" w:cs="Times New Roman"/>
              </w:rPr>
              <w:t>3.5.2</w:t>
            </w:r>
          </w:p>
        </w:tc>
        <w:tc>
          <w:tcPr>
            <w:tcW w:w="7434"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rPr>
            </w:pPr>
            <w:r w:rsidRPr="00144F9E">
              <w:rPr>
                <w:rFonts w:ascii="Times New Roman" w:eastAsia="Calibri" w:hAnsi="Times New Roman" w:cs="Times New Roman"/>
              </w:rPr>
              <w:t>Размещение объектов капитального строительства, предназначенных для просвещения (организации, осуществляющие деятельность по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4819"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color w:val="C00000"/>
                <w:lang w:eastAsia="ru-RU"/>
              </w:rPr>
            </w:pPr>
          </w:p>
        </w:tc>
      </w:tr>
      <w:tr w:rsidR="00144F9E" w:rsidRPr="00144F9E" w:rsidTr="000D7659">
        <w:tc>
          <w:tcPr>
            <w:tcW w:w="2268" w:type="dxa"/>
            <w:tcBorders>
              <w:top w:val="single" w:sz="4" w:space="0" w:color="auto"/>
              <w:left w:val="single" w:sz="4" w:space="0" w:color="auto"/>
              <w:bottom w:val="single" w:sz="4" w:space="0" w:color="auto"/>
              <w:right w:val="single" w:sz="4" w:space="0" w:color="auto"/>
            </w:tcBorders>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Религиозное управление и образование</w:t>
            </w:r>
          </w:p>
        </w:tc>
        <w:tc>
          <w:tcPr>
            <w:tcW w:w="992" w:type="dxa"/>
            <w:tcBorders>
              <w:top w:val="single" w:sz="4" w:space="0" w:color="auto"/>
              <w:left w:val="single" w:sz="4" w:space="0" w:color="auto"/>
              <w:bottom w:val="single" w:sz="4" w:space="0" w:color="auto"/>
              <w:right w:val="single" w:sz="4" w:space="0" w:color="auto"/>
            </w:tcBorders>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3.7.2</w:t>
            </w:r>
          </w:p>
        </w:tc>
        <w:tc>
          <w:tcPr>
            <w:tcW w:w="7434"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Размещение зданий, предназначенных для осуществления благотворительной и религиозной образовательной деятельности (монастыри, скиты, дома священнослужителей, воскресные и религиозные школы, семинарии, духовные училища)</w:t>
            </w:r>
          </w:p>
        </w:tc>
        <w:tc>
          <w:tcPr>
            <w:tcW w:w="4819"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color w:val="C00000"/>
                <w:sz w:val="20"/>
                <w:szCs w:val="20"/>
                <w:lang w:eastAsia="ru-RU"/>
              </w:rPr>
            </w:pPr>
          </w:p>
        </w:tc>
      </w:tr>
      <w:tr w:rsidR="00144F9E" w:rsidRPr="00144F9E" w:rsidTr="000D7659">
        <w:tc>
          <w:tcPr>
            <w:tcW w:w="2268" w:type="dxa"/>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Условно разрешенные виды использования земельного участка не устанавливаются</w:t>
            </w:r>
          </w:p>
        </w:tc>
        <w:tc>
          <w:tcPr>
            <w:tcW w:w="992"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7434"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Условно разрешенные виды использования объекта капитального строительства не устанавливаются</w:t>
            </w:r>
          </w:p>
        </w:tc>
        <w:tc>
          <w:tcPr>
            <w:tcW w:w="4819"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p>
        </w:tc>
      </w:tr>
    </w:tbl>
    <w:p w:rsidR="00144F9E" w:rsidRPr="00144F9E" w:rsidRDefault="00144F9E" w:rsidP="00144F9E">
      <w:pPr>
        <w:widowControl w:val="0"/>
        <w:autoSpaceDE w:val="0"/>
        <w:autoSpaceDN w:val="0"/>
        <w:spacing w:before="220"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 xml:space="preserve">2) </w:t>
      </w:r>
      <w:hyperlink r:id="rId37" w:history="1">
        <w:r w:rsidRPr="00144F9E">
          <w:rPr>
            <w:rFonts w:ascii="Times New Roman" w:eastAsia="Times New Roman" w:hAnsi="Times New Roman" w:cs="Times New Roman"/>
            <w:sz w:val="20"/>
            <w:szCs w:val="20"/>
            <w:lang w:eastAsia="ru-RU"/>
          </w:rPr>
          <w:t>Предельные</w:t>
        </w:r>
      </w:hyperlink>
      <w:r w:rsidRPr="00144F9E">
        <w:rPr>
          <w:rFonts w:ascii="Times New Roman" w:eastAsia="Times New Roman" w:hAnsi="Times New Roman" w:cs="Times New Roman"/>
          <w:sz w:val="20"/>
          <w:szCs w:val="20"/>
          <w:lang w:eastAsia="ru-RU"/>
        </w:rPr>
        <w:t xml:space="preserve">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территориальной зоне Р</w:t>
      </w:r>
      <w:proofErr w:type="gramStart"/>
      <w:r w:rsidRPr="00144F9E">
        <w:rPr>
          <w:rFonts w:ascii="Times New Roman" w:eastAsia="Times New Roman" w:hAnsi="Times New Roman" w:cs="Times New Roman"/>
          <w:sz w:val="20"/>
          <w:szCs w:val="20"/>
          <w:lang w:eastAsia="ru-RU"/>
        </w:rPr>
        <w:t>1</w:t>
      </w:r>
      <w:proofErr w:type="gramEnd"/>
      <w:r w:rsidRPr="00144F9E">
        <w:rPr>
          <w:rFonts w:ascii="Times New Roman" w:eastAsia="Times New Roman" w:hAnsi="Times New Roman" w:cs="Times New Roman"/>
          <w:sz w:val="20"/>
          <w:szCs w:val="20"/>
          <w:lang w:eastAsia="ru-RU"/>
        </w:rPr>
        <w:t xml:space="preserve"> - Зона спортивных сооружений и пляжей:</w:t>
      </w:r>
    </w:p>
    <w:tbl>
      <w:tblPr>
        <w:tblW w:w="155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276"/>
        <w:gridCol w:w="6237"/>
      </w:tblGrid>
      <w:tr w:rsidR="00144F9E" w:rsidRPr="00144F9E" w:rsidTr="000D7659">
        <w:tc>
          <w:tcPr>
            <w:tcW w:w="9276" w:type="dxa"/>
            <w:tcBorders>
              <w:top w:val="single" w:sz="4" w:space="0" w:color="auto"/>
              <w:left w:val="single" w:sz="4" w:space="0" w:color="auto"/>
              <w:bottom w:val="single" w:sz="4" w:space="0" w:color="auto"/>
              <w:right w:val="single" w:sz="4" w:space="0" w:color="auto"/>
            </w:tcBorders>
            <w:shd w:val="clear" w:color="auto" w:fill="auto"/>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1. Предельные (минимальные и (или) максимальные) размеры земельных участков, в том числе их площадь</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не подлежит установлению</w:t>
            </w:r>
          </w:p>
        </w:tc>
      </w:tr>
      <w:tr w:rsidR="00144F9E" w:rsidRPr="00144F9E" w:rsidTr="000D7659">
        <w:tc>
          <w:tcPr>
            <w:tcW w:w="9276"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6237"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b/>
                <w:sz w:val="20"/>
                <w:szCs w:val="20"/>
                <w:lang w:eastAsia="ru-RU"/>
              </w:rPr>
            </w:pPr>
          </w:p>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b/>
                <w:sz w:val="20"/>
                <w:szCs w:val="20"/>
                <w:lang w:eastAsia="ru-RU"/>
              </w:rPr>
            </w:pPr>
          </w:p>
        </w:tc>
      </w:tr>
      <w:tr w:rsidR="00144F9E" w:rsidRPr="00144F9E" w:rsidTr="000D7659">
        <w:tc>
          <w:tcPr>
            <w:tcW w:w="9276"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1) для земельных участков с видом разрешенного использования «Обеспечение внутреннего правопорядка» в случае размещения объекта «</w:t>
            </w:r>
            <w:r w:rsidRPr="00144F9E">
              <w:rPr>
                <w:rFonts w:ascii="Times New Roman" w:eastAsia="Calibri" w:hAnsi="Times New Roman" w:cs="Times New Roman"/>
                <w:sz w:val="20"/>
                <w:szCs w:val="20"/>
              </w:rPr>
              <w:t>Пожарное депо»</w:t>
            </w:r>
          </w:p>
        </w:tc>
        <w:tc>
          <w:tcPr>
            <w:tcW w:w="6237" w:type="dxa"/>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 xml:space="preserve">В соответствии со </w:t>
            </w:r>
            <w:r w:rsidRPr="00144F9E">
              <w:rPr>
                <w:rFonts w:ascii="Times New Roman" w:eastAsia="Calibri" w:hAnsi="Times New Roman" w:cs="Times New Roman"/>
                <w:sz w:val="20"/>
                <w:szCs w:val="20"/>
              </w:rPr>
              <w:t xml:space="preserve">сводом правил «СП 42.13330.2016. Свод правил. Градостроительство. Планировка и застройка городских и сельских поселений. Актуализированная редакция СНиП 2.07.01-89*» </w:t>
            </w:r>
          </w:p>
        </w:tc>
      </w:tr>
      <w:tr w:rsidR="00144F9E" w:rsidRPr="00144F9E" w:rsidTr="000D7659">
        <w:tc>
          <w:tcPr>
            <w:tcW w:w="9276"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 xml:space="preserve">2) для земельных участков с видом разрешенного использования «Причалы для маломерных судов» в случае размещения объектов, относящихся к </w:t>
            </w:r>
            <w:r w:rsidRPr="00144F9E">
              <w:rPr>
                <w:rFonts w:ascii="Times New Roman" w:eastAsia="Calibri" w:hAnsi="Times New Roman" w:cs="Times New Roman"/>
                <w:sz w:val="20"/>
                <w:szCs w:val="20"/>
              </w:rPr>
              <w:t>гидротехническим сооружениям</w:t>
            </w:r>
          </w:p>
        </w:tc>
        <w:tc>
          <w:tcPr>
            <w:tcW w:w="6237" w:type="dxa"/>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В соответствии со сводом правил «СП 58.13330.2012. Свод правил. Гидротехнические сооружения. Основные положения. Актуализированная редакция СНиП 33-01-2003»</w:t>
            </w:r>
          </w:p>
        </w:tc>
      </w:tr>
      <w:tr w:rsidR="00144F9E" w:rsidRPr="00144F9E" w:rsidTr="000D7659">
        <w:tc>
          <w:tcPr>
            <w:tcW w:w="9276" w:type="dxa"/>
          </w:tcPr>
          <w:p w:rsidR="00144F9E" w:rsidRPr="00144F9E" w:rsidRDefault="00144F9E" w:rsidP="00144F9E">
            <w:pPr>
              <w:widowControl w:val="0"/>
              <w:autoSpaceDE w:val="0"/>
              <w:autoSpaceDN w:val="0"/>
              <w:spacing w:after="0" w:line="240" w:lineRule="auto"/>
              <w:jc w:val="both"/>
              <w:rPr>
                <w:rFonts w:ascii="Times New Roman" w:eastAsia="Calibri" w:hAnsi="Times New Roman" w:cs="Times New Roman"/>
                <w:sz w:val="20"/>
                <w:szCs w:val="20"/>
              </w:rPr>
            </w:pPr>
            <w:r w:rsidRPr="00144F9E">
              <w:rPr>
                <w:rFonts w:ascii="Times New Roman" w:eastAsia="Times New Roman" w:hAnsi="Times New Roman" w:cs="Times New Roman"/>
                <w:sz w:val="20"/>
                <w:szCs w:val="20"/>
                <w:lang w:eastAsia="ru-RU"/>
              </w:rPr>
              <w:t>3) для земельных участков с видами разрешенного использования «Предоставление коммунальных услуг», «Улично-дорожная сеть» в случае размещения линейных объектов</w:t>
            </w:r>
          </w:p>
        </w:tc>
        <w:tc>
          <w:tcPr>
            <w:tcW w:w="6237" w:type="dxa"/>
          </w:tcPr>
          <w:p w:rsidR="00144F9E" w:rsidRPr="00144F9E" w:rsidRDefault="00144F9E" w:rsidP="00144F9E">
            <w:pPr>
              <w:jc w:val="center"/>
              <w:rPr>
                <w:rFonts w:ascii="Times New Roman" w:eastAsia="Calibri" w:hAnsi="Times New Roman" w:cs="Times New Roman"/>
                <w:sz w:val="20"/>
                <w:szCs w:val="20"/>
              </w:rPr>
            </w:pPr>
            <w:r w:rsidRPr="00144F9E">
              <w:rPr>
                <w:rFonts w:ascii="Times New Roman" w:eastAsia="Calibri" w:hAnsi="Times New Roman" w:cs="Times New Roman"/>
                <w:sz w:val="20"/>
                <w:szCs w:val="20"/>
              </w:rPr>
              <w:t>0 метров</w:t>
            </w:r>
          </w:p>
        </w:tc>
      </w:tr>
      <w:tr w:rsidR="00144F9E" w:rsidRPr="00144F9E" w:rsidTr="000D7659">
        <w:tc>
          <w:tcPr>
            <w:tcW w:w="9276"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4) для других земельных участков</w:t>
            </w:r>
          </w:p>
        </w:tc>
        <w:tc>
          <w:tcPr>
            <w:tcW w:w="6237"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6 метров</w:t>
            </w:r>
          </w:p>
        </w:tc>
      </w:tr>
      <w:tr w:rsidR="00144F9E" w:rsidRPr="00144F9E" w:rsidTr="000D7659">
        <w:tc>
          <w:tcPr>
            <w:tcW w:w="9276"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lastRenderedPageBreak/>
              <w:t>3. Предельное количество этажей, предельная высота зданий, строений, сооружений:</w:t>
            </w:r>
          </w:p>
        </w:tc>
        <w:tc>
          <w:tcPr>
            <w:tcW w:w="6237"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r>
      <w:tr w:rsidR="00144F9E" w:rsidRPr="00144F9E" w:rsidTr="000D7659">
        <w:tc>
          <w:tcPr>
            <w:tcW w:w="9276"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1) предельное количество этажей зданий, строений, сооружений</w:t>
            </w:r>
          </w:p>
        </w:tc>
        <w:tc>
          <w:tcPr>
            <w:tcW w:w="6237"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не подлежит установлению</w:t>
            </w:r>
          </w:p>
        </w:tc>
      </w:tr>
      <w:tr w:rsidR="00144F9E" w:rsidRPr="00144F9E" w:rsidTr="000D7659">
        <w:tc>
          <w:tcPr>
            <w:tcW w:w="9276" w:type="dxa"/>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 xml:space="preserve">2) предельная высота зданий, строений, сооружений за исключением случая расположения таких объектов в </w:t>
            </w:r>
            <w:r w:rsidRPr="00144F9E">
              <w:rPr>
                <w:rFonts w:ascii="Times New Roman" w:eastAsia="Calibri" w:hAnsi="Times New Roman" w:cs="Times New Roman"/>
                <w:sz w:val="20"/>
                <w:szCs w:val="20"/>
              </w:rPr>
              <w:t xml:space="preserve">зонах с особыми условиями использования территорий, </w:t>
            </w:r>
            <w:r w:rsidRPr="00144F9E">
              <w:rPr>
                <w:rFonts w:ascii="Times New Roman" w:eastAsia="Times New Roman" w:hAnsi="Times New Roman" w:cs="Times New Roman"/>
                <w:sz w:val="20"/>
                <w:szCs w:val="20"/>
                <w:lang w:eastAsia="ru-RU"/>
              </w:rPr>
              <w:t>в границе территории исторического поселения регионального значения город Псков</w:t>
            </w:r>
          </w:p>
        </w:tc>
        <w:tc>
          <w:tcPr>
            <w:tcW w:w="6237"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не подлежит установлению</w:t>
            </w:r>
          </w:p>
        </w:tc>
      </w:tr>
      <w:tr w:rsidR="00144F9E" w:rsidRPr="00144F9E" w:rsidTr="000D7659">
        <w:tc>
          <w:tcPr>
            <w:tcW w:w="9276" w:type="dxa"/>
          </w:tcPr>
          <w:p w:rsidR="00144F9E" w:rsidRPr="00144F9E" w:rsidRDefault="00144F9E" w:rsidP="00144F9E">
            <w:pPr>
              <w:autoSpaceDE w:val="0"/>
              <w:autoSpaceDN w:val="0"/>
              <w:adjustRightInd w:val="0"/>
              <w:spacing w:after="0" w:line="240" w:lineRule="auto"/>
              <w:jc w:val="both"/>
              <w:outlineLvl w:val="0"/>
              <w:rPr>
                <w:rFonts w:ascii="Times New Roman" w:eastAsia="Calibri" w:hAnsi="Times New Roman" w:cs="Times New Roman"/>
                <w:sz w:val="20"/>
                <w:szCs w:val="20"/>
              </w:rPr>
            </w:pPr>
            <w:r w:rsidRPr="00144F9E">
              <w:rPr>
                <w:rFonts w:ascii="Times New Roman" w:eastAsia="Times New Roman" w:hAnsi="Times New Roman" w:cs="Times New Roman"/>
                <w:sz w:val="20"/>
                <w:szCs w:val="20"/>
                <w:lang w:eastAsia="ru-RU"/>
              </w:rPr>
              <w:t xml:space="preserve">3) предельная высота зданий, строений, сооружений в случае расположения таких объектов в зонах </w:t>
            </w:r>
            <w:r w:rsidRPr="00144F9E">
              <w:rPr>
                <w:rFonts w:ascii="Times New Roman" w:eastAsia="Calibri" w:hAnsi="Times New Roman" w:cs="Times New Roman"/>
                <w:sz w:val="20"/>
                <w:szCs w:val="20"/>
              </w:rPr>
              <w:t>с особыми условиями использования территорий</w:t>
            </w:r>
            <w:r w:rsidRPr="00144F9E">
              <w:rPr>
                <w:rFonts w:ascii="Times New Roman" w:eastAsia="Times New Roman" w:hAnsi="Times New Roman" w:cs="Times New Roman"/>
                <w:sz w:val="20"/>
                <w:szCs w:val="20"/>
                <w:lang w:eastAsia="ru-RU"/>
              </w:rPr>
              <w:t>, в границе территории исторического поселения регионального значения город Псков</w:t>
            </w:r>
          </w:p>
        </w:tc>
        <w:tc>
          <w:tcPr>
            <w:tcW w:w="6237"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 xml:space="preserve">в соответствии с регламентами использования территории, утвержденными правовыми актами </w:t>
            </w:r>
          </w:p>
        </w:tc>
      </w:tr>
      <w:tr w:rsidR="00144F9E" w:rsidRPr="00144F9E" w:rsidTr="000D7659">
        <w:tc>
          <w:tcPr>
            <w:tcW w:w="9276"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 xml:space="preserve">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объектами капитального строительства, относящимися к основным видам разрешенного использования объектов капитального строительства, ко всей площади земельного участка </w:t>
            </w:r>
          </w:p>
        </w:tc>
        <w:tc>
          <w:tcPr>
            <w:tcW w:w="6237"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не подлежит установлению</w:t>
            </w:r>
          </w:p>
        </w:tc>
      </w:tr>
      <w:tr w:rsidR="00144F9E" w:rsidRPr="00144F9E" w:rsidTr="000D7659">
        <w:tc>
          <w:tcPr>
            <w:tcW w:w="9276"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5. Максимальный процент застройки объектами вспомогательных видов разрешенного использования в границах земельного участка, определяемый как отношение суммарной площади земельного участка, которая может быть застроена объектами вспомогательных видов разрешенного использования, к суммарной площади земельного участка, которая может быть застроена объектами основных видов разрешенного использования  и/или условно разрешенных видов использования</w:t>
            </w:r>
          </w:p>
        </w:tc>
        <w:tc>
          <w:tcPr>
            <w:tcW w:w="6237"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не подлежит установлению</w:t>
            </w:r>
          </w:p>
        </w:tc>
      </w:tr>
      <w:tr w:rsidR="00144F9E" w:rsidRPr="00144F9E" w:rsidTr="000D7659">
        <w:tc>
          <w:tcPr>
            <w:tcW w:w="9276" w:type="dxa"/>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6.</w:t>
            </w:r>
            <w:r w:rsidRPr="00144F9E">
              <w:rPr>
                <w:rFonts w:ascii="Times New Roman" w:eastAsia="Calibri" w:hAnsi="Times New Roman" w:cs="Times New Roman"/>
                <w:b/>
                <w:sz w:val="20"/>
                <w:szCs w:val="20"/>
              </w:rPr>
              <w:t xml:space="preserve"> Максимальный р</w:t>
            </w:r>
            <w:r w:rsidRPr="00144F9E">
              <w:rPr>
                <w:rFonts w:ascii="Times New Roman" w:eastAsia="Times New Roman" w:hAnsi="Times New Roman" w:cs="Times New Roman"/>
                <w:b/>
                <w:sz w:val="20"/>
                <w:szCs w:val="20"/>
                <w:lang w:eastAsia="ru-RU"/>
              </w:rPr>
              <w:t xml:space="preserve">азмер санитарно-защитной </w:t>
            </w:r>
            <w:r w:rsidRPr="00144F9E">
              <w:rPr>
                <w:rFonts w:ascii="Times New Roman" w:eastAsia="Calibri" w:hAnsi="Times New Roman" w:cs="Times New Roman"/>
                <w:b/>
                <w:sz w:val="20"/>
                <w:szCs w:val="20"/>
              </w:rPr>
              <w:t xml:space="preserve">зоны объектов, </w:t>
            </w:r>
            <w:r w:rsidRPr="00144F9E">
              <w:rPr>
                <w:rFonts w:ascii="Times New Roman" w:eastAsia="Calibri" w:hAnsi="Times New Roman" w:cs="Times New Roman"/>
                <w:b/>
                <w:bCs/>
                <w:sz w:val="20"/>
                <w:szCs w:val="20"/>
              </w:rPr>
              <w:t>в отношении которых подлежат установлению санитарно-защитные зоны</w:t>
            </w:r>
          </w:p>
        </w:tc>
        <w:tc>
          <w:tcPr>
            <w:tcW w:w="6237"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300 метров</w:t>
            </w:r>
          </w:p>
        </w:tc>
      </w:tr>
      <w:tr w:rsidR="00144F9E" w:rsidRPr="00144F9E" w:rsidTr="000D7659">
        <w:tc>
          <w:tcPr>
            <w:tcW w:w="9276"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 xml:space="preserve">7. </w:t>
            </w:r>
            <w:proofErr w:type="gramStart"/>
            <w:r w:rsidRPr="00144F9E">
              <w:rPr>
                <w:rFonts w:ascii="Times New Roman" w:eastAsia="Times New Roman" w:hAnsi="Times New Roman" w:cs="Times New Roman"/>
                <w:b/>
                <w:sz w:val="20"/>
                <w:szCs w:val="20"/>
                <w:lang w:eastAsia="ru-RU"/>
              </w:rPr>
              <w:t>Архитектурные решения объектов капитального строительства, расположенных в границах территории исторического поселения регионального значения город Псков (цветовое решение внешнего облика объекта капитального строительства, строительные материалы, определяющие внешний облик объекта капитального строительства, объемно-пространственные и архитектурно-стилистические характеристики объекта капитального строительства, влияющие на его внешний облик и (или) на композицию и силуэт застройки исторического поселения регионального значения город Псков)</w:t>
            </w:r>
            <w:proofErr w:type="gramEnd"/>
          </w:p>
        </w:tc>
        <w:tc>
          <w:tcPr>
            <w:tcW w:w="6237"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в соответствии с Приказом Государственного комитета Псковской области по охране объектов культурного наследия от 28.12.2016 № 564 «Об утверждении границы территории исторического поселения регионального значения город Псков, его предмета охраны и требований к градостроительным регламентам, разработанных применительно к территориальным зонам, расположенным в границе исторического поселения»</w:t>
            </w:r>
          </w:p>
        </w:tc>
      </w:tr>
    </w:tbl>
    <w:p w:rsidR="00144F9E" w:rsidRPr="00144F9E" w:rsidRDefault="00144F9E" w:rsidP="00144F9E">
      <w:pPr>
        <w:widowControl w:val="0"/>
        <w:autoSpaceDE w:val="0"/>
        <w:autoSpaceDN w:val="0"/>
        <w:spacing w:after="0" w:line="240" w:lineRule="auto"/>
        <w:jc w:val="both"/>
        <w:outlineLvl w:val="3"/>
        <w:rPr>
          <w:rFonts w:ascii="Times New Roman" w:eastAsia="Times New Roman" w:hAnsi="Times New Roman" w:cs="Times New Roman"/>
          <w:sz w:val="20"/>
          <w:szCs w:val="20"/>
          <w:lang w:eastAsia="ru-RU"/>
        </w:rPr>
      </w:pPr>
    </w:p>
    <w:p w:rsidR="00144F9E" w:rsidRPr="00144F9E" w:rsidRDefault="00144F9E" w:rsidP="00144F9E">
      <w:pPr>
        <w:widowControl w:val="0"/>
        <w:autoSpaceDE w:val="0"/>
        <w:autoSpaceDN w:val="0"/>
        <w:spacing w:after="0" w:line="240" w:lineRule="auto"/>
        <w:jc w:val="both"/>
        <w:outlineLvl w:val="3"/>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3)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 указаны в статье 2 настоящих Правил.</w:t>
      </w:r>
    </w:p>
    <w:p w:rsidR="00144F9E" w:rsidRPr="00144F9E" w:rsidRDefault="00144F9E" w:rsidP="00144F9E">
      <w:pPr>
        <w:widowControl w:val="0"/>
        <w:autoSpaceDE w:val="0"/>
        <w:autoSpaceDN w:val="0"/>
        <w:spacing w:after="0" w:line="240" w:lineRule="auto"/>
        <w:jc w:val="both"/>
        <w:outlineLvl w:val="3"/>
        <w:rPr>
          <w:rFonts w:ascii="Times New Roman" w:eastAsia="Times New Roman" w:hAnsi="Times New Roman" w:cs="Times New Roman"/>
          <w:b/>
          <w:sz w:val="20"/>
          <w:szCs w:val="20"/>
          <w:lang w:eastAsia="ru-RU"/>
        </w:rPr>
      </w:pPr>
      <w:bookmarkStart w:id="16" w:name="P1861"/>
      <w:bookmarkEnd w:id="16"/>
    </w:p>
    <w:p w:rsidR="00144F9E" w:rsidRPr="00144F9E" w:rsidRDefault="00144F9E" w:rsidP="00144F9E">
      <w:pPr>
        <w:widowControl w:val="0"/>
        <w:autoSpaceDE w:val="0"/>
        <w:autoSpaceDN w:val="0"/>
        <w:spacing w:after="0" w:line="240" w:lineRule="auto"/>
        <w:jc w:val="both"/>
        <w:outlineLvl w:val="3"/>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13.2 Градостроительный регламент территориальной зоны Р</w:t>
      </w:r>
      <w:proofErr w:type="gramStart"/>
      <w:r w:rsidRPr="00144F9E">
        <w:rPr>
          <w:rFonts w:ascii="Times New Roman" w:eastAsia="Times New Roman" w:hAnsi="Times New Roman" w:cs="Times New Roman"/>
          <w:b/>
          <w:sz w:val="20"/>
          <w:szCs w:val="20"/>
          <w:lang w:eastAsia="ru-RU"/>
        </w:rPr>
        <w:t>2</w:t>
      </w:r>
      <w:proofErr w:type="gramEnd"/>
      <w:r w:rsidRPr="00144F9E">
        <w:rPr>
          <w:rFonts w:ascii="Times New Roman" w:eastAsia="Times New Roman" w:hAnsi="Times New Roman" w:cs="Times New Roman"/>
          <w:b/>
          <w:sz w:val="20"/>
          <w:szCs w:val="20"/>
          <w:lang w:eastAsia="ru-RU"/>
        </w:rPr>
        <w:t xml:space="preserve"> - Зона городских лесов</w:t>
      </w:r>
    </w:p>
    <w:p w:rsidR="00144F9E" w:rsidRPr="00144F9E" w:rsidRDefault="00144F9E" w:rsidP="00144F9E">
      <w:pPr>
        <w:widowControl w:val="0"/>
        <w:autoSpaceDE w:val="0"/>
        <w:autoSpaceDN w:val="0"/>
        <w:spacing w:after="0" w:line="240" w:lineRule="auto"/>
        <w:jc w:val="both"/>
        <w:outlineLvl w:val="3"/>
        <w:rPr>
          <w:rFonts w:ascii="Times New Roman" w:eastAsia="Calibri" w:hAnsi="Times New Roman" w:cs="Times New Roman"/>
          <w:sz w:val="20"/>
          <w:szCs w:val="20"/>
        </w:rPr>
      </w:pPr>
    </w:p>
    <w:p w:rsidR="00144F9E" w:rsidRPr="00144F9E" w:rsidRDefault="00144F9E" w:rsidP="00144F9E">
      <w:pPr>
        <w:widowControl w:val="0"/>
        <w:autoSpaceDE w:val="0"/>
        <w:autoSpaceDN w:val="0"/>
        <w:spacing w:after="0" w:line="240" w:lineRule="auto"/>
        <w:jc w:val="both"/>
        <w:outlineLvl w:val="3"/>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lastRenderedPageBreak/>
        <w:t xml:space="preserve">1) Виды разрешенного использования земельных участков и объектов капитального строительства в территориальной зоне </w:t>
      </w:r>
      <w:r w:rsidRPr="00144F9E">
        <w:rPr>
          <w:rFonts w:ascii="Times New Roman" w:eastAsia="Times New Roman" w:hAnsi="Times New Roman" w:cs="Times New Roman"/>
          <w:sz w:val="20"/>
          <w:szCs w:val="20"/>
          <w:lang w:eastAsia="ru-RU"/>
        </w:rPr>
        <w:t>Р</w:t>
      </w:r>
      <w:proofErr w:type="gramStart"/>
      <w:r w:rsidRPr="00144F9E">
        <w:rPr>
          <w:rFonts w:ascii="Times New Roman" w:eastAsia="Times New Roman" w:hAnsi="Times New Roman" w:cs="Times New Roman"/>
          <w:sz w:val="20"/>
          <w:szCs w:val="20"/>
          <w:lang w:eastAsia="ru-RU"/>
        </w:rPr>
        <w:t>2</w:t>
      </w:r>
      <w:proofErr w:type="gramEnd"/>
      <w:r w:rsidRPr="00144F9E">
        <w:rPr>
          <w:rFonts w:ascii="Times New Roman" w:eastAsia="Times New Roman" w:hAnsi="Times New Roman" w:cs="Times New Roman"/>
          <w:sz w:val="20"/>
          <w:szCs w:val="20"/>
          <w:lang w:eastAsia="ru-RU"/>
        </w:rPr>
        <w:t xml:space="preserve"> - Зона городских лесов:</w:t>
      </w:r>
    </w:p>
    <w:tbl>
      <w:tblPr>
        <w:tblW w:w="155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992"/>
        <w:gridCol w:w="8993"/>
        <w:gridCol w:w="3260"/>
      </w:tblGrid>
      <w:tr w:rsidR="00144F9E" w:rsidRPr="00144F9E" w:rsidTr="000D7659">
        <w:tc>
          <w:tcPr>
            <w:tcW w:w="2268" w:type="dxa"/>
            <w:vMerge w:val="restart"/>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18"/>
                <w:szCs w:val="18"/>
                <w:lang w:eastAsia="ru-RU"/>
              </w:rPr>
            </w:pPr>
            <w:r w:rsidRPr="00144F9E">
              <w:rPr>
                <w:rFonts w:ascii="Times New Roman" w:eastAsia="Times New Roman" w:hAnsi="Times New Roman" w:cs="Times New Roman"/>
                <w:b/>
                <w:sz w:val="18"/>
                <w:szCs w:val="18"/>
                <w:lang w:eastAsia="ru-RU"/>
              </w:rPr>
              <w:t>Наименование</w:t>
            </w:r>
          </w:p>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144F9E">
              <w:rPr>
                <w:rFonts w:ascii="Times New Roman" w:eastAsia="Times New Roman" w:hAnsi="Times New Roman" w:cs="Times New Roman"/>
                <w:b/>
                <w:sz w:val="18"/>
                <w:szCs w:val="18"/>
                <w:lang w:eastAsia="ru-RU"/>
              </w:rPr>
              <w:t>основного вида разрешенного использования земельного участка в соответствии с Классификатором видов разрешенного использования земельных участков, утвержденным Приказом Минэкономразвития России от 01.09.2014 № 540</w:t>
            </w:r>
          </w:p>
        </w:tc>
        <w:tc>
          <w:tcPr>
            <w:tcW w:w="992" w:type="dxa"/>
            <w:vMerge w:val="restart"/>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18"/>
                <w:szCs w:val="18"/>
                <w:lang w:eastAsia="ru-RU"/>
              </w:rPr>
            </w:pPr>
            <w:r w:rsidRPr="00144F9E">
              <w:rPr>
                <w:rFonts w:ascii="Times New Roman" w:eastAsia="Calibri" w:hAnsi="Times New Roman" w:cs="Times New Roman"/>
                <w:b/>
                <w:sz w:val="18"/>
                <w:szCs w:val="18"/>
              </w:rPr>
              <w:t>Код (числовое обозначение) вида разрешенного использования земельного участка</w:t>
            </w:r>
          </w:p>
        </w:tc>
        <w:tc>
          <w:tcPr>
            <w:tcW w:w="12253" w:type="dxa"/>
            <w:gridSpan w:val="2"/>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Описание вида разрешенного использования земельного участка</w:t>
            </w:r>
          </w:p>
        </w:tc>
      </w:tr>
      <w:tr w:rsidR="00144F9E" w:rsidRPr="00144F9E" w:rsidTr="000D7659">
        <w:tc>
          <w:tcPr>
            <w:tcW w:w="2268" w:type="dxa"/>
            <w:vMerge/>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92" w:type="dxa"/>
            <w:vMerge/>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8993"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Основной вид разрешенного использования</w:t>
            </w:r>
          </w:p>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 xml:space="preserve">объекта капитального строительства </w:t>
            </w:r>
          </w:p>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20"/>
                <w:szCs w:val="20"/>
                <w:lang w:eastAsia="ru-RU"/>
              </w:rPr>
            </w:pPr>
          </w:p>
        </w:tc>
        <w:tc>
          <w:tcPr>
            <w:tcW w:w="3260"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Вспомогательный вид разрешенного использования, допустимый только в качестве дополнительного по отношению к основному виду разрешенного использования и условно разрешенному виду использования объекта капитального строительства</w:t>
            </w:r>
          </w:p>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 xml:space="preserve">и </w:t>
            </w:r>
            <w:proofErr w:type="gramStart"/>
            <w:r w:rsidRPr="00144F9E">
              <w:rPr>
                <w:rFonts w:ascii="Times New Roman" w:eastAsia="Times New Roman" w:hAnsi="Times New Roman" w:cs="Times New Roman"/>
                <w:b/>
                <w:sz w:val="20"/>
                <w:szCs w:val="20"/>
                <w:lang w:eastAsia="ru-RU"/>
              </w:rPr>
              <w:t>осуществляемый</w:t>
            </w:r>
            <w:proofErr w:type="gramEnd"/>
            <w:r w:rsidRPr="00144F9E">
              <w:rPr>
                <w:rFonts w:ascii="Times New Roman" w:eastAsia="Times New Roman" w:hAnsi="Times New Roman" w:cs="Times New Roman"/>
                <w:b/>
                <w:sz w:val="20"/>
                <w:szCs w:val="20"/>
                <w:lang w:eastAsia="ru-RU"/>
              </w:rPr>
              <w:t xml:space="preserve"> совместно с ним</w:t>
            </w:r>
          </w:p>
        </w:tc>
      </w:tr>
      <w:tr w:rsidR="00144F9E" w:rsidRPr="00144F9E" w:rsidTr="000D7659">
        <w:tc>
          <w:tcPr>
            <w:tcW w:w="2268" w:type="dxa"/>
            <w:tcBorders>
              <w:top w:val="single" w:sz="4" w:space="0" w:color="auto"/>
              <w:left w:val="single" w:sz="4" w:space="0" w:color="auto"/>
              <w:bottom w:val="single" w:sz="4" w:space="0" w:color="auto"/>
              <w:right w:val="single" w:sz="4" w:space="0" w:color="auto"/>
            </w:tcBorders>
            <w:shd w:val="clear" w:color="auto" w:fill="EEECE1"/>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1</w:t>
            </w:r>
          </w:p>
        </w:tc>
        <w:tc>
          <w:tcPr>
            <w:tcW w:w="992" w:type="dxa"/>
            <w:tcBorders>
              <w:top w:val="single" w:sz="4" w:space="0" w:color="auto"/>
              <w:left w:val="single" w:sz="4" w:space="0" w:color="auto"/>
              <w:bottom w:val="single" w:sz="4" w:space="0" w:color="auto"/>
              <w:right w:val="single" w:sz="4" w:space="0" w:color="auto"/>
            </w:tcBorders>
            <w:shd w:val="clear" w:color="auto" w:fill="EEECE1"/>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2</w:t>
            </w:r>
          </w:p>
        </w:tc>
        <w:tc>
          <w:tcPr>
            <w:tcW w:w="8993" w:type="dxa"/>
            <w:tcBorders>
              <w:top w:val="single" w:sz="4" w:space="0" w:color="auto"/>
              <w:left w:val="single" w:sz="4" w:space="0" w:color="auto"/>
              <w:bottom w:val="single" w:sz="4" w:space="0" w:color="auto"/>
              <w:right w:val="single" w:sz="4" w:space="0" w:color="auto"/>
            </w:tcBorders>
            <w:shd w:val="clear" w:color="auto" w:fill="EEECE1"/>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3</w:t>
            </w:r>
          </w:p>
        </w:tc>
        <w:tc>
          <w:tcPr>
            <w:tcW w:w="3260" w:type="dxa"/>
            <w:tcBorders>
              <w:top w:val="single" w:sz="4" w:space="0" w:color="auto"/>
              <w:left w:val="single" w:sz="4" w:space="0" w:color="auto"/>
              <w:bottom w:val="single" w:sz="4" w:space="0" w:color="auto"/>
              <w:right w:val="single" w:sz="4" w:space="0" w:color="auto"/>
            </w:tcBorders>
            <w:shd w:val="clear" w:color="auto" w:fill="EEECE1"/>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4</w:t>
            </w:r>
          </w:p>
        </w:tc>
      </w:tr>
      <w:tr w:rsidR="00144F9E" w:rsidRPr="00144F9E" w:rsidTr="000D7659">
        <w:tblPrEx>
          <w:tblBorders>
            <w:insideV w:val="none" w:sz="0" w:space="0" w:color="auto"/>
          </w:tblBorders>
        </w:tblPrEx>
        <w:tc>
          <w:tcPr>
            <w:tcW w:w="2268" w:type="dxa"/>
            <w:tcBorders>
              <w:left w:val="single" w:sz="4" w:space="0" w:color="auto"/>
              <w:right w:val="single" w:sz="4" w:space="0" w:color="auto"/>
            </w:tcBorders>
            <w:shd w:val="clear" w:color="auto" w:fill="DAEEF3"/>
          </w:tcPr>
          <w:p w:rsidR="00144F9E" w:rsidRPr="00144F9E" w:rsidRDefault="00144F9E" w:rsidP="00144F9E">
            <w:pPr>
              <w:autoSpaceDE w:val="0"/>
              <w:autoSpaceDN w:val="0"/>
              <w:adjustRightInd w:val="0"/>
              <w:spacing w:after="0" w:line="240" w:lineRule="auto"/>
              <w:rPr>
                <w:rFonts w:ascii="Times New Roman" w:eastAsia="Calibri" w:hAnsi="Times New Roman" w:cs="Times New Roman"/>
                <w:sz w:val="20"/>
                <w:szCs w:val="20"/>
              </w:rPr>
            </w:pPr>
            <w:r w:rsidRPr="00144F9E">
              <w:rPr>
                <w:rFonts w:ascii="Times New Roman" w:eastAsia="Calibri" w:hAnsi="Times New Roman" w:cs="Times New Roman"/>
                <w:sz w:val="20"/>
                <w:szCs w:val="20"/>
              </w:rPr>
              <w:t>Отдых (рекреация)</w:t>
            </w: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992" w:type="dxa"/>
            <w:tcBorders>
              <w:left w:val="single" w:sz="4" w:space="0" w:color="auto"/>
              <w:right w:val="single" w:sz="4" w:space="0" w:color="auto"/>
            </w:tcBorders>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5.0</w:t>
            </w:r>
          </w:p>
        </w:tc>
        <w:tc>
          <w:tcPr>
            <w:tcW w:w="8993" w:type="dxa"/>
            <w:tcBorders>
              <w:left w:val="single" w:sz="4" w:space="0" w:color="auto"/>
              <w:right w:val="single" w:sz="4" w:space="0" w:color="auto"/>
            </w:tcBorders>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Обустройство мест для занятия спортом, физической культурой, пешими или верховыми прогулками, отдыха и туризма, наблюдения за природой, пикников и иной деятельности; создание и уход за городскими лесами, а также обустройство мест отдыха в них;</w:t>
            </w:r>
          </w:p>
        </w:tc>
        <w:tc>
          <w:tcPr>
            <w:tcW w:w="3260" w:type="dxa"/>
            <w:tcBorders>
              <w:left w:val="single" w:sz="4" w:space="0" w:color="auto"/>
              <w:right w:val="single" w:sz="4" w:space="0" w:color="auto"/>
            </w:tcBorders>
          </w:tcPr>
          <w:p w:rsidR="00144F9E" w:rsidRPr="00144F9E" w:rsidRDefault="00144F9E" w:rsidP="00144F9E">
            <w:pPr>
              <w:autoSpaceDE w:val="0"/>
              <w:autoSpaceDN w:val="0"/>
              <w:adjustRightInd w:val="0"/>
              <w:spacing w:after="0" w:line="240" w:lineRule="auto"/>
              <w:jc w:val="center"/>
              <w:rPr>
                <w:rFonts w:ascii="Arial" w:eastAsia="Calibri" w:hAnsi="Arial" w:cs="Arial"/>
                <w:sz w:val="20"/>
                <w:szCs w:val="20"/>
              </w:rPr>
            </w:pPr>
          </w:p>
        </w:tc>
      </w:tr>
      <w:tr w:rsidR="00144F9E" w:rsidRPr="00144F9E" w:rsidTr="000D7659">
        <w:tblPrEx>
          <w:tblBorders>
            <w:insideV w:val="none" w:sz="0" w:space="0" w:color="auto"/>
          </w:tblBorders>
        </w:tblPrEx>
        <w:tc>
          <w:tcPr>
            <w:tcW w:w="2268" w:type="dxa"/>
            <w:tcBorders>
              <w:left w:val="single" w:sz="4" w:space="0" w:color="auto"/>
              <w:bottom w:val="single" w:sz="4" w:space="0" w:color="auto"/>
              <w:right w:val="single" w:sz="4" w:space="0" w:color="auto"/>
            </w:tcBorders>
            <w:shd w:val="clear" w:color="auto" w:fill="DAEEF3"/>
          </w:tcPr>
          <w:p w:rsidR="00144F9E" w:rsidRPr="00144F9E" w:rsidRDefault="00144F9E" w:rsidP="00144F9E">
            <w:pPr>
              <w:autoSpaceDE w:val="0"/>
              <w:autoSpaceDN w:val="0"/>
              <w:adjustRightInd w:val="0"/>
              <w:spacing w:after="0" w:line="240" w:lineRule="auto"/>
              <w:rPr>
                <w:rFonts w:ascii="Times New Roman" w:eastAsia="Calibri" w:hAnsi="Times New Roman" w:cs="Times New Roman"/>
                <w:sz w:val="20"/>
                <w:szCs w:val="20"/>
              </w:rPr>
            </w:pPr>
            <w:r w:rsidRPr="00144F9E">
              <w:rPr>
                <w:rFonts w:ascii="Times New Roman" w:eastAsia="Calibri" w:hAnsi="Times New Roman" w:cs="Times New Roman"/>
                <w:sz w:val="20"/>
                <w:szCs w:val="20"/>
              </w:rPr>
              <w:t>Энергетика</w:t>
            </w:r>
          </w:p>
        </w:tc>
        <w:tc>
          <w:tcPr>
            <w:tcW w:w="992" w:type="dxa"/>
            <w:tcBorders>
              <w:left w:val="single" w:sz="4" w:space="0" w:color="auto"/>
              <w:bottom w:val="single" w:sz="4" w:space="0" w:color="auto"/>
              <w:right w:val="single" w:sz="4" w:space="0" w:color="auto"/>
            </w:tcBorders>
            <w:shd w:val="clear" w:color="auto" w:fill="DAEEF3"/>
          </w:tcPr>
          <w:p w:rsidR="00144F9E" w:rsidRPr="00144F9E" w:rsidRDefault="00144F9E" w:rsidP="00144F9E">
            <w:pPr>
              <w:autoSpaceDE w:val="0"/>
              <w:autoSpaceDN w:val="0"/>
              <w:adjustRightInd w:val="0"/>
              <w:spacing w:after="0" w:line="240" w:lineRule="auto"/>
              <w:jc w:val="center"/>
              <w:rPr>
                <w:rFonts w:ascii="Times New Roman" w:eastAsia="Calibri" w:hAnsi="Times New Roman" w:cs="Times New Roman"/>
                <w:sz w:val="20"/>
                <w:szCs w:val="20"/>
              </w:rPr>
            </w:pPr>
            <w:r w:rsidRPr="00144F9E">
              <w:rPr>
                <w:rFonts w:ascii="Times New Roman" w:eastAsia="Calibri" w:hAnsi="Times New Roman" w:cs="Times New Roman"/>
                <w:sz w:val="20"/>
                <w:szCs w:val="20"/>
              </w:rPr>
              <w:t>6.7</w:t>
            </w:r>
          </w:p>
          <w:p w:rsidR="00144F9E" w:rsidRPr="00144F9E" w:rsidRDefault="00144F9E" w:rsidP="00144F9E">
            <w:pPr>
              <w:autoSpaceDE w:val="0"/>
              <w:autoSpaceDN w:val="0"/>
              <w:adjustRightInd w:val="0"/>
              <w:spacing w:after="0" w:line="240" w:lineRule="auto"/>
              <w:jc w:val="center"/>
              <w:rPr>
                <w:rFonts w:ascii="Times New Roman" w:eastAsia="Calibri" w:hAnsi="Times New Roman" w:cs="Times New Roman"/>
                <w:sz w:val="20"/>
                <w:szCs w:val="20"/>
              </w:rPr>
            </w:pPr>
          </w:p>
        </w:tc>
        <w:tc>
          <w:tcPr>
            <w:tcW w:w="8993" w:type="dxa"/>
            <w:tcBorders>
              <w:left w:val="single" w:sz="4" w:space="0" w:color="auto"/>
              <w:bottom w:val="single" w:sz="4" w:space="0" w:color="auto"/>
              <w:right w:val="single" w:sz="4" w:space="0" w:color="auto"/>
            </w:tcBorders>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 xml:space="preserve">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w:t>
            </w:r>
            <w:hyperlink r:id="rId38" w:history="1">
              <w:r w:rsidRPr="00144F9E">
                <w:rPr>
                  <w:rFonts w:ascii="Times New Roman" w:eastAsia="Calibri" w:hAnsi="Times New Roman" w:cs="Times New Roman"/>
                  <w:sz w:val="20"/>
                  <w:szCs w:val="20"/>
                </w:rPr>
                <w:t xml:space="preserve">кодом </w:t>
              </w:r>
            </w:hyperlink>
            <w:r w:rsidRPr="00144F9E">
              <w:rPr>
                <w:rFonts w:ascii="Times New Roman" w:eastAsia="Calibri" w:hAnsi="Times New Roman" w:cs="Times New Roman"/>
                <w:sz w:val="20"/>
                <w:szCs w:val="20"/>
              </w:rPr>
              <w:t>3.1.1;</w:t>
            </w:r>
          </w:p>
        </w:tc>
        <w:tc>
          <w:tcPr>
            <w:tcW w:w="3260" w:type="dxa"/>
            <w:tcBorders>
              <w:left w:val="single" w:sz="4" w:space="0" w:color="auto"/>
              <w:bottom w:val="single" w:sz="4" w:space="0" w:color="auto"/>
              <w:right w:val="single" w:sz="4" w:space="0" w:color="auto"/>
            </w:tcBorders>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144F9E" w:rsidRPr="00144F9E" w:rsidTr="000D7659">
        <w:tblPrEx>
          <w:tblBorders>
            <w:insideV w:val="none" w:sz="0" w:space="0" w:color="auto"/>
          </w:tblBorders>
        </w:tblPrEx>
        <w:tc>
          <w:tcPr>
            <w:tcW w:w="2268" w:type="dxa"/>
            <w:tcBorders>
              <w:left w:val="single" w:sz="4" w:space="0" w:color="auto"/>
              <w:right w:val="single" w:sz="4" w:space="0" w:color="auto"/>
            </w:tcBorders>
            <w:shd w:val="clear" w:color="auto" w:fill="DAEEF3"/>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Связь</w:t>
            </w:r>
          </w:p>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p>
        </w:tc>
        <w:tc>
          <w:tcPr>
            <w:tcW w:w="992" w:type="dxa"/>
            <w:tcBorders>
              <w:left w:val="single" w:sz="4" w:space="0" w:color="auto"/>
              <w:right w:val="single" w:sz="4" w:space="0" w:color="auto"/>
            </w:tcBorders>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6.8</w:t>
            </w:r>
          </w:p>
        </w:tc>
        <w:tc>
          <w:tcPr>
            <w:tcW w:w="8993" w:type="dxa"/>
            <w:tcBorders>
              <w:left w:val="single" w:sz="4" w:space="0" w:color="auto"/>
              <w:right w:val="single" w:sz="4" w:space="0" w:color="auto"/>
            </w:tcBorders>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w:anchor="sub_1311" w:history="1">
              <w:r w:rsidRPr="00144F9E">
                <w:rPr>
                  <w:rFonts w:ascii="Times New Roman" w:eastAsia="Calibri" w:hAnsi="Times New Roman" w:cs="Times New Roman"/>
                  <w:sz w:val="20"/>
                  <w:szCs w:val="20"/>
                </w:rPr>
                <w:t>кодами 3.1.1</w:t>
              </w:r>
            </w:hyperlink>
            <w:r w:rsidRPr="00144F9E">
              <w:rPr>
                <w:rFonts w:ascii="Times New Roman" w:eastAsia="Calibri" w:hAnsi="Times New Roman" w:cs="Times New Roman"/>
                <w:sz w:val="20"/>
                <w:szCs w:val="20"/>
              </w:rPr>
              <w:t xml:space="preserve">, </w:t>
            </w:r>
            <w:hyperlink w:anchor="sub_1323" w:history="1">
              <w:r w:rsidRPr="00144F9E">
                <w:rPr>
                  <w:rFonts w:ascii="Times New Roman" w:eastAsia="Calibri" w:hAnsi="Times New Roman" w:cs="Times New Roman"/>
                  <w:sz w:val="20"/>
                  <w:szCs w:val="20"/>
                </w:rPr>
                <w:t>3.2.3</w:t>
              </w:r>
            </w:hyperlink>
            <w:r w:rsidRPr="00144F9E">
              <w:rPr>
                <w:rFonts w:ascii="Times New Roman" w:eastAsia="Calibri" w:hAnsi="Times New Roman" w:cs="Times New Roman"/>
                <w:sz w:val="20"/>
                <w:szCs w:val="20"/>
              </w:rPr>
              <w:t>;</w:t>
            </w:r>
          </w:p>
        </w:tc>
        <w:tc>
          <w:tcPr>
            <w:tcW w:w="3260" w:type="dxa"/>
            <w:tcBorders>
              <w:left w:val="single" w:sz="4" w:space="0" w:color="auto"/>
              <w:right w:val="single" w:sz="4" w:space="0" w:color="auto"/>
            </w:tcBorders>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144F9E" w:rsidRPr="00144F9E" w:rsidTr="000D7659">
        <w:tblPrEx>
          <w:tblBorders>
            <w:insideV w:val="none" w:sz="0" w:space="0" w:color="auto"/>
          </w:tblBorders>
        </w:tblPrEx>
        <w:tc>
          <w:tcPr>
            <w:tcW w:w="2268" w:type="dxa"/>
            <w:tcBorders>
              <w:left w:val="single" w:sz="4" w:space="0" w:color="auto"/>
              <w:right w:val="single" w:sz="4" w:space="0" w:color="auto"/>
            </w:tcBorders>
            <w:shd w:val="clear" w:color="auto" w:fill="DAEEF3"/>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Трубопроводный транспорт</w:t>
            </w:r>
          </w:p>
        </w:tc>
        <w:tc>
          <w:tcPr>
            <w:tcW w:w="992" w:type="dxa"/>
            <w:tcBorders>
              <w:left w:val="single" w:sz="4" w:space="0" w:color="auto"/>
              <w:right w:val="single" w:sz="4" w:space="0" w:color="auto"/>
            </w:tcBorders>
            <w:shd w:val="clear" w:color="auto" w:fill="DAEEF3"/>
          </w:tcPr>
          <w:p w:rsidR="00144F9E" w:rsidRPr="00144F9E" w:rsidRDefault="00144F9E" w:rsidP="00144F9E">
            <w:pPr>
              <w:autoSpaceDE w:val="0"/>
              <w:autoSpaceDN w:val="0"/>
              <w:adjustRightInd w:val="0"/>
              <w:spacing w:after="0" w:line="240" w:lineRule="auto"/>
              <w:jc w:val="center"/>
              <w:rPr>
                <w:rFonts w:ascii="Times New Roman" w:eastAsia="Calibri" w:hAnsi="Times New Roman" w:cs="Times New Roman"/>
                <w:sz w:val="20"/>
                <w:szCs w:val="20"/>
              </w:rPr>
            </w:pPr>
            <w:r w:rsidRPr="00144F9E">
              <w:rPr>
                <w:rFonts w:ascii="Times New Roman" w:eastAsia="Calibri" w:hAnsi="Times New Roman" w:cs="Times New Roman"/>
                <w:sz w:val="20"/>
                <w:szCs w:val="20"/>
              </w:rPr>
              <w:t>7.5</w:t>
            </w:r>
          </w:p>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p>
        </w:tc>
        <w:tc>
          <w:tcPr>
            <w:tcW w:w="8993" w:type="dxa"/>
            <w:tcBorders>
              <w:left w:val="single" w:sz="4" w:space="0" w:color="auto"/>
              <w:right w:val="single" w:sz="4" w:space="0" w:color="auto"/>
            </w:tcBorders>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Размещение водопроводов, газопроводов и иных трубопроводов, а также иных зданий и сооружений, необходимых для эксплуатации названных трубопроводов;</w:t>
            </w:r>
          </w:p>
        </w:tc>
        <w:tc>
          <w:tcPr>
            <w:tcW w:w="3260" w:type="dxa"/>
            <w:tcBorders>
              <w:left w:val="single" w:sz="4" w:space="0" w:color="auto"/>
              <w:right w:val="single" w:sz="4" w:space="0" w:color="auto"/>
            </w:tcBorders>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144F9E" w:rsidRPr="00144F9E" w:rsidTr="000D7659">
        <w:tblPrEx>
          <w:tblBorders>
            <w:insideV w:val="none" w:sz="0" w:space="0" w:color="auto"/>
          </w:tblBorders>
        </w:tblPrEx>
        <w:tc>
          <w:tcPr>
            <w:tcW w:w="2268" w:type="dxa"/>
            <w:tcBorders>
              <w:left w:val="single" w:sz="4" w:space="0" w:color="auto"/>
              <w:right w:val="single" w:sz="4" w:space="0" w:color="auto"/>
            </w:tcBorders>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Охрана природных территорий</w:t>
            </w: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992" w:type="dxa"/>
            <w:tcBorders>
              <w:left w:val="single" w:sz="4" w:space="0" w:color="auto"/>
              <w:right w:val="single" w:sz="4" w:space="0" w:color="auto"/>
            </w:tcBorders>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9.1</w:t>
            </w:r>
          </w:p>
        </w:tc>
        <w:tc>
          <w:tcPr>
            <w:tcW w:w="8993" w:type="dxa"/>
            <w:tcBorders>
              <w:left w:val="single" w:sz="4" w:space="0" w:color="auto"/>
              <w:right w:val="single" w:sz="4" w:space="0" w:color="auto"/>
            </w:tcBorders>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proofErr w:type="gramStart"/>
            <w:r w:rsidRPr="00144F9E">
              <w:rPr>
                <w:rFonts w:ascii="Times New Roman" w:eastAsia="Calibri" w:hAnsi="Times New Roman" w:cs="Times New Roman"/>
                <w:sz w:val="20"/>
                <w:szCs w:val="20"/>
              </w:rPr>
              <w:t>Сохранение отдельных естественных качеств окружающей природной среды путем ограничения хозяйственной деятельности в данной зоне, в частности: 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w:t>
            </w:r>
            <w:proofErr w:type="gramEnd"/>
          </w:p>
        </w:tc>
        <w:tc>
          <w:tcPr>
            <w:tcW w:w="3260" w:type="dxa"/>
            <w:tcBorders>
              <w:left w:val="single" w:sz="4" w:space="0" w:color="auto"/>
              <w:right w:val="single" w:sz="4" w:space="0" w:color="auto"/>
            </w:tcBorders>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144F9E" w:rsidRPr="00144F9E" w:rsidTr="000D7659">
        <w:tblPrEx>
          <w:tblBorders>
            <w:insideV w:val="none" w:sz="0" w:space="0" w:color="auto"/>
          </w:tblBorders>
        </w:tblPrEx>
        <w:tc>
          <w:tcPr>
            <w:tcW w:w="2268" w:type="dxa"/>
            <w:tcBorders>
              <w:left w:val="single" w:sz="4" w:space="0" w:color="auto"/>
              <w:right w:val="single" w:sz="4" w:space="0" w:color="auto"/>
            </w:tcBorders>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 xml:space="preserve">Условно разрешенные </w:t>
            </w:r>
            <w:r w:rsidRPr="00144F9E">
              <w:rPr>
                <w:rFonts w:ascii="Times New Roman" w:eastAsia="Calibri" w:hAnsi="Times New Roman" w:cs="Times New Roman"/>
                <w:sz w:val="20"/>
                <w:szCs w:val="20"/>
              </w:rPr>
              <w:lastRenderedPageBreak/>
              <w:t>виды использования земельного участка не устанавливаются</w:t>
            </w:r>
          </w:p>
        </w:tc>
        <w:tc>
          <w:tcPr>
            <w:tcW w:w="992" w:type="dxa"/>
            <w:tcBorders>
              <w:left w:val="single" w:sz="4" w:space="0" w:color="auto"/>
              <w:right w:val="single" w:sz="4" w:space="0" w:color="auto"/>
            </w:tcBorders>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8993" w:type="dxa"/>
            <w:tcBorders>
              <w:left w:val="single" w:sz="4" w:space="0" w:color="auto"/>
              <w:right w:val="single" w:sz="4" w:space="0" w:color="auto"/>
            </w:tcBorders>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Условно разрешенные виды использования объекта капитального строительства не устанавливаются</w:t>
            </w:r>
          </w:p>
        </w:tc>
        <w:tc>
          <w:tcPr>
            <w:tcW w:w="3260" w:type="dxa"/>
            <w:tcBorders>
              <w:left w:val="single" w:sz="4" w:space="0" w:color="auto"/>
              <w:right w:val="single" w:sz="4" w:space="0" w:color="auto"/>
            </w:tcBorders>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r>
    </w:tbl>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p>
    <w:p w:rsidR="00144F9E" w:rsidRPr="00144F9E" w:rsidRDefault="00144F9E" w:rsidP="00144F9E">
      <w:pPr>
        <w:widowControl w:val="0"/>
        <w:autoSpaceDE w:val="0"/>
        <w:autoSpaceDN w:val="0"/>
        <w:spacing w:after="0" w:line="240" w:lineRule="auto"/>
        <w:jc w:val="both"/>
        <w:outlineLvl w:val="3"/>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 xml:space="preserve">2) </w:t>
      </w:r>
      <w:hyperlink r:id="rId39" w:history="1">
        <w:r w:rsidRPr="00144F9E">
          <w:rPr>
            <w:rFonts w:ascii="Times New Roman" w:eastAsia="Times New Roman" w:hAnsi="Times New Roman" w:cs="Times New Roman"/>
            <w:sz w:val="20"/>
            <w:szCs w:val="20"/>
            <w:lang w:eastAsia="ru-RU"/>
          </w:rPr>
          <w:t>Предельные</w:t>
        </w:r>
      </w:hyperlink>
      <w:r w:rsidRPr="00144F9E">
        <w:rPr>
          <w:rFonts w:ascii="Times New Roman" w:eastAsia="Times New Roman" w:hAnsi="Times New Roman" w:cs="Times New Roman"/>
          <w:sz w:val="20"/>
          <w:szCs w:val="20"/>
          <w:lang w:eastAsia="ru-RU"/>
        </w:rPr>
        <w:t xml:space="preserve">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территориальной зоне Р</w:t>
      </w:r>
      <w:proofErr w:type="gramStart"/>
      <w:r w:rsidRPr="00144F9E">
        <w:rPr>
          <w:rFonts w:ascii="Times New Roman" w:eastAsia="Times New Roman" w:hAnsi="Times New Roman" w:cs="Times New Roman"/>
          <w:sz w:val="20"/>
          <w:szCs w:val="20"/>
          <w:lang w:eastAsia="ru-RU"/>
        </w:rPr>
        <w:t>2</w:t>
      </w:r>
      <w:proofErr w:type="gramEnd"/>
      <w:r w:rsidRPr="00144F9E">
        <w:rPr>
          <w:rFonts w:ascii="Times New Roman" w:eastAsia="Times New Roman" w:hAnsi="Times New Roman" w:cs="Times New Roman"/>
          <w:sz w:val="20"/>
          <w:szCs w:val="20"/>
          <w:lang w:eastAsia="ru-RU"/>
        </w:rPr>
        <w:t xml:space="preserve"> - Зона городских лесов:  </w:t>
      </w:r>
    </w:p>
    <w:tbl>
      <w:tblPr>
        <w:tblW w:w="155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268"/>
        <w:gridCol w:w="5245"/>
      </w:tblGrid>
      <w:tr w:rsidR="00144F9E" w:rsidRPr="00144F9E" w:rsidTr="000D7659">
        <w:tc>
          <w:tcPr>
            <w:tcW w:w="10268" w:type="dxa"/>
            <w:tcBorders>
              <w:top w:val="single" w:sz="4" w:space="0" w:color="auto"/>
              <w:left w:val="single" w:sz="4" w:space="0" w:color="auto"/>
              <w:bottom w:val="single" w:sz="4" w:space="0" w:color="auto"/>
              <w:right w:val="single" w:sz="4" w:space="0" w:color="auto"/>
            </w:tcBorders>
            <w:shd w:val="clear" w:color="auto" w:fill="auto"/>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1. Предельные (минимальные и (или) максимальные) размеры земельных участков, в том числе их площадь</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не подлежит установлению</w:t>
            </w:r>
          </w:p>
        </w:tc>
      </w:tr>
      <w:tr w:rsidR="00144F9E" w:rsidRPr="00144F9E" w:rsidTr="000D7659">
        <w:tc>
          <w:tcPr>
            <w:tcW w:w="10268"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5245"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20"/>
                <w:szCs w:val="20"/>
                <w:lang w:eastAsia="ru-RU"/>
              </w:rPr>
            </w:pPr>
          </w:p>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20"/>
                <w:szCs w:val="20"/>
                <w:lang w:eastAsia="ru-RU"/>
              </w:rPr>
            </w:pPr>
          </w:p>
        </w:tc>
      </w:tr>
      <w:tr w:rsidR="00144F9E" w:rsidRPr="00144F9E" w:rsidTr="000D7659">
        <w:tc>
          <w:tcPr>
            <w:tcW w:w="10268" w:type="dxa"/>
          </w:tcPr>
          <w:p w:rsidR="00144F9E" w:rsidRPr="00144F9E" w:rsidRDefault="00144F9E" w:rsidP="00144F9E">
            <w:pPr>
              <w:widowControl w:val="0"/>
              <w:autoSpaceDE w:val="0"/>
              <w:autoSpaceDN w:val="0"/>
              <w:spacing w:after="0" w:line="240" w:lineRule="auto"/>
              <w:jc w:val="both"/>
              <w:rPr>
                <w:rFonts w:ascii="Times New Roman" w:eastAsia="Calibri" w:hAnsi="Times New Roman" w:cs="Times New Roman"/>
                <w:sz w:val="20"/>
                <w:szCs w:val="20"/>
              </w:rPr>
            </w:pPr>
            <w:r w:rsidRPr="00144F9E">
              <w:rPr>
                <w:rFonts w:ascii="Times New Roman" w:eastAsia="Times New Roman" w:hAnsi="Times New Roman" w:cs="Times New Roman"/>
                <w:sz w:val="20"/>
                <w:szCs w:val="20"/>
                <w:lang w:eastAsia="ru-RU"/>
              </w:rPr>
              <w:t>1) для земельных участков с видами разрешенного использования «</w:t>
            </w:r>
            <w:r w:rsidRPr="00144F9E">
              <w:rPr>
                <w:rFonts w:ascii="Times New Roman" w:eastAsia="Calibri" w:hAnsi="Times New Roman" w:cs="Times New Roman"/>
                <w:sz w:val="20"/>
                <w:szCs w:val="20"/>
              </w:rPr>
              <w:t>Энергетика</w:t>
            </w:r>
            <w:r w:rsidRPr="00144F9E">
              <w:rPr>
                <w:rFonts w:ascii="Times New Roman" w:eastAsia="Times New Roman" w:hAnsi="Times New Roman" w:cs="Times New Roman"/>
                <w:sz w:val="20"/>
                <w:szCs w:val="20"/>
                <w:lang w:eastAsia="ru-RU"/>
              </w:rPr>
              <w:t>», «</w:t>
            </w:r>
            <w:r w:rsidRPr="00144F9E">
              <w:rPr>
                <w:rFonts w:ascii="Times New Roman" w:eastAsia="Calibri" w:hAnsi="Times New Roman" w:cs="Times New Roman"/>
                <w:sz w:val="20"/>
                <w:szCs w:val="20"/>
              </w:rPr>
              <w:t>Связь</w:t>
            </w:r>
            <w:r w:rsidRPr="00144F9E">
              <w:rPr>
                <w:rFonts w:ascii="Times New Roman" w:eastAsia="Times New Roman" w:hAnsi="Times New Roman" w:cs="Times New Roman"/>
                <w:sz w:val="20"/>
                <w:szCs w:val="20"/>
                <w:lang w:eastAsia="ru-RU"/>
              </w:rPr>
              <w:t>»,  «</w:t>
            </w:r>
            <w:r w:rsidRPr="00144F9E">
              <w:rPr>
                <w:rFonts w:ascii="Times New Roman" w:eastAsia="Calibri" w:hAnsi="Times New Roman" w:cs="Times New Roman"/>
                <w:sz w:val="20"/>
                <w:szCs w:val="20"/>
              </w:rPr>
              <w:t>Трубопроводный транспорт»:</w:t>
            </w:r>
            <w:r w:rsidRPr="00144F9E">
              <w:rPr>
                <w:rFonts w:ascii="Times New Roman" w:eastAsia="Times New Roman" w:hAnsi="Times New Roman" w:cs="Times New Roman"/>
                <w:sz w:val="20"/>
                <w:szCs w:val="20"/>
                <w:lang w:eastAsia="ru-RU"/>
              </w:rPr>
              <w:t xml:space="preserve"> </w:t>
            </w:r>
          </w:p>
        </w:tc>
        <w:tc>
          <w:tcPr>
            <w:tcW w:w="5245" w:type="dxa"/>
          </w:tcPr>
          <w:p w:rsidR="00144F9E" w:rsidRPr="00144F9E" w:rsidRDefault="00144F9E" w:rsidP="00144F9E">
            <w:pPr>
              <w:jc w:val="center"/>
              <w:rPr>
                <w:rFonts w:ascii="Times New Roman" w:eastAsia="Calibri" w:hAnsi="Times New Roman" w:cs="Times New Roman"/>
                <w:sz w:val="20"/>
                <w:szCs w:val="20"/>
              </w:rPr>
            </w:pPr>
          </w:p>
        </w:tc>
      </w:tr>
      <w:tr w:rsidR="00144F9E" w:rsidRPr="00144F9E" w:rsidTr="000D7659">
        <w:tc>
          <w:tcPr>
            <w:tcW w:w="10268"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а) в случае размещения линейных объектов</w:t>
            </w:r>
          </w:p>
        </w:tc>
        <w:tc>
          <w:tcPr>
            <w:tcW w:w="5245" w:type="dxa"/>
          </w:tcPr>
          <w:p w:rsidR="00144F9E" w:rsidRPr="00144F9E" w:rsidRDefault="00144F9E" w:rsidP="00144F9E">
            <w:pPr>
              <w:widowControl w:val="0"/>
              <w:autoSpaceDE w:val="0"/>
              <w:autoSpaceDN w:val="0"/>
              <w:spacing w:after="0" w:line="240" w:lineRule="auto"/>
              <w:jc w:val="center"/>
              <w:rPr>
                <w:rFonts w:ascii="Times New Roman" w:eastAsia="Calibri" w:hAnsi="Times New Roman" w:cs="Times New Roman"/>
                <w:sz w:val="20"/>
                <w:szCs w:val="20"/>
              </w:rPr>
            </w:pPr>
            <w:r w:rsidRPr="00144F9E">
              <w:rPr>
                <w:rFonts w:ascii="Times New Roman" w:eastAsia="Calibri" w:hAnsi="Times New Roman" w:cs="Times New Roman"/>
                <w:sz w:val="20"/>
                <w:szCs w:val="20"/>
              </w:rPr>
              <w:t>0 метров</w:t>
            </w:r>
          </w:p>
        </w:tc>
      </w:tr>
      <w:tr w:rsidR="00144F9E" w:rsidRPr="00144F9E" w:rsidTr="000D7659">
        <w:tc>
          <w:tcPr>
            <w:tcW w:w="10268"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б) в случае размещения нелинейных объектов</w:t>
            </w:r>
          </w:p>
        </w:tc>
        <w:tc>
          <w:tcPr>
            <w:tcW w:w="5245" w:type="dxa"/>
          </w:tcPr>
          <w:p w:rsidR="00144F9E" w:rsidRPr="00144F9E" w:rsidRDefault="00144F9E" w:rsidP="00144F9E">
            <w:pPr>
              <w:widowControl w:val="0"/>
              <w:autoSpaceDE w:val="0"/>
              <w:autoSpaceDN w:val="0"/>
              <w:spacing w:after="0" w:line="240" w:lineRule="auto"/>
              <w:jc w:val="center"/>
              <w:rPr>
                <w:rFonts w:ascii="Times New Roman" w:eastAsia="Calibri" w:hAnsi="Times New Roman" w:cs="Times New Roman"/>
                <w:sz w:val="20"/>
                <w:szCs w:val="20"/>
              </w:rPr>
            </w:pPr>
            <w:r w:rsidRPr="00144F9E">
              <w:rPr>
                <w:rFonts w:ascii="Times New Roman" w:eastAsia="Times New Roman" w:hAnsi="Times New Roman" w:cs="Times New Roman"/>
                <w:sz w:val="20"/>
                <w:szCs w:val="20"/>
                <w:lang w:eastAsia="ru-RU"/>
              </w:rPr>
              <w:t>6 метров</w:t>
            </w:r>
            <w:r w:rsidRPr="00144F9E">
              <w:rPr>
                <w:rFonts w:ascii="Times New Roman" w:eastAsia="Calibri" w:hAnsi="Times New Roman" w:cs="Times New Roman"/>
                <w:sz w:val="20"/>
                <w:szCs w:val="20"/>
              </w:rPr>
              <w:t xml:space="preserve"> </w:t>
            </w:r>
          </w:p>
        </w:tc>
      </w:tr>
      <w:tr w:rsidR="00144F9E" w:rsidRPr="00144F9E" w:rsidTr="000D7659">
        <w:tc>
          <w:tcPr>
            <w:tcW w:w="10268"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2) для других земельных участков</w:t>
            </w:r>
          </w:p>
        </w:tc>
        <w:tc>
          <w:tcPr>
            <w:tcW w:w="5245"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не подлежит установлению</w:t>
            </w:r>
          </w:p>
        </w:tc>
      </w:tr>
      <w:tr w:rsidR="00144F9E" w:rsidRPr="00144F9E" w:rsidTr="000D7659">
        <w:tc>
          <w:tcPr>
            <w:tcW w:w="10268"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3. Предельное количество этажей, предельная высота зданий, строений, сооружений:</w:t>
            </w:r>
          </w:p>
        </w:tc>
        <w:tc>
          <w:tcPr>
            <w:tcW w:w="5245"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r>
      <w:tr w:rsidR="00144F9E" w:rsidRPr="00144F9E" w:rsidTr="000D7659">
        <w:tc>
          <w:tcPr>
            <w:tcW w:w="10268"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1) предельное количество этажей зданий, строений, сооружений</w:t>
            </w:r>
          </w:p>
        </w:tc>
        <w:tc>
          <w:tcPr>
            <w:tcW w:w="5245"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не подлежит установлению</w:t>
            </w:r>
          </w:p>
        </w:tc>
      </w:tr>
      <w:tr w:rsidR="00144F9E" w:rsidRPr="00144F9E" w:rsidTr="000D7659">
        <w:tc>
          <w:tcPr>
            <w:tcW w:w="10268" w:type="dxa"/>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 xml:space="preserve">2) предельная высота зданий, строений, сооружений за исключением случая расположения таких объектов в </w:t>
            </w:r>
            <w:r w:rsidRPr="00144F9E">
              <w:rPr>
                <w:rFonts w:ascii="Times New Roman" w:eastAsia="Calibri" w:hAnsi="Times New Roman" w:cs="Times New Roman"/>
                <w:sz w:val="20"/>
                <w:szCs w:val="20"/>
              </w:rPr>
              <w:t xml:space="preserve">зонах с особыми условиями использования территорий, </w:t>
            </w:r>
            <w:r w:rsidRPr="00144F9E">
              <w:rPr>
                <w:rFonts w:ascii="Times New Roman" w:eastAsia="Times New Roman" w:hAnsi="Times New Roman" w:cs="Times New Roman"/>
                <w:sz w:val="20"/>
                <w:szCs w:val="20"/>
                <w:lang w:eastAsia="ru-RU"/>
              </w:rPr>
              <w:t>в границе территории исторического поселения регионального значения город Псков</w:t>
            </w:r>
          </w:p>
        </w:tc>
        <w:tc>
          <w:tcPr>
            <w:tcW w:w="5245"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не подлежит установлению</w:t>
            </w:r>
          </w:p>
        </w:tc>
      </w:tr>
      <w:tr w:rsidR="00144F9E" w:rsidRPr="00144F9E" w:rsidTr="000D7659">
        <w:tc>
          <w:tcPr>
            <w:tcW w:w="10268" w:type="dxa"/>
          </w:tcPr>
          <w:p w:rsidR="00144F9E" w:rsidRPr="00144F9E" w:rsidRDefault="00144F9E" w:rsidP="00144F9E">
            <w:pPr>
              <w:autoSpaceDE w:val="0"/>
              <w:autoSpaceDN w:val="0"/>
              <w:adjustRightInd w:val="0"/>
              <w:spacing w:after="0" w:line="240" w:lineRule="auto"/>
              <w:jc w:val="both"/>
              <w:outlineLvl w:val="0"/>
              <w:rPr>
                <w:rFonts w:ascii="Times New Roman" w:eastAsia="Calibri" w:hAnsi="Times New Roman" w:cs="Times New Roman"/>
                <w:sz w:val="20"/>
                <w:szCs w:val="20"/>
              </w:rPr>
            </w:pPr>
            <w:r w:rsidRPr="00144F9E">
              <w:rPr>
                <w:rFonts w:ascii="Times New Roman" w:eastAsia="Times New Roman" w:hAnsi="Times New Roman" w:cs="Times New Roman"/>
                <w:sz w:val="20"/>
                <w:szCs w:val="20"/>
                <w:lang w:eastAsia="ru-RU"/>
              </w:rPr>
              <w:t xml:space="preserve">3) предельная высота зданий, строений, сооружений в случае расположения таких объектов в зонах </w:t>
            </w:r>
            <w:r w:rsidRPr="00144F9E">
              <w:rPr>
                <w:rFonts w:ascii="Times New Roman" w:eastAsia="Calibri" w:hAnsi="Times New Roman" w:cs="Times New Roman"/>
                <w:sz w:val="20"/>
                <w:szCs w:val="20"/>
              </w:rPr>
              <w:t>с особыми условиями использования территорий</w:t>
            </w:r>
            <w:r w:rsidRPr="00144F9E">
              <w:rPr>
                <w:rFonts w:ascii="Times New Roman" w:eastAsia="Times New Roman" w:hAnsi="Times New Roman" w:cs="Times New Roman"/>
                <w:sz w:val="20"/>
                <w:szCs w:val="20"/>
                <w:lang w:eastAsia="ru-RU"/>
              </w:rPr>
              <w:t>, в границе территории исторического поселения регионального значения город Псков</w:t>
            </w:r>
          </w:p>
        </w:tc>
        <w:tc>
          <w:tcPr>
            <w:tcW w:w="5245"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 xml:space="preserve">в соответствии с регламентами использования территории, утвержденными правовыми актами </w:t>
            </w:r>
          </w:p>
        </w:tc>
      </w:tr>
      <w:tr w:rsidR="00144F9E" w:rsidRPr="00144F9E" w:rsidTr="000D7659">
        <w:tc>
          <w:tcPr>
            <w:tcW w:w="10268"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 xml:space="preserve">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объектами капитального строительства, относящимися к основным видам разрешенного использования объектов капитального строительства, ко всей площади земельного участка </w:t>
            </w:r>
          </w:p>
        </w:tc>
        <w:tc>
          <w:tcPr>
            <w:tcW w:w="5245"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не подлежит установлению</w:t>
            </w:r>
          </w:p>
        </w:tc>
      </w:tr>
      <w:tr w:rsidR="00144F9E" w:rsidRPr="00144F9E" w:rsidTr="000D7659">
        <w:tc>
          <w:tcPr>
            <w:tcW w:w="10268"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 xml:space="preserve">5. Максимальный процент застройки объектами вспомогательных видов разрешенного использования в границах земельного участка, определяемый как отношение суммарной площади земельного участка, которая </w:t>
            </w:r>
            <w:r w:rsidRPr="00144F9E">
              <w:rPr>
                <w:rFonts w:ascii="Times New Roman" w:eastAsia="Times New Roman" w:hAnsi="Times New Roman" w:cs="Times New Roman"/>
                <w:b/>
                <w:sz w:val="20"/>
                <w:szCs w:val="20"/>
                <w:lang w:eastAsia="ru-RU"/>
              </w:rPr>
              <w:lastRenderedPageBreak/>
              <w:t>может быть застроена объектами вспомогательных видов разрешенного использования, к суммарной площади земельного участка, которая может быть застроена объектами основных видов разрешенного использования  и/или условно разрешенных видов использования</w:t>
            </w:r>
          </w:p>
        </w:tc>
        <w:tc>
          <w:tcPr>
            <w:tcW w:w="5245"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lastRenderedPageBreak/>
              <w:t>не подлежит установлению</w:t>
            </w:r>
          </w:p>
        </w:tc>
      </w:tr>
      <w:tr w:rsidR="00144F9E" w:rsidRPr="00144F9E" w:rsidTr="000D7659">
        <w:tc>
          <w:tcPr>
            <w:tcW w:w="10268" w:type="dxa"/>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lastRenderedPageBreak/>
              <w:t>6.</w:t>
            </w:r>
            <w:r w:rsidRPr="00144F9E">
              <w:rPr>
                <w:rFonts w:ascii="Times New Roman" w:eastAsia="Calibri" w:hAnsi="Times New Roman" w:cs="Times New Roman"/>
                <w:b/>
                <w:sz w:val="20"/>
                <w:szCs w:val="20"/>
              </w:rPr>
              <w:t xml:space="preserve"> Максимальный р</w:t>
            </w:r>
            <w:r w:rsidRPr="00144F9E">
              <w:rPr>
                <w:rFonts w:ascii="Times New Roman" w:eastAsia="Times New Roman" w:hAnsi="Times New Roman" w:cs="Times New Roman"/>
                <w:b/>
                <w:sz w:val="20"/>
                <w:szCs w:val="20"/>
                <w:lang w:eastAsia="ru-RU"/>
              </w:rPr>
              <w:t xml:space="preserve">азмер санитарно-защитной </w:t>
            </w:r>
            <w:r w:rsidRPr="00144F9E">
              <w:rPr>
                <w:rFonts w:ascii="Times New Roman" w:eastAsia="Calibri" w:hAnsi="Times New Roman" w:cs="Times New Roman"/>
                <w:b/>
                <w:sz w:val="20"/>
                <w:szCs w:val="20"/>
              </w:rPr>
              <w:t xml:space="preserve">зоны объектов, </w:t>
            </w:r>
            <w:r w:rsidRPr="00144F9E">
              <w:rPr>
                <w:rFonts w:ascii="Times New Roman" w:eastAsia="Calibri" w:hAnsi="Times New Roman" w:cs="Times New Roman"/>
                <w:b/>
                <w:bCs/>
                <w:sz w:val="20"/>
                <w:szCs w:val="20"/>
              </w:rPr>
              <w:t>в отношении которых подлежат установлению санитарно-защитные зоны</w:t>
            </w:r>
          </w:p>
        </w:tc>
        <w:tc>
          <w:tcPr>
            <w:tcW w:w="5245"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в соответствии с законодательством Российской Федерации</w:t>
            </w:r>
          </w:p>
        </w:tc>
      </w:tr>
      <w:tr w:rsidR="00144F9E" w:rsidRPr="00144F9E" w:rsidTr="000D7659">
        <w:tc>
          <w:tcPr>
            <w:tcW w:w="10268"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 xml:space="preserve">7. </w:t>
            </w:r>
            <w:proofErr w:type="gramStart"/>
            <w:r w:rsidRPr="00144F9E">
              <w:rPr>
                <w:rFonts w:ascii="Times New Roman" w:eastAsia="Times New Roman" w:hAnsi="Times New Roman" w:cs="Times New Roman"/>
                <w:b/>
                <w:sz w:val="20"/>
                <w:szCs w:val="20"/>
                <w:lang w:eastAsia="ru-RU"/>
              </w:rPr>
              <w:t>Архитектурные решения объектов капитального строительства, расположенных в границах территории исторического поселения регионального значения город Псков (цветовое решение внешнего облика объекта капитального строительства, строительные материалы, определяющие внешний облик объекта капитального строительства, объемно-пространственные и архитектурно-стилистические характеристики объекта капитального строительства, влияющие на его внешний облик и (или) на композицию и силуэт застройки исторического поселения регионального значения город Псков)</w:t>
            </w:r>
            <w:proofErr w:type="gramEnd"/>
          </w:p>
        </w:tc>
        <w:tc>
          <w:tcPr>
            <w:tcW w:w="5245"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не подлежит установлению</w:t>
            </w:r>
          </w:p>
        </w:tc>
      </w:tr>
    </w:tbl>
    <w:p w:rsidR="00144F9E" w:rsidRPr="00144F9E" w:rsidRDefault="00144F9E" w:rsidP="00144F9E">
      <w:pPr>
        <w:widowControl w:val="0"/>
        <w:autoSpaceDE w:val="0"/>
        <w:autoSpaceDN w:val="0"/>
        <w:spacing w:after="0" w:line="240" w:lineRule="auto"/>
        <w:jc w:val="both"/>
        <w:outlineLvl w:val="3"/>
        <w:rPr>
          <w:rFonts w:ascii="Times New Roman" w:eastAsia="Times New Roman" w:hAnsi="Times New Roman" w:cs="Times New Roman"/>
          <w:sz w:val="20"/>
          <w:szCs w:val="20"/>
          <w:lang w:eastAsia="ru-RU"/>
        </w:rPr>
      </w:pPr>
    </w:p>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3)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 указаны в статье 2 настоящих Правил. А также ограничения использования земельных участков в территориальной зоне Р</w:t>
      </w:r>
      <w:proofErr w:type="gramStart"/>
      <w:r w:rsidRPr="00144F9E">
        <w:rPr>
          <w:rFonts w:ascii="Times New Roman" w:eastAsia="Times New Roman" w:hAnsi="Times New Roman" w:cs="Times New Roman"/>
          <w:sz w:val="20"/>
          <w:szCs w:val="20"/>
          <w:lang w:eastAsia="ru-RU"/>
        </w:rPr>
        <w:t>2</w:t>
      </w:r>
      <w:proofErr w:type="gramEnd"/>
      <w:r w:rsidRPr="00144F9E">
        <w:rPr>
          <w:rFonts w:ascii="Times New Roman" w:eastAsia="Times New Roman" w:hAnsi="Times New Roman" w:cs="Times New Roman"/>
          <w:sz w:val="20"/>
          <w:szCs w:val="20"/>
          <w:lang w:eastAsia="ru-RU"/>
        </w:rPr>
        <w:t xml:space="preserve"> - Зона городских лесов устанавливаются в соответствии со статьей 27 Лесного кодекса Российской Федерации, Распоряжением Правительства Российской Федерации от 27.05.2013 № 849-р «Об утверждении Перечня объектов, не связанных с созданием лесной инфраструктуры для защитных лесов, эксплуатационных лесов, резервных лесов», другими нормативными правовыми актами, регулирующими лесные отношения.</w:t>
      </w:r>
    </w:p>
    <w:p w:rsidR="00144F9E" w:rsidRPr="00144F9E" w:rsidRDefault="00144F9E" w:rsidP="00144F9E">
      <w:pPr>
        <w:widowControl w:val="0"/>
        <w:autoSpaceDE w:val="0"/>
        <w:autoSpaceDN w:val="0"/>
        <w:spacing w:after="0" w:line="240" w:lineRule="auto"/>
        <w:jc w:val="both"/>
        <w:outlineLvl w:val="3"/>
        <w:rPr>
          <w:rFonts w:ascii="Times New Roman" w:eastAsia="Times New Roman" w:hAnsi="Times New Roman" w:cs="Times New Roman"/>
          <w:b/>
          <w:sz w:val="20"/>
          <w:szCs w:val="20"/>
          <w:lang w:eastAsia="ru-RU"/>
        </w:rPr>
      </w:pPr>
    </w:p>
    <w:p w:rsidR="00144F9E" w:rsidRPr="00144F9E" w:rsidRDefault="00144F9E" w:rsidP="00144F9E">
      <w:pPr>
        <w:widowControl w:val="0"/>
        <w:autoSpaceDE w:val="0"/>
        <w:autoSpaceDN w:val="0"/>
        <w:spacing w:after="0" w:line="240" w:lineRule="auto"/>
        <w:jc w:val="both"/>
        <w:outlineLvl w:val="3"/>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13.3 Градостроительный регламент территориальной зоны Р3 - Зона зеленых насаждений общего пользования</w:t>
      </w:r>
    </w:p>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p>
    <w:p w:rsidR="00144F9E" w:rsidRPr="00144F9E" w:rsidRDefault="00144F9E" w:rsidP="00144F9E">
      <w:pPr>
        <w:widowControl w:val="0"/>
        <w:autoSpaceDE w:val="0"/>
        <w:autoSpaceDN w:val="0"/>
        <w:spacing w:after="0" w:line="240" w:lineRule="auto"/>
        <w:jc w:val="both"/>
        <w:outlineLvl w:val="3"/>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 xml:space="preserve">1) Виды разрешенного использования земельных участков и объектов капитального строительства в территориальной зоне </w:t>
      </w:r>
      <w:r w:rsidRPr="00144F9E">
        <w:rPr>
          <w:rFonts w:ascii="Times New Roman" w:eastAsia="Times New Roman" w:hAnsi="Times New Roman" w:cs="Times New Roman"/>
          <w:sz w:val="20"/>
          <w:szCs w:val="20"/>
          <w:lang w:eastAsia="ru-RU"/>
        </w:rPr>
        <w:t>Р3 - Зона зеленых насаждений общего пользования:</w:t>
      </w:r>
    </w:p>
    <w:tbl>
      <w:tblPr>
        <w:tblW w:w="155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992"/>
        <w:gridCol w:w="7859"/>
        <w:gridCol w:w="4394"/>
      </w:tblGrid>
      <w:tr w:rsidR="00144F9E" w:rsidRPr="00144F9E" w:rsidTr="000D7659">
        <w:tc>
          <w:tcPr>
            <w:tcW w:w="2268" w:type="dxa"/>
            <w:vMerge w:val="restart"/>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18"/>
                <w:szCs w:val="18"/>
                <w:lang w:eastAsia="ru-RU"/>
              </w:rPr>
            </w:pPr>
            <w:r w:rsidRPr="00144F9E">
              <w:rPr>
                <w:rFonts w:ascii="Times New Roman" w:eastAsia="Times New Roman" w:hAnsi="Times New Roman" w:cs="Times New Roman"/>
                <w:b/>
                <w:sz w:val="18"/>
                <w:szCs w:val="18"/>
                <w:lang w:eastAsia="ru-RU"/>
              </w:rPr>
              <w:t>Наименование</w:t>
            </w:r>
          </w:p>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144F9E">
              <w:rPr>
                <w:rFonts w:ascii="Times New Roman" w:eastAsia="Times New Roman" w:hAnsi="Times New Roman" w:cs="Times New Roman"/>
                <w:b/>
                <w:sz w:val="18"/>
                <w:szCs w:val="18"/>
                <w:lang w:eastAsia="ru-RU"/>
              </w:rPr>
              <w:t>основного вида разрешенного использования земельного участка в соответствии с Классификатором видов разрешенного использования земельных участков, утвержденным Приказом Минэкономразвития России от 01.09.2014 № 540</w:t>
            </w:r>
          </w:p>
        </w:tc>
        <w:tc>
          <w:tcPr>
            <w:tcW w:w="992" w:type="dxa"/>
            <w:vMerge w:val="restart"/>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18"/>
                <w:szCs w:val="18"/>
                <w:lang w:eastAsia="ru-RU"/>
              </w:rPr>
            </w:pPr>
            <w:r w:rsidRPr="00144F9E">
              <w:rPr>
                <w:rFonts w:ascii="Times New Roman" w:eastAsia="Calibri" w:hAnsi="Times New Roman" w:cs="Times New Roman"/>
                <w:b/>
                <w:sz w:val="18"/>
                <w:szCs w:val="18"/>
              </w:rPr>
              <w:t>Код (числовое обозначение) вида разрешенного использования земельного участка</w:t>
            </w:r>
          </w:p>
        </w:tc>
        <w:tc>
          <w:tcPr>
            <w:tcW w:w="12253" w:type="dxa"/>
            <w:gridSpan w:val="2"/>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Описание вида разрешенного использования земельного участка</w:t>
            </w:r>
          </w:p>
        </w:tc>
      </w:tr>
      <w:tr w:rsidR="00144F9E" w:rsidRPr="00144F9E" w:rsidTr="000D7659">
        <w:tc>
          <w:tcPr>
            <w:tcW w:w="2268" w:type="dxa"/>
            <w:vMerge/>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92" w:type="dxa"/>
            <w:vMerge/>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7859"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Основной вид разрешенного использования</w:t>
            </w:r>
          </w:p>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 xml:space="preserve">объекта капитального строительства </w:t>
            </w:r>
          </w:p>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20"/>
                <w:szCs w:val="20"/>
                <w:lang w:eastAsia="ru-RU"/>
              </w:rPr>
            </w:pPr>
          </w:p>
        </w:tc>
        <w:tc>
          <w:tcPr>
            <w:tcW w:w="4394"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Вспомогательный вид разрешенного использования, допустимый только в качестве дополнительного по отношению к основному виду разрешенного использования и условно разрешенному виду использования объекта капитального строительства</w:t>
            </w:r>
          </w:p>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 xml:space="preserve">и </w:t>
            </w:r>
            <w:proofErr w:type="gramStart"/>
            <w:r w:rsidRPr="00144F9E">
              <w:rPr>
                <w:rFonts w:ascii="Times New Roman" w:eastAsia="Times New Roman" w:hAnsi="Times New Roman" w:cs="Times New Roman"/>
                <w:b/>
                <w:sz w:val="20"/>
                <w:szCs w:val="20"/>
                <w:lang w:eastAsia="ru-RU"/>
              </w:rPr>
              <w:t>осуществляемый</w:t>
            </w:r>
            <w:proofErr w:type="gramEnd"/>
            <w:r w:rsidRPr="00144F9E">
              <w:rPr>
                <w:rFonts w:ascii="Times New Roman" w:eastAsia="Times New Roman" w:hAnsi="Times New Roman" w:cs="Times New Roman"/>
                <w:b/>
                <w:sz w:val="20"/>
                <w:szCs w:val="20"/>
                <w:lang w:eastAsia="ru-RU"/>
              </w:rPr>
              <w:t xml:space="preserve"> совместно с ним</w:t>
            </w:r>
          </w:p>
        </w:tc>
      </w:tr>
      <w:tr w:rsidR="00144F9E" w:rsidRPr="00144F9E" w:rsidTr="000D7659">
        <w:tc>
          <w:tcPr>
            <w:tcW w:w="2268" w:type="dxa"/>
            <w:tcBorders>
              <w:top w:val="single" w:sz="4" w:space="0" w:color="auto"/>
              <w:left w:val="single" w:sz="4" w:space="0" w:color="auto"/>
              <w:bottom w:val="single" w:sz="4" w:space="0" w:color="auto"/>
              <w:right w:val="single" w:sz="4" w:space="0" w:color="auto"/>
            </w:tcBorders>
            <w:shd w:val="clear" w:color="auto" w:fill="EEECE1"/>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1</w:t>
            </w:r>
          </w:p>
        </w:tc>
        <w:tc>
          <w:tcPr>
            <w:tcW w:w="992" w:type="dxa"/>
            <w:tcBorders>
              <w:top w:val="single" w:sz="4" w:space="0" w:color="auto"/>
              <w:left w:val="single" w:sz="4" w:space="0" w:color="auto"/>
              <w:bottom w:val="single" w:sz="4" w:space="0" w:color="auto"/>
              <w:right w:val="single" w:sz="4" w:space="0" w:color="auto"/>
            </w:tcBorders>
            <w:shd w:val="clear" w:color="auto" w:fill="EEECE1"/>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2</w:t>
            </w:r>
          </w:p>
        </w:tc>
        <w:tc>
          <w:tcPr>
            <w:tcW w:w="7859" w:type="dxa"/>
            <w:tcBorders>
              <w:top w:val="single" w:sz="4" w:space="0" w:color="auto"/>
              <w:left w:val="single" w:sz="4" w:space="0" w:color="auto"/>
              <w:bottom w:val="single" w:sz="4" w:space="0" w:color="auto"/>
              <w:right w:val="single" w:sz="4" w:space="0" w:color="auto"/>
            </w:tcBorders>
            <w:shd w:val="clear" w:color="auto" w:fill="EEECE1"/>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3</w:t>
            </w:r>
          </w:p>
        </w:tc>
        <w:tc>
          <w:tcPr>
            <w:tcW w:w="4394" w:type="dxa"/>
            <w:tcBorders>
              <w:top w:val="single" w:sz="4" w:space="0" w:color="auto"/>
              <w:left w:val="single" w:sz="4" w:space="0" w:color="auto"/>
              <w:bottom w:val="single" w:sz="4" w:space="0" w:color="auto"/>
              <w:right w:val="single" w:sz="4" w:space="0" w:color="auto"/>
            </w:tcBorders>
            <w:shd w:val="clear" w:color="auto" w:fill="EEECE1"/>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4</w:t>
            </w:r>
          </w:p>
        </w:tc>
      </w:tr>
      <w:tr w:rsidR="00144F9E" w:rsidRPr="00144F9E" w:rsidTr="000D7659">
        <w:tc>
          <w:tcPr>
            <w:tcW w:w="2268" w:type="dxa"/>
            <w:tcBorders>
              <w:top w:val="single" w:sz="4" w:space="0" w:color="auto"/>
              <w:left w:val="single" w:sz="4" w:space="0" w:color="auto"/>
              <w:bottom w:val="single" w:sz="4" w:space="0" w:color="auto"/>
              <w:right w:val="single" w:sz="4" w:space="0" w:color="auto"/>
            </w:tcBorders>
            <w:shd w:val="clear" w:color="auto" w:fill="DAEEF3"/>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lastRenderedPageBreak/>
              <w:t>Улично-дорожная сеть</w:t>
            </w:r>
          </w:p>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12.0.1</w:t>
            </w:r>
          </w:p>
        </w:tc>
        <w:tc>
          <w:tcPr>
            <w:tcW w:w="7859"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 xml:space="preserve">Размещение объектов улично-дорожной сети: автомобильных дорог, пешеходных тротуаров в границах населенных пунктов, пешеходных переходов, бульваров, площадей, проездов, велодорожек и объектов </w:t>
            </w:r>
            <w:proofErr w:type="spellStart"/>
            <w:r w:rsidRPr="00144F9E">
              <w:rPr>
                <w:rFonts w:ascii="Times New Roman" w:eastAsia="Times New Roman" w:hAnsi="Times New Roman" w:cs="Times New Roman"/>
                <w:sz w:val="20"/>
                <w:szCs w:val="20"/>
                <w:lang w:eastAsia="ru-RU"/>
              </w:rPr>
              <w:t>велотранспортной</w:t>
            </w:r>
            <w:proofErr w:type="spellEnd"/>
            <w:r w:rsidRPr="00144F9E">
              <w:rPr>
                <w:rFonts w:ascii="Times New Roman" w:eastAsia="Times New Roman" w:hAnsi="Times New Roman" w:cs="Times New Roman"/>
                <w:sz w:val="20"/>
                <w:szCs w:val="20"/>
                <w:lang w:eastAsia="ru-RU"/>
              </w:rPr>
              <w:t xml:space="preserve"> и инженерной инфраструктуры;</w:t>
            </w:r>
          </w:p>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размещение придорожных стоянок (парковок) транспортных сре</w:t>
            </w:r>
            <w:proofErr w:type="gramStart"/>
            <w:r w:rsidRPr="00144F9E">
              <w:rPr>
                <w:rFonts w:ascii="Times New Roman" w:eastAsia="Times New Roman" w:hAnsi="Times New Roman" w:cs="Times New Roman"/>
                <w:sz w:val="20"/>
                <w:szCs w:val="20"/>
                <w:lang w:eastAsia="ru-RU"/>
              </w:rPr>
              <w:t>дств в гр</w:t>
            </w:r>
            <w:proofErr w:type="gramEnd"/>
            <w:r w:rsidRPr="00144F9E">
              <w:rPr>
                <w:rFonts w:ascii="Times New Roman" w:eastAsia="Times New Roman" w:hAnsi="Times New Roman" w:cs="Times New Roman"/>
                <w:sz w:val="20"/>
                <w:szCs w:val="20"/>
                <w:lang w:eastAsia="ru-RU"/>
              </w:rPr>
              <w:t>аницах городских улиц и дорог, за исключением предусмотренных видами разрешенного использования с кодами 2.7.1, 7.2.3, а также некапитальных сооружений, предназначенных для охраны транспортных средств;</w:t>
            </w:r>
          </w:p>
        </w:tc>
        <w:tc>
          <w:tcPr>
            <w:tcW w:w="4394"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r>
      <w:tr w:rsidR="00144F9E" w:rsidRPr="00144F9E" w:rsidTr="000D7659">
        <w:tc>
          <w:tcPr>
            <w:tcW w:w="2268" w:type="dxa"/>
            <w:tcBorders>
              <w:top w:val="single" w:sz="4" w:space="0" w:color="auto"/>
              <w:left w:val="single" w:sz="4" w:space="0" w:color="auto"/>
              <w:bottom w:val="single" w:sz="4" w:space="0" w:color="auto"/>
              <w:right w:val="single" w:sz="4" w:space="0" w:color="auto"/>
            </w:tcBorders>
            <w:shd w:val="clear" w:color="auto" w:fill="DAEEF3"/>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Благоустройство территории</w:t>
            </w:r>
          </w:p>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12.0.2</w:t>
            </w:r>
          </w:p>
        </w:tc>
        <w:tc>
          <w:tcPr>
            <w:tcW w:w="7859"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4394"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r>
      <w:tr w:rsidR="00144F9E" w:rsidRPr="00144F9E" w:rsidTr="000D7659">
        <w:tc>
          <w:tcPr>
            <w:tcW w:w="2268" w:type="dxa"/>
            <w:shd w:val="clear" w:color="auto" w:fill="DAEEF3"/>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Парки культуры и отдыха</w:t>
            </w:r>
          </w:p>
        </w:tc>
        <w:tc>
          <w:tcPr>
            <w:tcW w:w="992"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3.6.2</w:t>
            </w:r>
          </w:p>
        </w:tc>
        <w:tc>
          <w:tcPr>
            <w:tcW w:w="7859" w:type="dxa"/>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Размещение парков культуры и отдыха;</w:t>
            </w:r>
          </w:p>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p>
        </w:tc>
        <w:tc>
          <w:tcPr>
            <w:tcW w:w="4394"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144F9E" w:rsidRPr="00144F9E" w:rsidTr="000D7659">
        <w:tc>
          <w:tcPr>
            <w:tcW w:w="2268" w:type="dxa"/>
            <w:shd w:val="clear" w:color="auto" w:fill="DAEEF3"/>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Общественное питание</w:t>
            </w:r>
          </w:p>
        </w:tc>
        <w:tc>
          <w:tcPr>
            <w:tcW w:w="992"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4.6</w:t>
            </w:r>
          </w:p>
        </w:tc>
        <w:tc>
          <w:tcPr>
            <w:tcW w:w="7859"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Размещение объектов капитального строительства в целях устройства мест общественного питания (кафе, закусочные, бары) вместимостью зала до 50 посадочных мест;</w:t>
            </w:r>
          </w:p>
        </w:tc>
        <w:tc>
          <w:tcPr>
            <w:tcW w:w="4394"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144F9E" w:rsidRPr="00144F9E" w:rsidTr="000D7659">
        <w:tc>
          <w:tcPr>
            <w:tcW w:w="2268" w:type="dxa"/>
            <w:vMerge w:val="restart"/>
            <w:shd w:val="clear" w:color="auto" w:fill="DAEEF3"/>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Обеспечение внутреннего правопорядка</w:t>
            </w:r>
          </w:p>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p>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p>
        </w:tc>
        <w:tc>
          <w:tcPr>
            <w:tcW w:w="992" w:type="dxa"/>
            <w:vMerge w:val="restart"/>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8.3</w:t>
            </w:r>
          </w:p>
        </w:tc>
        <w:tc>
          <w:tcPr>
            <w:tcW w:w="7859" w:type="dxa"/>
            <w:vMerge w:val="restart"/>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144F9E">
              <w:rPr>
                <w:rFonts w:ascii="Times New Roman" w:eastAsia="Calibri" w:hAnsi="Times New Roman" w:cs="Times New Roman"/>
                <w:sz w:val="20"/>
                <w:szCs w:val="20"/>
              </w:rPr>
              <w:t>Росгвардии</w:t>
            </w:r>
            <w:proofErr w:type="spellEnd"/>
            <w:r w:rsidRPr="00144F9E">
              <w:rPr>
                <w:rFonts w:ascii="Times New Roman" w:eastAsia="Calibri" w:hAnsi="Times New Roman" w:cs="Times New Roman"/>
                <w:sz w:val="20"/>
                <w:szCs w:val="20"/>
              </w:rPr>
              <w:t xml:space="preserve"> и спасательных служб, в которых существует военизированная служба;</w:t>
            </w:r>
          </w:p>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размещение объектов гражданской обороны, за исключением объектов гражданской обороны, являющихся частями производственных зданий;</w:t>
            </w:r>
          </w:p>
        </w:tc>
        <w:tc>
          <w:tcPr>
            <w:tcW w:w="4394"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144F9E" w:rsidRPr="00144F9E" w:rsidTr="000D7659">
        <w:tc>
          <w:tcPr>
            <w:tcW w:w="2268" w:type="dxa"/>
            <w:vMerge/>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992" w:type="dxa"/>
            <w:vMerge/>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7859" w:type="dxa"/>
            <w:vMerge/>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4394"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144F9E" w:rsidRPr="00144F9E" w:rsidTr="000D7659">
        <w:tc>
          <w:tcPr>
            <w:tcW w:w="2268" w:type="dxa"/>
            <w:shd w:val="clear" w:color="auto" w:fill="DAEEF3"/>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Общее пользование водными объектами</w:t>
            </w:r>
          </w:p>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p>
        </w:tc>
        <w:tc>
          <w:tcPr>
            <w:tcW w:w="992"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11.1</w:t>
            </w:r>
          </w:p>
        </w:tc>
        <w:tc>
          <w:tcPr>
            <w:tcW w:w="7859" w:type="dxa"/>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proofErr w:type="gramStart"/>
            <w:r w:rsidRPr="00144F9E">
              <w:rPr>
                <w:rFonts w:ascii="Times New Roman" w:eastAsia="Calibri" w:hAnsi="Times New Roman" w:cs="Times New Roman"/>
                <w:sz w:val="20"/>
                <w:szCs w:val="20"/>
              </w:rPr>
              <w:t>Использование земельных участков, примыкающих к водным объектам способами, необходимыми для осуществления общего водопользования (купание, использование маломерных судов, водных мотоциклов и других технических средств, предназначенных для отдыха на водных объектах,  если соответствующие запреты не установлены законодательством);</w:t>
            </w:r>
            <w:proofErr w:type="gramEnd"/>
          </w:p>
        </w:tc>
        <w:tc>
          <w:tcPr>
            <w:tcW w:w="4394"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144F9E" w:rsidRPr="00144F9E" w:rsidTr="000D7659">
        <w:tc>
          <w:tcPr>
            <w:tcW w:w="2268" w:type="dxa"/>
            <w:tcBorders>
              <w:top w:val="single" w:sz="4" w:space="0" w:color="auto"/>
              <w:left w:val="single" w:sz="4" w:space="0" w:color="auto"/>
              <w:bottom w:val="single" w:sz="4" w:space="0" w:color="auto"/>
              <w:right w:val="single" w:sz="4" w:space="0" w:color="auto"/>
            </w:tcBorders>
            <w:shd w:val="clear" w:color="auto" w:fill="DAEEF3"/>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Объекты дорожного сервиса</w:t>
            </w:r>
          </w:p>
        </w:tc>
        <w:tc>
          <w:tcPr>
            <w:tcW w:w="992" w:type="dxa"/>
            <w:tcBorders>
              <w:top w:val="single" w:sz="4" w:space="0" w:color="auto"/>
              <w:left w:val="single" w:sz="4" w:space="0" w:color="auto"/>
              <w:bottom w:val="single" w:sz="4" w:space="0" w:color="auto"/>
              <w:right w:val="single" w:sz="4" w:space="0" w:color="auto"/>
            </w:tcBorders>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4.9.1</w:t>
            </w:r>
          </w:p>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7859"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Размещение сооружений дорожного сервиса (стоянок (парковок) транспортных средств);</w:t>
            </w:r>
          </w:p>
        </w:tc>
        <w:tc>
          <w:tcPr>
            <w:tcW w:w="4394"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144F9E" w:rsidRPr="00144F9E" w:rsidTr="000D7659">
        <w:tc>
          <w:tcPr>
            <w:tcW w:w="2268" w:type="dxa"/>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Предоставление коммунальных услуг</w:t>
            </w: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992"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3.1.1</w:t>
            </w:r>
          </w:p>
        </w:tc>
        <w:tc>
          <w:tcPr>
            <w:tcW w:w="7859" w:type="dxa"/>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proofErr w:type="gramStart"/>
            <w:r w:rsidRPr="00144F9E">
              <w:rPr>
                <w:rFonts w:ascii="Times New Roman" w:eastAsia="Calibri" w:hAnsi="Times New Roman" w:cs="Times New Roman"/>
                <w:sz w:val="20"/>
                <w:szCs w:val="20"/>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w:t>
            </w:r>
            <w:r w:rsidRPr="00144F9E">
              <w:rPr>
                <w:rFonts w:ascii="Times New Roman" w:eastAsia="Calibri" w:hAnsi="Times New Roman" w:cs="Times New Roman"/>
                <w:sz w:val="20"/>
                <w:szCs w:val="20"/>
              </w:rPr>
              <w:lastRenderedPageBreak/>
              <w:t>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tc>
        <w:tc>
          <w:tcPr>
            <w:tcW w:w="4394"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b/>
                <w:sz w:val="20"/>
                <w:szCs w:val="20"/>
                <w:lang w:eastAsia="ru-RU"/>
              </w:rPr>
            </w:pPr>
          </w:p>
        </w:tc>
      </w:tr>
      <w:tr w:rsidR="00144F9E" w:rsidRPr="00144F9E" w:rsidTr="000D7659">
        <w:tc>
          <w:tcPr>
            <w:tcW w:w="2268"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lastRenderedPageBreak/>
              <w:t>Наименование</w:t>
            </w:r>
          </w:p>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условно разрешенного вида использования земельного участка</w:t>
            </w:r>
          </w:p>
        </w:tc>
        <w:tc>
          <w:tcPr>
            <w:tcW w:w="992"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20"/>
                <w:szCs w:val="20"/>
                <w:lang w:eastAsia="ru-RU"/>
              </w:rPr>
            </w:pPr>
          </w:p>
        </w:tc>
        <w:tc>
          <w:tcPr>
            <w:tcW w:w="7859"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Наименование</w:t>
            </w:r>
          </w:p>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условно разрешенного вида использования объекта капитального строительства</w:t>
            </w:r>
          </w:p>
        </w:tc>
        <w:tc>
          <w:tcPr>
            <w:tcW w:w="4394"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b/>
                <w:sz w:val="20"/>
                <w:szCs w:val="20"/>
                <w:lang w:eastAsia="ru-RU"/>
              </w:rPr>
            </w:pPr>
          </w:p>
        </w:tc>
      </w:tr>
      <w:tr w:rsidR="00144F9E" w:rsidRPr="00144F9E" w:rsidTr="000D7659">
        <w:tc>
          <w:tcPr>
            <w:tcW w:w="2268" w:type="dxa"/>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Площадки для занятий спортом</w:t>
            </w:r>
          </w:p>
        </w:tc>
        <w:tc>
          <w:tcPr>
            <w:tcW w:w="992"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5.1.3</w:t>
            </w:r>
          </w:p>
        </w:tc>
        <w:tc>
          <w:tcPr>
            <w:tcW w:w="7859"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4394"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144F9E" w:rsidRPr="00144F9E" w:rsidTr="000D7659">
        <w:tc>
          <w:tcPr>
            <w:tcW w:w="2268" w:type="dxa"/>
            <w:shd w:val="clear" w:color="auto" w:fill="DAEEF3"/>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Осуществление религиозных обрядов</w:t>
            </w: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992"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3.7.1</w:t>
            </w:r>
          </w:p>
        </w:tc>
        <w:tc>
          <w:tcPr>
            <w:tcW w:w="7859" w:type="dxa"/>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4394"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p>
        </w:tc>
      </w:tr>
    </w:tbl>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p>
    <w:p w:rsidR="00144F9E" w:rsidRPr="00144F9E" w:rsidRDefault="00144F9E" w:rsidP="00144F9E">
      <w:pPr>
        <w:widowControl w:val="0"/>
        <w:autoSpaceDE w:val="0"/>
        <w:autoSpaceDN w:val="0"/>
        <w:spacing w:after="0" w:line="240" w:lineRule="auto"/>
        <w:jc w:val="both"/>
        <w:outlineLvl w:val="3"/>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 xml:space="preserve">2) </w:t>
      </w:r>
      <w:hyperlink r:id="rId40" w:history="1">
        <w:r w:rsidRPr="00144F9E">
          <w:rPr>
            <w:rFonts w:ascii="Times New Roman" w:eastAsia="Times New Roman" w:hAnsi="Times New Roman" w:cs="Times New Roman"/>
            <w:sz w:val="20"/>
            <w:szCs w:val="20"/>
            <w:lang w:eastAsia="ru-RU"/>
          </w:rPr>
          <w:t>Предельные</w:t>
        </w:r>
      </w:hyperlink>
      <w:r w:rsidRPr="00144F9E">
        <w:rPr>
          <w:rFonts w:ascii="Times New Roman" w:eastAsia="Times New Roman" w:hAnsi="Times New Roman" w:cs="Times New Roman"/>
          <w:sz w:val="20"/>
          <w:szCs w:val="20"/>
          <w:lang w:eastAsia="ru-RU"/>
        </w:rPr>
        <w:t xml:space="preserve">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территориальной зоне Р3 - Зона зеленых насаждений общего пользования:</w:t>
      </w:r>
    </w:p>
    <w:tbl>
      <w:tblPr>
        <w:tblW w:w="155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843"/>
        <w:gridCol w:w="5670"/>
      </w:tblGrid>
      <w:tr w:rsidR="00144F9E" w:rsidRPr="00144F9E" w:rsidTr="000D7659">
        <w:tc>
          <w:tcPr>
            <w:tcW w:w="9843" w:type="dxa"/>
            <w:tcBorders>
              <w:top w:val="single" w:sz="4" w:space="0" w:color="auto"/>
              <w:left w:val="single" w:sz="4" w:space="0" w:color="auto"/>
              <w:bottom w:val="single" w:sz="4" w:space="0" w:color="auto"/>
              <w:right w:val="single" w:sz="4" w:space="0" w:color="auto"/>
            </w:tcBorders>
            <w:shd w:val="clear" w:color="auto" w:fill="auto"/>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1. Предельные (минимальные и (или) максимальные) размеры земельных участков, в том числе их площадь:</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r>
      <w:tr w:rsidR="00144F9E" w:rsidRPr="00144F9E" w:rsidTr="000D7659">
        <w:tc>
          <w:tcPr>
            <w:tcW w:w="9843" w:type="dxa"/>
            <w:tcBorders>
              <w:top w:val="single" w:sz="4" w:space="0" w:color="auto"/>
              <w:left w:val="single" w:sz="4" w:space="0" w:color="auto"/>
              <w:bottom w:val="single" w:sz="4" w:space="0" w:color="auto"/>
              <w:right w:val="single" w:sz="4" w:space="0" w:color="auto"/>
            </w:tcBorders>
            <w:shd w:val="clear" w:color="auto" w:fill="auto"/>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 xml:space="preserve">1) </w:t>
            </w:r>
            <w:r w:rsidRPr="00144F9E">
              <w:rPr>
                <w:rFonts w:ascii="Times New Roman" w:eastAsia="Calibri" w:hAnsi="Times New Roman" w:cs="Times New Roman"/>
                <w:sz w:val="20"/>
                <w:szCs w:val="20"/>
              </w:rPr>
              <w:t xml:space="preserve">для земельных участков с видом разрешенного использования «Общественное питание»: </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144F9E" w:rsidRPr="00144F9E" w:rsidRDefault="00144F9E" w:rsidP="00144F9E">
            <w:pPr>
              <w:widowControl w:val="0"/>
              <w:autoSpaceDE w:val="0"/>
              <w:autoSpaceDN w:val="0"/>
              <w:spacing w:after="0" w:line="240" w:lineRule="auto"/>
              <w:jc w:val="center"/>
              <w:rPr>
                <w:rFonts w:ascii="Times New Roman" w:eastAsia="Calibri" w:hAnsi="Times New Roman" w:cs="Times New Roman"/>
                <w:sz w:val="20"/>
                <w:szCs w:val="20"/>
              </w:rPr>
            </w:pPr>
          </w:p>
        </w:tc>
      </w:tr>
      <w:tr w:rsidR="00144F9E" w:rsidRPr="00144F9E" w:rsidTr="000D7659">
        <w:tc>
          <w:tcPr>
            <w:tcW w:w="9843" w:type="dxa"/>
            <w:tcBorders>
              <w:top w:val="single" w:sz="4" w:space="0" w:color="auto"/>
              <w:left w:val="single" w:sz="4" w:space="0" w:color="auto"/>
              <w:bottom w:val="single" w:sz="4" w:space="0" w:color="auto"/>
              <w:right w:val="single" w:sz="4" w:space="0" w:color="auto"/>
            </w:tcBorders>
            <w:shd w:val="clear" w:color="auto" w:fill="auto"/>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а) предельная минимальная площадь</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144F9E" w:rsidRPr="00144F9E" w:rsidRDefault="00144F9E" w:rsidP="00144F9E">
            <w:pPr>
              <w:widowControl w:val="0"/>
              <w:autoSpaceDE w:val="0"/>
              <w:autoSpaceDN w:val="0"/>
              <w:spacing w:after="0" w:line="240" w:lineRule="auto"/>
              <w:jc w:val="center"/>
              <w:rPr>
                <w:rFonts w:ascii="Times New Roman" w:eastAsia="Calibri" w:hAnsi="Times New Roman" w:cs="Times New Roman"/>
                <w:sz w:val="20"/>
                <w:szCs w:val="20"/>
              </w:rPr>
            </w:pPr>
            <w:r w:rsidRPr="00144F9E">
              <w:rPr>
                <w:rFonts w:ascii="Times New Roman" w:eastAsia="Calibri" w:hAnsi="Times New Roman" w:cs="Times New Roman"/>
                <w:sz w:val="20"/>
                <w:szCs w:val="20"/>
              </w:rPr>
              <w:t>не подлежит установлению</w:t>
            </w:r>
          </w:p>
        </w:tc>
      </w:tr>
      <w:tr w:rsidR="00144F9E" w:rsidRPr="00144F9E" w:rsidTr="000D7659">
        <w:tc>
          <w:tcPr>
            <w:tcW w:w="9843" w:type="dxa"/>
            <w:tcBorders>
              <w:top w:val="single" w:sz="4" w:space="0" w:color="auto"/>
              <w:left w:val="single" w:sz="4" w:space="0" w:color="auto"/>
              <w:bottom w:val="single" w:sz="4" w:space="0" w:color="auto"/>
              <w:right w:val="single" w:sz="4" w:space="0" w:color="auto"/>
            </w:tcBorders>
            <w:shd w:val="clear" w:color="auto" w:fill="auto"/>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b/>
                <w:sz w:val="20"/>
                <w:szCs w:val="20"/>
                <w:lang w:eastAsia="ru-RU"/>
              </w:rPr>
            </w:pPr>
            <w:r w:rsidRPr="00144F9E">
              <w:rPr>
                <w:rFonts w:ascii="Times New Roman" w:eastAsia="Calibri" w:hAnsi="Times New Roman" w:cs="Times New Roman"/>
                <w:sz w:val="20"/>
                <w:szCs w:val="20"/>
              </w:rPr>
              <w:t>б) предельная максимальная площадь</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144F9E" w:rsidRPr="00144F9E" w:rsidRDefault="00144F9E" w:rsidP="00144F9E">
            <w:pPr>
              <w:autoSpaceDE w:val="0"/>
              <w:autoSpaceDN w:val="0"/>
              <w:adjustRightInd w:val="0"/>
              <w:spacing w:after="0" w:line="240" w:lineRule="auto"/>
              <w:jc w:val="center"/>
              <w:rPr>
                <w:rFonts w:ascii="Times New Roman" w:eastAsia="Calibri" w:hAnsi="Times New Roman" w:cs="Times New Roman"/>
                <w:sz w:val="20"/>
                <w:szCs w:val="20"/>
              </w:rPr>
            </w:pPr>
            <w:r w:rsidRPr="00144F9E">
              <w:rPr>
                <w:rFonts w:ascii="Times New Roman" w:eastAsia="Calibri" w:hAnsi="Times New Roman" w:cs="Times New Roman"/>
                <w:sz w:val="20"/>
                <w:szCs w:val="20"/>
              </w:rPr>
              <w:t>1500 кв.м</w:t>
            </w:r>
          </w:p>
        </w:tc>
      </w:tr>
      <w:tr w:rsidR="00144F9E" w:rsidRPr="00144F9E" w:rsidTr="000D7659">
        <w:tc>
          <w:tcPr>
            <w:tcW w:w="9843" w:type="dxa"/>
            <w:tcBorders>
              <w:top w:val="single" w:sz="4" w:space="0" w:color="auto"/>
              <w:left w:val="single" w:sz="4" w:space="0" w:color="auto"/>
              <w:bottom w:val="single" w:sz="4" w:space="0" w:color="auto"/>
              <w:right w:val="single" w:sz="4" w:space="0" w:color="auto"/>
            </w:tcBorders>
            <w:shd w:val="clear" w:color="auto" w:fill="auto"/>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2) для земельных участков с другими видами разрешенного использования</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144F9E" w:rsidRPr="00144F9E" w:rsidRDefault="00144F9E" w:rsidP="00144F9E">
            <w:pPr>
              <w:widowControl w:val="0"/>
              <w:autoSpaceDE w:val="0"/>
              <w:autoSpaceDN w:val="0"/>
              <w:spacing w:after="0" w:line="240" w:lineRule="auto"/>
              <w:jc w:val="center"/>
              <w:rPr>
                <w:rFonts w:ascii="Times New Roman" w:eastAsia="Calibri" w:hAnsi="Times New Roman" w:cs="Times New Roman"/>
                <w:sz w:val="20"/>
                <w:szCs w:val="20"/>
              </w:rPr>
            </w:pPr>
            <w:r w:rsidRPr="00144F9E">
              <w:rPr>
                <w:rFonts w:ascii="Times New Roman" w:eastAsia="Calibri" w:hAnsi="Times New Roman" w:cs="Times New Roman"/>
                <w:sz w:val="20"/>
                <w:szCs w:val="20"/>
              </w:rPr>
              <w:t>не подлежит установлению</w:t>
            </w:r>
          </w:p>
        </w:tc>
      </w:tr>
      <w:tr w:rsidR="00144F9E" w:rsidRPr="00144F9E" w:rsidTr="000D7659">
        <w:tc>
          <w:tcPr>
            <w:tcW w:w="9843"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5670"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b/>
                <w:sz w:val="20"/>
                <w:szCs w:val="20"/>
                <w:lang w:eastAsia="ru-RU"/>
              </w:rPr>
            </w:pPr>
          </w:p>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b/>
                <w:sz w:val="20"/>
                <w:szCs w:val="20"/>
                <w:lang w:eastAsia="ru-RU"/>
              </w:rPr>
            </w:pPr>
          </w:p>
        </w:tc>
      </w:tr>
      <w:tr w:rsidR="00144F9E" w:rsidRPr="00144F9E" w:rsidTr="000D7659">
        <w:tc>
          <w:tcPr>
            <w:tcW w:w="9843"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1) для земельных участков с видом разрешенного использования «Обеспечение внутреннего правопорядка» в случае размещения объекта «</w:t>
            </w:r>
            <w:r w:rsidRPr="00144F9E">
              <w:rPr>
                <w:rFonts w:ascii="Times New Roman" w:eastAsia="Calibri" w:hAnsi="Times New Roman" w:cs="Times New Roman"/>
                <w:sz w:val="20"/>
                <w:szCs w:val="20"/>
              </w:rPr>
              <w:t>Пожарное депо»</w:t>
            </w:r>
          </w:p>
        </w:tc>
        <w:tc>
          <w:tcPr>
            <w:tcW w:w="5670" w:type="dxa"/>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 xml:space="preserve">В соответствии со </w:t>
            </w:r>
            <w:r w:rsidRPr="00144F9E">
              <w:rPr>
                <w:rFonts w:ascii="Times New Roman" w:eastAsia="Calibri" w:hAnsi="Times New Roman" w:cs="Times New Roman"/>
                <w:sz w:val="20"/>
                <w:szCs w:val="20"/>
              </w:rPr>
              <w:t xml:space="preserve">сводом правил «СП 42.13330.2016. Свод правил. Градостроительство. Планировка и застройка городских и сельских поселений. Актуализированная редакция СНиП 2.07.01-89*» </w:t>
            </w:r>
          </w:p>
        </w:tc>
      </w:tr>
      <w:tr w:rsidR="00144F9E" w:rsidRPr="00144F9E" w:rsidTr="000D7659">
        <w:tc>
          <w:tcPr>
            <w:tcW w:w="9843" w:type="dxa"/>
          </w:tcPr>
          <w:p w:rsidR="00144F9E" w:rsidRPr="00144F9E" w:rsidRDefault="00144F9E" w:rsidP="00144F9E">
            <w:pPr>
              <w:widowControl w:val="0"/>
              <w:autoSpaceDE w:val="0"/>
              <w:autoSpaceDN w:val="0"/>
              <w:spacing w:after="0" w:line="240" w:lineRule="auto"/>
              <w:jc w:val="both"/>
              <w:rPr>
                <w:rFonts w:ascii="Times New Roman" w:eastAsia="Calibri" w:hAnsi="Times New Roman" w:cs="Times New Roman"/>
                <w:sz w:val="20"/>
                <w:szCs w:val="20"/>
              </w:rPr>
            </w:pPr>
            <w:r w:rsidRPr="00144F9E">
              <w:rPr>
                <w:rFonts w:ascii="Times New Roman" w:eastAsia="Times New Roman" w:hAnsi="Times New Roman" w:cs="Times New Roman"/>
                <w:sz w:val="20"/>
                <w:szCs w:val="20"/>
                <w:lang w:eastAsia="ru-RU"/>
              </w:rPr>
              <w:t>2) для земельных участков с видами разрешенного использования «Предоставление коммунальных услуг», «Улично-дорожная сеть» в случае размещения линейных объектов</w:t>
            </w:r>
          </w:p>
        </w:tc>
        <w:tc>
          <w:tcPr>
            <w:tcW w:w="5670" w:type="dxa"/>
          </w:tcPr>
          <w:p w:rsidR="00144F9E" w:rsidRPr="00144F9E" w:rsidRDefault="00144F9E" w:rsidP="00144F9E">
            <w:pPr>
              <w:jc w:val="center"/>
              <w:rPr>
                <w:rFonts w:ascii="Times New Roman" w:eastAsia="Calibri" w:hAnsi="Times New Roman" w:cs="Times New Roman"/>
                <w:sz w:val="20"/>
                <w:szCs w:val="20"/>
              </w:rPr>
            </w:pPr>
            <w:r w:rsidRPr="00144F9E">
              <w:rPr>
                <w:rFonts w:ascii="Times New Roman" w:eastAsia="Calibri" w:hAnsi="Times New Roman" w:cs="Times New Roman"/>
                <w:sz w:val="20"/>
                <w:szCs w:val="20"/>
              </w:rPr>
              <w:t>0 метров</w:t>
            </w:r>
          </w:p>
        </w:tc>
      </w:tr>
      <w:tr w:rsidR="00144F9E" w:rsidRPr="00144F9E" w:rsidTr="000D7659">
        <w:tc>
          <w:tcPr>
            <w:tcW w:w="9843"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lastRenderedPageBreak/>
              <w:t>3) для других земельных участков</w:t>
            </w:r>
          </w:p>
        </w:tc>
        <w:tc>
          <w:tcPr>
            <w:tcW w:w="5670"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6 метров</w:t>
            </w:r>
          </w:p>
        </w:tc>
      </w:tr>
      <w:tr w:rsidR="00144F9E" w:rsidRPr="00144F9E" w:rsidTr="000D7659">
        <w:tc>
          <w:tcPr>
            <w:tcW w:w="9843"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3. Предельное количество этажей, предельная высота зданий, строений, сооружений:</w:t>
            </w:r>
          </w:p>
        </w:tc>
        <w:tc>
          <w:tcPr>
            <w:tcW w:w="5670"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r>
      <w:tr w:rsidR="00144F9E" w:rsidRPr="00144F9E" w:rsidTr="000D7659">
        <w:tc>
          <w:tcPr>
            <w:tcW w:w="9843"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1) предельное количество этажей зданий, строений, сооружений</w:t>
            </w:r>
          </w:p>
        </w:tc>
        <w:tc>
          <w:tcPr>
            <w:tcW w:w="5670"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не подлежит установлению</w:t>
            </w:r>
          </w:p>
        </w:tc>
      </w:tr>
      <w:tr w:rsidR="00144F9E" w:rsidRPr="00144F9E" w:rsidTr="000D7659">
        <w:tc>
          <w:tcPr>
            <w:tcW w:w="9843" w:type="dxa"/>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 xml:space="preserve">2) предельная высота зданий, строений, сооружений за исключением случая расположения таких объектов в </w:t>
            </w:r>
            <w:r w:rsidRPr="00144F9E">
              <w:rPr>
                <w:rFonts w:ascii="Times New Roman" w:eastAsia="Calibri" w:hAnsi="Times New Roman" w:cs="Times New Roman"/>
                <w:sz w:val="20"/>
                <w:szCs w:val="20"/>
              </w:rPr>
              <w:t xml:space="preserve">зонах с особыми условиями использования территорий, </w:t>
            </w:r>
            <w:r w:rsidRPr="00144F9E">
              <w:rPr>
                <w:rFonts w:ascii="Times New Roman" w:eastAsia="Times New Roman" w:hAnsi="Times New Roman" w:cs="Times New Roman"/>
                <w:sz w:val="20"/>
                <w:szCs w:val="20"/>
                <w:lang w:eastAsia="ru-RU"/>
              </w:rPr>
              <w:t>в границе территории исторического поселения регионального значения город Псков</w:t>
            </w:r>
          </w:p>
        </w:tc>
        <w:tc>
          <w:tcPr>
            <w:tcW w:w="5670"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не подлежит установлению</w:t>
            </w:r>
          </w:p>
        </w:tc>
      </w:tr>
      <w:tr w:rsidR="00144F9E" w:rsidRPr="00144F9E" w:rsidTr="000D7659">
        <w:tc>
          <w:tcPr>
            <w:tcW w:w="9843" w:type="dxa"/>
          </w:tcPr>
          <w:p w:rsidR="00144F9E" w:rsidRPr="00144F9E" w:rsidRDefault="00144F9E" w:rsidP="00144F9E">
            <w:pPr>
              <w:autoSpaceDE w:val="0"/>
              <w:autoSpaceDN w:val="0"/>
              <w:adjustRightInd w:val="0"/>
              <w:spacing w:after="0" w:line="240" w:lineRule="auto"/>
              <w:jc w:val="both"/>
              <w:outlineLvl w:val="0"/>
              <w:rPr>
                <w:rFonts w:ascii="Times New Roman" w:eastAsia="Calibri" w:hAnsi="Times New Roman" w:cs="Times New Roman"/>
                <w:sz w:val="20"/>
                <w:szCs w:val="20"/>
              </w:rPr>
            </w:pPr>
            <w:r w:rsidRPr="00144F9E">
              <w:rPr>
                <w:rFonts w:ascii="Times New Roman" w:eastAsia="Times New Roman" w:hAnsi="Times New Roman" w:cs="Times New Roman"/>
                <w:sz w:val="20"/>
                <w:szCs w:val="20"/>
                <w:lang w:eastAsia="ru-RU"/>
              </w:rPr>
              <w:t xml:space="preserve">3) предельная высота зданий, строений, сооружений в случае расположения таких объектов в зонах </w:t>
            </w:r>
            <w:r w:rsidRPr="00144F9E">
              <w:rPr>
                <w:rFonts w:ascii="Times New Roman" w:eastAsia="Calibri" w:hAnsi="Times New Roman" w:cs="Times New Roman"/>
                <w:sz w:val="20"/>
                <w:szCs w:val="20"/>
              </w:rPr>
              <w:t>с особыми условиями использования территорий</w:t>
            </w:r>
            <w:r w:rsidRPr="00144F9E">
              <w:rPr>
                <w:rFonts w:ascii="Times New Roman" w:eastAsia="Times New Roman" w:hAnsi="Times New Roman" w:cs="Times New Roman"/>
                <w:sz w:val="20"/>
                <w:szCs w:val="20"/>
                <w:lang w:eastAsia="ru-RU"/>
              </w:rPr>
              <w:t>, в границе территории исторического поселения регионального значения город Псков</w:t>
            </w:r>
          </w:p>
        </w:tc>
        <w:tc>
          <w:tcPr>
            <w:tcW w:w="5670"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 xml:space="preserve">в соответствии с регламентами использования территории, утвержденными правовыми актами </w:t>
            </w:r>
          </w:p>
        </w:tc>
      </w:tr>
      <w:tr w:rsidR="00144F9E" w:rsidRPr="00144F9E" w:rsidTr="000D7659">
        <w:tc>
          <w:tcPr>
            <w:tcW w:w="9843"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 xml:space="preserve">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объектами капитального строительства, относящимися к основным видам разрешенного использования объектов капитального строительства, ко всей площади земельного участка </w:t>
            </w:r>
          </w:p>
        </w:tc>
        <w:tc>
          <w:tcPr>
            <w:tcW w:w="5670"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не подлежит установлению</w:t>
            </w:r>
          </w:p>
        </w:tc>
      </w:tr>
      <w:tr w:rsidR="00144F9E" w:rsidRPr="00144F9E" w:rsidTr="000D7659">
        <w:tc>
          <w:tcPr>
            <w:tcW w:w="9843"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5. Максимальный процент застройки объектами вспомогательных видов разрешенного использования в границах земельного участка, определяемый как отношение суммарной площади земельного участка, которая может быть застроена объектами вспомогательных видов разрешенного использования, к суммарной площади земельного участка, которая может быть застроена объектами основных видов разрешенного использования  и/или условно разрешенных видов использования</w:t>
            </w:r>
          </w:p>
        </w:tc>
        <w:tc>
          <w:tcPr>
            <w:tcW w:w="5670"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не подлежит установлению</w:t>
            </w:r>
          </w:p>
        </w:tc>
      </w:tr>
      <w:tr w:rsidR="00144F9E" w:rsidRPr="00144F9E" w:rsidTr="000D7659">
        <w:tc>
          <w:tcPr>
            <w:tcW w:w="9843" w:type="dxa"/>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6.</w:t>
            </w:r>
            <w:r w:rsidRPr="00144F9E">
              <w:rPr>
                <w:rFonts w:ascii="Times New Roman" w:eastAsia="Calibri" w:hAnsi="Times New Roman" w:cs="Times New Roman"/>
                <w:b/>
                <w:sz w:val="20"/>
                <w:szCs w:val="20"/>
              </w:rPr>
              <w:t xml:space="preserve"> Максимальный р</w:t>
            </w:r>
            <w:r w:rsidRPr="00144F9E">
              <w:rPr>
                <w:rFonts w:ascii="Times New Roman" w:eastAsia="Times New Roman" w:hAnsi="Times New Roman" w:cs="Times New Roman"/>
                <w:b/>
                <w:sz w:val="20"/>
                <w:szCs w:val="20"/>
                <w:lang w:eastAsia="ru-RU"/>
              </w:rPr>
              <w:t xml:space="preserve">азмер санитарно-защитной </w:t>
            </w:r>
            <w:r w:rsidRPr="00144F9E">
              <w:rPr>
                <w:rFonts w:ascii="Times New Roman" w:eastAsia="Calibri" w:hAnsi="Times New Roman" w:cs="Times New Roman"/>
                <w:b/>
                <w:sz w:val="20"/>
                <w:szCs w:val="20"/>
              </w:rPr>
              <w:t xml:space="preserve">зоны объектов, </w:t>
            </w:r>
            <w:r w:rsidRPr="00144F9E">
              <w:rPr>
                <w:rFonts w:ascii="Times New Roman" w:eastAsia="Calibri" w:hAnsi="Times New Roman" w:cs="Times New Roman"/>
                <w:b/>
                <w:bCs/>
                <w:sz w:val="20"/>
                <w:szCs w:val="20"/>
              </w:rPr>
              <w:t>в отношении которых подлежат установлению санитарно-защитные зоны</w:t>
            </w:r>
          </w:p>
        </w:tc>
        <w:tc>
          <w:tcPr>
            <w:tcW w:w="5670"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50 метров</w:t>
            </w:r>
          </w:p>
        </w:tc>
      </w:tr>
      <w:tr w:rsidR="00144F9E" w:rsidRPr="00144F9E" w:rsidTr="000D7659">
        <w:tc>
          <w:tcPr>
            <w:tcW w:w="9843"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 xml:space="preserve">7. </w:t>
            </w:r>
            <w:proofErr w:type="gramStart"/>
            <w:r w:rsidRPr="00144F9E">
              <w:rPr>
                <w:rFonts w:ascii="Times New Roman" w:eastAsia="Times New Roman" w:hAnsi="Times New Roman" w:cs="Times New Roman"/>
                <w:b/>
                <w:sz w:val="20"/>
                <w:szCs w:val="20"/>
                <w:lang w:eastAsia="ru-RU"/>
              </w:rPr>
              <w:t>Архитектурные решения объектов капитального строительства, расположенных в границах территории исторического поселения регионального значения город Псков (цветовое решение внешнего облика объекта капитального строительства, строительные материалы, определяющие внешний облик объекта капитального строительства, объемно-пространственные и архитектурно-стилистические характеристики объекта капитального строительства, влияющие на его внешний облик и (или) на композицию и силуэт застройки исторического поселения регионального значения город Псков)</w:t>
            </w:r>
            <w:proofErr w:type="gramEnd"/>
          </w:p>
        </w:tc>
        <w:tc>
          <w:tcPr>
            <w:tcW w:w="5670"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в соответствии с Приказом Государственного комитета Псковской области по охране объектов культурного наследия от 28.12.2016 № 564 «Об утверждении границы территории исторического поселения регионального значения город Псков, его предмета охраны и требований к градостроительным регламентам, разработанных применительно к территориальным зонам, расположенным в границе исторического поселения»</w:t>
            </w:r>
          </w:p>
        </w:tc>
      </w:tr>
    </w:tbl>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p>
    <w:p w:rsidR="00144F9E" w:rsidRPr="00144F9E" w:rsidRDefault="00144F9E" w:rsidP="00144F9E">
      <w:pPr>
        <w:widowControl w:val="0"/>
        <w:autoSpaceDE w:val="0"/>
        <w:autoSpaceDN w:val="0"/>
        <w:spacing w:after="0" w:line="240" w:lineRule="auto"/>
        <w:jc w:val="both"/>
        <w:outlineLvl w:val="3"/>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3)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 указаны в статье 2 настоящих Правил.</w:t>
      </w:r>
    </w:p>
    <w:p w:rsidR="00144F9E" w:rsidRPr="00144F9E" w:rsidRDefault="00144F9E" w:rsidP="00144F9E">
      <w:pPr>
        <w:widowControl w:val="0"/>
        <w:autoSpaceDE w:val="0"/>
        <w:autoSpaceDN w:val="0"/>
        <w:spacing w:after="0" w:line="240" w:lineRule="auto"/>
        <w:jc w:val="both"/>
        <w:outlineLvl w:val="3"/>
        <w:rPr>
          <w:rFonts w:ascii="Times New Roman" w:eastAsia="Times New Roman" w:hAnsi="Times New Roman" w:cs="Times New Roman"/>
          <w:b/>
          <w:sz w:val="20"/>
          <w:szCs w:val="20"/>
          <w:lang w:eastAsia="ru-RU"/>
        </w:rPr>
      </w:pPr>
      <w:bookmarkStart w:id="17" w:name="P1908"/>
      <w:bookmarkEnd w:id="17"/>
    </w:p>
    <w:p w:rsidR="00144F9E" w:rsidRPr="00144F9E" w:rsidRDefault="00144F9E" w:rsidP="00144F9E">
      <w:pPr>
        <w:widowControl w:val="0"/>
        <w:autoSpaceDE w:val="0"/>
        <w:autoSpaceDN w:val="0"/>
        <w:spacing w:after="0" w:line="240" w:lineRule="auto"/>
        <w:jc w:val="both"/>
        <w:outlineLvl w:val="3"/>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lastRenderedPageBreak/>
        <w:t>13.4 Градостроительный регламент территориальной зоны Р</w:t>
      </w:r>
      <w:proofErr w:type="gramStart"/>
      <w:r w:rsidRPr="00144F9E">
        <w:rPr>
          <w:rFonts w:ascii="Times New Roman" w:eastAsia="Times New Roman" w:hAnsi="Times New Roman" w:cs="Times New Roman"/>
          <w:b/>
          <w:sz w:val="20"/>
          <w:szCs w:val="20"/>
          <w:lang w:eastAsia="ru-RU"/>
        </w:rPr>
        <w:t>4</w:t>
      </w:r>
      <w:proofErr w:type="gramEnd"/>
      <w:r w:rsidRPr="00144F9E">
        <w:rPr>
          <w:rFonts w:ascii="Times New Roman" w:eastAsia="Times New Roman" w:hAnsi="Times New Roman" w:cs="Times New Roman"/>
          <w:b/>
          <w:sz w:val="20"/>
          <w:szCs w:val="20"/>
          <w:lang w:eastAsia="ru-RU"/>
        </w:rPr>
        <w:t xml:space="preserve"> - Зона отдыха, досуга и развлечений, туризма</w:t>
      </w:r>
    </w:p>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p>
    <w:p w:rsidR="00144F9E" w:rsidRPr="00144F9E" w:rsidRDefault="00144F9E" w:rsidP="00144F9E">
      <w:pPr>
        <w:widowControl w:val="0"/>
        <w:autoSpaceDE w:val="0"/>
        <w:autoSpaceDN w:val="0"/>
        <w:spacing w:after="0" w:line="240" w:lineRule="auto"/>
        <w:jc w:val="both"/>
        <w:outlineLvl w:val="3"/>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 xml:space="preserve">1) Виды разрешенного использования земельных участков и объектов капитального строительства в территориальной зоне </w:t>
      </w:r>
      <w:r w:rsidRPr="00144F9E">
        <w:rPr>
          <w:rFonts w:ascii="Times New Roman" w:eastAsia="Times New Roman" w:hAnsi="Times New Roman" w:cs="Times New Roman"/>
          <w:sz w:val="20"/>
          <w:szCs w:val="20"/>
          <w:lang w:eastAsia="ru-RU"/>
        </w:rPr>
        <w:t>Р</w:t>
      </w:r>
      <w:proofErr w:type="gramStart"/>
      <w:r w:rsidRPr="00144F9E">
        <w:rPr>
          <w:rFonts w:ascii="Times New Roman" w:eastAsia="Times New Roman" w:hAnsi="Times New Roman" w:cs="Times New Roman"/>
          <w:sz w:val="20"/>
          <w:szCs w:val="20"/>
          <w:lang w:eastAsia="ru-RU"/>
        </w:rPr>
        <w:t>4</w:t>
      </w:r>
      <w:proofErr w:type="gramEnd"/>
      <w:r w:rsidRPr="00144F9E">
        <w:rPr>
          <w:rFonts w:ascii="Times New Roman" w:eastAsia="Times New Roman" w:hAnsi="Times New Roman" w:cs="Times New Roman"/>
          <w:sz w:val="20"/>
          <w:szCs w:val="20"/>
          <w:lang w:eastAsia="ru-RU"/>
        </w:rPr>
        <w:t xml:space="preserve"> - Зона отдыха, досуга и развлечений, туризма:</w:t>
      </w:r>
    </w:p>
    <w:tbl>
      <w:tblPr>
        <w:tblW w:w="155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992"/>
        <w:gridCol w:w="7859"/>
        <w:gridCol w:w="4394"/>
      </w:tblGrid>
      <w:tr w:rsidR="00144F9E" w:rsidRPr="00144F9E" w:rsidTr="000D7659">
        <w:tc>
          <w:tcPr>
            <w:tcW w:w="2268" w:type="dxa"/>
            <w:vMerge w:val="restart"/>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18"/>
                <w:szCs w:val="18"/>
                <w:lang w:eastAsia="ru-RU"/>
              </w:rPr>
            </w:pPr>
            <w:r w:rsidRPr="00144F9E">
              <w:rPr>
                <w:rFonts w:ascii="Times New Roman" w:eastAsia="Times New Roman" w:hAnsi="Times New Roman" w:cs="Times New Roman"/>
                <w:b/>
                <w:sz w:val="18"/>
                <w:szCs w:val="18"/>
                <w:lang w:eastAsia="ru-RU"/>
              </w:rPr>
              <w:t>Наименование</w:t>
            </w:r>
          </w:p>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144F9E">
              <w:rPr>
                <w:rFonts w:ascii="Times New Roman" w:eastAsia="Times New Roman" w:hAnsi="Times New Roman" w:cs="Times New Roman"/>
                <w:b/>
                <w:sz w:val="18"/>
                <w:szCs w:val="18"/>
                <w:lang w:eastAsia="ru-RU"/>
              </w:rPr>
              <w:t>основного вида разрешенного использования земельного участка в соответствии с Классификатором видов разрешенного использования земельных участков, утвержденным Приказом Минэкономразвития России от 01.09.2014 № 540</w:t>
            </w:r>
          </w:p>
        </w:tc>
        <w:tc>
          <w:tcPr>
            <w:tcW w:w="992" w:type="dxa"/>
            <w:vMerge w:val="restart"/>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18"/>
                <w:szCs w:val="18"/>
                <w:lang w:eastAsia="ru-RU"/>
              </w:rPr>
            </w:pPr>
            <w:r w:rsidRPr="00144F9E">
              <w:rPr>
                <w:rFonts w:ascii="Times New Roman" w:eastAsia="Calibri" w:hAnsi="Times New Roman" w:cs="Times New Roman"/>
                <w:b/>
                <w:sz w:val="18"/>
                <w:szCs w:val="18"/>
              </w:rPr>
              <w:t>Код (числовое обозначение) вида разрешенного использования земельного участка</w:t>
            </w:r>
          </w:p>
        </w:tc>
        <w:tc>
          <w:tcPr>
            <w:tcW w:w="12253" w:type="dxa"/>
            <w:gridSpan w:val="2"/>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Описание вида разрешенного использования земельного участка</w:t>
            </w:r>
          </w:p>
        </w:tc>
      </w:tr>
      <w:tr w:rsidR="00144F9E" w:rsidRPr="00144F9E" w:rsidTr="000D7659">
        <w:tc>
          <w:tcPr>
            <w:tcW w:w="2268" w:type="dxa"/>
            <w:vMerge/>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92" w:type="dxa"/>
            <w:vMerge/>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7859"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Основной вид разрешенного использования</w:t>
            </w:r>
          </w:p>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 xml:space="preserve">объекта капитального строительства </w:t>
            </w:r>
          </w:p>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20"/>
                <w:szCs w:val="20"/>
                <w:lang w:eastAsia="ru-RU"/>
              </w:rPr>
            </w:pPr>
          </w:p>
        </w:tc>
        <w:tc>
          <w:tcPr>
            <w:tcW w:w="4394"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Вспомогательный вид разрешенного использования, допустимый только в качестве дополнительного по отношению к основному виду разрешенного использования и условно разрешенному виду использования объекта капитального строительства</w:t>
            </w:r>
          </w:p>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 xml:space="preserve">и </w:t>
            </w:r>
            <w:proofErr w:type="gramStart"/>
            <w:r w:rsidRPr="00144F9E">
              <w:rPr>
                <w:rFonts w:ascii="Times New Roman" w:eastAsia="Times New Roman" w:hAnsi="Times New Roman" w:cs="Times New Roman"/>
                <w:b/>
                <w:sz w:val="20"/>
                <w:szCs w:val="20"/>
                <w:lang w:eastAsia="ru-RU"/>
              </w:rPr>
              <w:t>осуществляемый</w:t>
            </w:r>
            <w:proofErr w:type="gramEnd"/>
            <w:r w:rsidRPr="00144F9E">
              <w:rPr>
                <w:rFonts w:ascii="Times New Roman" w:eastAsia="Times New Roman" w:hAnsi="Times New Roman" w:cs="Times New Roman"/>
                <w:b/>
                <w:sz w:val="20"/>
                <w:szCs w:val="20"/>
                <w:lang w:eastAsia="ru-RU"/>
              </w:rPr>
              <w:t xml:space="preserve"> совместно с ним</w:t>
            </w:r>
          </w:p>
        </w:tc>
      </w:tr>
      <w:tr w:rsidR="00144F9E" w:rsidRPr="00144F9E" w:rsidTr="000D7659">
        <w:tc>
          <w:tcPr>
            <w:tcW w:w="2268" w:type="dxa"/>
            <w:tcBorders>
              <w:top w:val="single" w:sz="4" w:space="0" w:color="auto"/>
              <w:left w:val="single" w:sz="4" w:space="0" w:color="auto"/>
              <w:bottom w:val="single" w:sz="4" w:space="0" w:color="auto"/>
              <w:right w:val="single" w:sz="4" w:space="0" w:color="auto"/>
            </w:tcBorders>
            <w:shd w:val="clear" w:color="auto" w:fill="EEECE1"/>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1</w:t>
            </w:r>
          </w:p>
        </w:tc>
        <w:tc>
          <w:tcPr>
            <w:tcW w:w="992" w:type="dxa"/>
            <w:tcBorders>
              <w:top w:val="single" w:sz="4" w:space="0" w:color="auto"/>
              <w:left w:val="single" w:sz="4" w:space="0" w:color="auto"/>
              <w:bottom w:val="single" w:sz="4" w:space="0" w:color="auto"/>
              <w:right w:val="single" w:sz="4" w:space="0" w:color="auto"/>
            </w:tcBorders>
            <w:shd w:val="clear" w:color="auto" w:fill="EEECE1"/>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2</w:t>
            </w:r>
          </w:p>
        </w:tc>
        <w:tc>
          <w:tcPr>
            <w:tcW w:w="7859" w:type="dxa"/>
            <w:tcBorders>
              <w:top w:val="single" w:sz="4" w:space="0" w:color="auto"/>
              <w:left w:val="single" w:sz="4" w:space="0" w:color="auto"/>
              <w:bottom w:val="single" w:sz="4" w:space="0" w:color="auto"/>
              <w:right w:val="single" w:sz="4" w:space="0" w:color="auto"/>
            </w:tcBorders>
            <w:shd w:val="clear" w:color="auto" w:fill="EEECE1"/>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3</w:t>
            </w:r>
          </w:p>
        </w:tc>
        <w:tc>
          <w:tcPr>
            <w:tcW w:w="4394" w:type="dxa"/>
            <w:tcBorders>
              <w:top w:val="single" w:sz="4" w:space="0" w:color="auto"/>
              <w:left w:val="single" w:sz="4" w:space="0" w:color="auto"/>
              <w:bottom w:val="single" w:sz="4" w:space="0" w:color="auto"/>
              <w:right w:val="single" w:sz="4" w:space="0" w:color="auto"/>
            </w:tcBorders>
            <w:shd w:val="clear" w:color="auto" w:fill="EEECE1"/>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4</w:t>
            </w:r>
          </w:p>
        </w:tc>
      </w:tr>
      <w:tr w:rsidR="00144F9E" w:rsidRPr="00144F9E" w:rsidTr="000D7659">
        <w:tc>
          <w:tcPr>
            <w:tcW w:w="2268" w:type="dxa"/>
            <w:shd w:val="clear" w:color="auto" w:fill="DAEEF3"/>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Гостиничное обслуживание</w:t>
            </w:r>
          </w:p>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p>
        </w:tc>
        <w:tc>
          <w:tcPr>
            <w:tcW w:w="992"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4.7</w:t>
            </w:r>
          </w:p>
        </w:tc>
        <w:tc>
          <w:tcPr>
            <w:tcW w:w="7859"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4394"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144F9E" w:rsidRPr="00144F9E" w:rsidTr="000D7659">
        <w:tc>
          <w:tcPr>
            <w:tcW w:w="2268" w:type="dxa"/>
            <w:tcBorders>
              <w:bottom w:val="single" w:sz="4" w:space="0" w:color="auto"/>
            </w:tcBorders>
            <w:shd w:val="clear" w:color="auto" w:fill="DAEEF3"/>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Развлекательные мероприятия</w:t>
            </w:r>
          </w:p>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p>
        </w:tc>
        <w:tc>
          <w:tcPr>
            <w:tcW w:w="992" w:type="dxa"/>
            <w:tcBorders>
              <w:bottom w:val="single" w:sz="4" w:space="0" w:color="auto"/>
            </w:tcBorders>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4.8.1</w:t>
            </w:r>
          </w:p>
        </w:tc>
        <w:tc>
          <w:tcPr>
            <w:tcW w:w="7859" w:type="dxa"/>
            <w:tcBorders>
              <w:bottom w:val="single" w:sz="4" w:space="0" w:color="auto"/>
            </w:tcBorders>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Размещение зданий и сооружений, предназначенных для организации развлекательных мероприятий, путешествий, для размещения дискотек и танцевальных площадок, ночных клубов, аквапарков, боулинга, аттракционов и т.п., игровых автоматов (кроме игрового оборудования, используемого для проведения азартных игр), игровых площадок;</w:t>
            </w:r>
          </w:p>
        </w:tc>
        <w:tc>
          <w:tcPr>
            <w:tcW w:w="4394" w:type="dxa"/>
            <w:tcBorders>
              <w:bottom w:val="single" w:sz="4" w:space="0" w:color="auto"/>
            </w:tcBorders>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p>
        </w:tc>
      </w:tr>
      <w:tr w:rsidR="00144F9E" w:rsidRPr="00144F9E" w:rsidTr="000D7659">
        <w:tc>
          <w:tcPr>
            <w:tcW w:w="2268" w:type="dxa"/>
            <w:shd w:val="clear" w:color="auto" w:fill="DAEEF3"/>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Общественное питание</w:t>
            </w:r>
          </w:p>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p>
        </w:tc>
        <w:tc>
          <w:tcPr>
            <w:tcW w:w="992"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4.6</w:t>
            </w:r>
          </w:p>
        </w:tc>
        <w:tc>
          <w:tcPr>
            <w:tcW w:w="7859"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4394"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144F9E" w:rsidRPr="00144F9E" w:rsidTr="000D7659">
        <w:tc>
          <w:tcPr>
            <w:tcW w:w="2268" w:type="dxa"/>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Обеспечение занятий спортом в помещениях</w:t>
            </w: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992"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5.1.2</w:t>
            </w:r>
          </w:p>
        </w:tc>
        <w:tc>
          <w:tcPr>
            <w:tcW w:w="7859"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Размещение спортивных клубов, спортивных залов, бассейнов, физкультурно-оздоровительных комплексов в зданиях и сооружениях;</w:t>
            </w:r>
          </w:p>
        </w:tc>
        <w:tc>
          <w:tcPr>
            <w:tcW w:w="4394"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144F9E" w:rsidRPr="00144F9E" w:rsidTr="000D7659">
        <w:tc>
          <w:tcPr>
            <w:tcW w:w="2268" w:type="dxa"/>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Площадки для занятий спортом</w:t>
            </w: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992"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5.1.3</w:t>
            </w:r>
          </w:p>
        </w:tc>
        <w:tc>
          <w:tcPr>
            <w:tcW w:w="7859"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4394"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144F9E" w:rsidRPr="00144F9E" w:rsidTr="000D7659">
        <w:tc>
          <w:tcPr>
            <w:tcW w:w="2268" w:type="dxa"/>
            <w:shd w:val="clear" w:color="auto" w:fill="DAEEF3"/>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lastRenderedPageBreak/>
              <w:t>Туристическое обслуживание</w:t>
            </w:r>
          </w:p>
        </w:tc>
        <w:tc>
          <w:tcPr>
            <w:tcW w:w="992" w:type="dxa"/>
            <w:shd w:val="clear" w:color="auto" w:fill="DAEEF3"/>
          </w:tcPr>
          <w:p w:rsidR="00144F9E" w:rsidRPr="00144F9E" w:rsidRDefault="00144F9E" w:rsidP="00144F9E">
            <w:pPr>
              <w:autoSpaceDE w:val="0"/>
              <w:autoSpaceDN w:val="0"/>
              <w:adjustRightInd w:val="0"/>
              <w:spacing w:after="0" w:line="240" w:lineRule="auto"/>
              <w:jc w:val="center"/>
              <w:rPr>
                <w:rFonts w:ascii="Times New Roman" w:eastAsia="Calibri" w:hAnsi="Times New Roman" w:cs="Times New Roman"/>
                <w:sz w:val="20"/>
                <w:szCs w:val="20"/>
              </w:rPr>
            </w:pPr>
            <w:r w:rsidRPr="00144F9E">
              <w:rPr>
                <w:rFonts w:ascii="Times New Roman" w:eastAsia="Calibri" w:hAnsi="Times New Roman" w:cs="Times New Roman"/>
                <w:sz w:val="20"/>
                <w:szCs w:val="20"/>
              </w:rPr>
              <w:t>5.2.1</w:t>
            </w:r>
          </w:p>
        </w:tc>
        <w:tc>
          <w:tcPr>
            <w:tcW w:w="7859" w:type="dxa"/>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Размещение пансионатов, туристических гостиниц, кемпингов, домов отдыха, не оказывающих услуги по лечению,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размещение детских лагерей;</w:t>
            </w:r>
          </w:p>
        </w:tc>
        <w:tc>
          <w:tcPr>
            <w:tcW w:w="4394"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144F9E" w:rsidRPr="00144F9E" w:rsidTr="000D7659">
        <w:tc>
          <w:tcPr>
            <w:tcW w:w="2268" w:type="dxa"/>
            <w:tcBorders>
              <w:top w:val="single" w:sz="4" w:space="0" w:color="auto"/>
              <w:left w:val="single" w:sz="4" w:space="0" w:color="auto"/>
              <w:bottom w:val="single" w:sz="4" w:space="0" w:color="auto"/>
              <w:right w:val="single" w:sz="4" w:space="0" w:color="auto"/>
            </w:tcBorders>
            <w:shd w:val="clear" w:color="auto" w:fill="DAEEF3"/>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Улично-дорожная сеть</w:t>
            </w:r>
          </w:p>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12.0.1</w:t>
            </w:r>
          </w:p>
        </w:tc>
        <w:tc>
          <w:tcPr>
            <w:tcW w:w="7859"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 xml:space="preserve">Размещение объектов улично-дорожной сети: автомобильных дорог, пешеходных тротуаров в границах населенных пунктов, пешеходных переходов, бульваров, площадей, проездов, велодорожек и объектов </w:t>
            </w:r>
            <w:proofErr w:type="spellStart"/>
            <w:r w:rsidRPr="00144F9E">
              <w:rPr>
                <w:rFonts w:ascii="Times New Roman" w:eastAsia="Times New Roman" w:hAnsi="Times New Roman" w:cs="Times New Roman"/>
                <w:sz w:val="20"/>
                <w:szCs w:val="20"/>
                <w:lang w:eastAsia="ru-RU"/>
              </w:rPr>
              <w:t>велотранспортной</w:t>
            </w:r>
            <w:proofErr w:type="spellEnd"/>
            <w:r w:rsidRPr="00144F9E">
              <w:rPr>
                <w:rFonts w:ascii="Times New Roman" w:eastAsia="Times New Roman" w:hAnsi="Times New Roman" w:cs="Times New Roman"/>
                <w:sz w:val="20"/>
                <w:szCs w:val="20"/>
                <w:lang w:eastAsia="ru-RU"/>
              </w:rPr>
              <w:t xml:space="preserve"> и инженерной инфраструктуры;</w:t>
            </w:r>
          </w:p>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размещение придорожных стоянок (парковок) транспортных сре</w:t>
            </w:r>
            <w:proofErr w:type="gramStart"/>
            <w:r w:rsidRPr="00144F9E">
              <w:rPr>
                <w:rFonts w:ascii="Times New Roman" w:eastAsia="Times New Roman" w:hAnsi="Times New Roman" w:cs="Times New Roman"/>
                <w:sz w:val="20"/>
                <w:szCs w:val="20"/>
                <w:lang w:eastAsia="ru-RU"/>
              </w:rPr>
              <w:t>дств в гр</w:t>
            </w:r>
            <w:proofErr w:type="gramEnd"/>
            <w:r w:rsidRPr="00144F9E">
              <w:rPr>
                <w:rFonts w:ascii="Times New Roman" w:eastAsia="Times New Roman" w:hAnsi="Times New Roman" w:cs="Times New Roman"/>
                <w:sz w:val="20"/>
                <w:szCs w:val="20"/>
                <w:lang w:eastAsia="ru-RU"/>
              </w:rPr>
              <w:t>аницах городских улиц и дорог, за исключением предусмотренных видами разрешенного использования с кодами 2.7.1, 7.2.3, а также некапитальных сооружений, предназначенных для охраны транспортных средств;</w:t>
            </w:r>
          </w:p>
        </w:tc>
        <w:tc>
          <w:tcPr>
            <w:tcW w:w="4394"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144F9E" w:rsidRPr="00144F9E" w:rsidTr="000D7659">
        <w:tc>
          <w:tcPr>
            <w:tcW w:w="2268" w:type="dxa"/>
            <w:tcBorders>
              <w:top w:val="single" w:sz="4" w:space="0" w:color="auto"/>
              <w:left w:val="single" w:sz="4" w:space="0" w:color="auto"/>
              <w:bottom w:val="single" w:sz="4" w:space="0" w:color="auto"/>
              <w:right w:val="single" w:sz="4" w:space="0" w:color="auto"/>
            </w:tcBorders>
            <w:shd w:val="clear" w:color="auto" w:fill="DAEEF3"/>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Благоустройство территории</w:t>
            </w:r>
          </w:p>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12.0.2</w:t>
            </w:r>
          </w:p>
        </w:tc>
        <w:tc>
          <w:tcPr>
            <w:tcW w:w="7859"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4394"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144F9E" w:rsidRPr="00144F9E" w:rsidTr="000D7659">
        <w:tc>
          <w:tcPr>
            <w:tcW w:w="2268" w:type="dxa"/>
            <w:shd w:val="clear" w:color="auto" w:fill="DAEEF3"/>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Парки культуры и отдыха</w:t>
            </w:r>
          </w:p>
        </w:tc>
        <w:tc>
          <w:tcPr>
            <w:tcW w:w="992"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3.6.2</w:t>
            </w:r>
          </w:p>
        </w:tc>
        <w:tc>
          <w:tcPr>
            <w:tcW w:w="7859" w:type="dxa"/>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Размещение парков культуры и отдыха;</w:t>
            </w:r>
          </w:p>
        </w:tc>
        <w:tc>
          <w:tcPr>
            <w:tcW w:w="4394"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144F9E" w:rsidRPr="00144F9E" w:rsidTr="000D7659">
        <w:tc>
          <w:tcPr>
            <w:tcW w:w="2268" w:type="dxa"/>
            <w:tcBorders>
              <w:top w:val="single" w:sz="4" w:space="0" w:color="auto"/>
              <w:left w:val="single" w:sz="4" w:space="0" w:color="auto"/>
              <w:bottom w:val="single" w:sz="4" w:space="0" w:color="auto"/>
              <w:right w:val="single" w:sz="4" w:space="0" w:color="auto"/>
            </w:tcBorders>
            <w:shd w:val="clear" w:color="auto" w:fill="DAEEF3"/>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Осуществление религиозных обрядов</w:t>
            </w:r>
          </w:p>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3.7.1</w:t>
            </w:r>
          </w:p>
        </w:tc>
        <w:tc>
          <w:tcPr>
            <w:tcW w:w="7859"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4394"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144F9E" w:rsidRPr="00144F9E" w:rsidTr="000D7659">
        <w:tc>
          <w:tcPr>
            <w:tcW w:w="2268" w:type="dxa"/>
            <w:tcBorders>
              <w:top w:val="single" w:sz="4" w:space="0" w:color="auto"/>
              <w:left w:val="single" w:sz="4" w:space="0" w:color="auto"/>
              <w:bottom w:val="single" w:sz="4" w:space="0" w:color="auto"/>
              <w:right w:val="single" w:sz="4" w:space="0" w:color="auto"/>
            </w:tcBorders>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Объекты дорожного сервиса</w:t>
            </w:r>
          </w:p>
        </w:tc>
        <w:tc>
          <w:tcPr>
            <w:tcW w:w="992" w:type="dxa"/>
            <w:tcBorders>
              <w:top w:val="single" w:sz="4" w:space="0" w:color="auto"/>
              <w:left w:val="single" w:sz="4" w:space="0" w:color="auto"/>
              <w:bottom w:val="single" w:sz="4" w:space="0" w:color="auto"/>
              <w:right w:val="single" w:sz="4" w:space="0" w:color="auto"/>
            </w:tcBorders>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4.9.1</w:t>
            </w:r>
          </w:p>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7859"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Размещение сооружений дорожного сервиса (стоянок (парковок) транспортных средств);</w:t>
            </w:r>
          </w:p>
        </w:tc>
        <w:tc>
          <w:tcPr>
            <w:tcW w:w="4394"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p>
        </w:tc>
      </w:tr>
      <w:tr w:rsidR="00144F9E" w:rsidRPr="00144F9E" w:rsidTr="000D7659">
        <w:tc>
          <w:tcPr>
            <w:tcW w:w="2268" w:type="dxa"/>
            <w:shd w:val="clear" w:color="auto" w:fill="DAEEF3"/>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Обеспечение внутреннего правопорядка</w:t>
            </w:r>
          </w:p>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p>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p>
        </w:tc>
        <w:tc>
          <w:tcPr>
            <w:tcW w:w="992"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8.3</w:t>
            </w:r>
          </w:p>
        </w:tc>
        <w:tc>
          <w:tcPr>
            <w:tcW w:w="7859" w:type="dxa"/>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144F9E">
              <w:rPr>
                <w:rFonts w:ascii="Times New Roman" w:eastAsia="Calibri" w:hAnsi="Times New Roman" w:cs="Times New Roman"/>
                <w:sz w:val="20"/>
                <w:szCs w:val="20"/>
              </w:rPr>
              <w:t>Росгвардии</w:t>
            </w:r>
            <w:proofErr w:type="spellEnd"/>
            <w:r w:rsidRPr="00144F9E">
              <w:rPr>
                <w:rFonts w:ascii="Times New Roman" w:eastAsia="Calibri" w:hAnsi="Times New Roman" w:cs="Times New Roman"/>
                <w:sz w:val="20"/>
                <w:szCs w:val="20"/>
              </w:rPr>
              <w:t xml:space="preserve"> и спасательных служб, в которых существует военизированная служба;</w:t>
            </w:r>
          </w:p>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размещение объектов гражданской обороны, за исключением объектов гражданской обороны, являющихся частями производственных зданий;</w:t>
            </w:r>
          </w:p>
        </w:tc>
        <w:tc>
          <w:tcPr>
            <w:tcW w:w="4394"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p>
        </w:tc>
      </w:tr>
      <w:tr w:rsidR="00144F9E" w:rsidRPr="00144F9E" w:rsidTr="000D7659">
        <w:tc>
          <w:tcPr>
            <w:tcW w:w="2268" w:type="dxa"/>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Предоставление коммунальных услуг</w:t>
            </w: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992"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3.1.1</w:t>
            </w:r>
          </w:p>
        </w:tc>
        <w:tc>
          <w:tcPr>
            <w:tcW w:w="7859" w:type="dxa"/>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proofErr w:type="gramStart"/>
            <w:r w:rsidRPr="00144F9E">
              <w:rPr>
                <w:rFonts w:ascii="Times New Roman" w:eastAsia="Calibri" w:hAnsi="Times New Roman" w:cs="Times New Roman"/>
                <w:sz w:val="20"/>
                <w:szCs w:val="20"/>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w:t>
            </w:r>
            <w:r w:rsidRPr="00144F9E">
              <w:rPr>
                <w:rFonts w:ascii="Times New Roman" w:eastAsia="Calibri" w:hAnsi="Times New Roman" w:cs="Times New Roman"/>
                <w:sz w:val="20"/>
                <w:szCs w:val="20"/>
              </w:rPr>
              <w:lastRenderedPageBreak/>
              <w:t>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tc>
        <w:tc>
          <w:tcPr>
            <w:tcW w:w="4394"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144F9E" w:rsidRPr="00144F9E" w:rsidTr="000D7659">
        <w:tc>
          <w:tcPr>
            <w:tcW w:w="2268"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lastRenderedPageBreak/>
              <w:t>Наименование</w:t>
            </w:r>
          </w:p>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условно разрешенного вида использования земельного участка</w:t>
            </w:r>
          </w:p>
        </w:tc>
        <w:tc>
          <w:tcPr>
            <w:tcW w:w="992"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20"/>
                <w:szCs w:val="20"/>
                <w:lang w:eastAsia="ru-RU"/>
              </w:rPr>
            </w:pPr>
          </w:p>
        </w:tc>
        <w:tc>
          <w:tcPr>
            <w:tcW w:w="7859"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Наименование</w:t>
            </w:r>
          </w:p>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условно разрешенного вида использования</w:t>
            </w:r>
          </w:p>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объекта капитального строительства</w:t>
            </w:r>
          </w:p>
        </w:tc>
        <w:tc>
          <w:tcPr>
            <w:tcW w:w="4394"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b/>
                <w:sz w:val="20"/>
                <w:szCs w:val="20"/>
                <w:lang w:eastAsia="ru-RU"/>
              </w:rPr>
            </w:pPr>
          </w:p>
        </w:tc>
      </w:tr>
      <w:tr w:rsidR="00144F9E" w:rsidRPr="00144F9E" w:rsidTr="000D7659">
        <w:tc>
          <w:tcPr>
            <w:tcW w:w="2268" w:type="dxa"/>
            <w:shd w:val="clear" w:color="auto" w:fill="DAEEF3"/>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Причалы для маломерных судов</w:t>
            </w:r>
          </w:p>
        </w:tc>
        <w:tc>
          <w:tcPr>
            <w:tcW w:w="992"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5.4</w:t>
            </w:r>
          </w:p>
        </w:tc>
        <w:tc>
          <w:tcPr>
            <w:tcW w:w="7859"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Размещение сооружений, предназначенных для  хранения яхт, катеров, лодок и других маломерных судов;</w:t>
            </w:r>
          </w:p>
        </w:tc>
        <w:tc>
          <w:tcPr>
            <w:tcW w:w="4394"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p>
        </w:tc>
      </w:tr>
    </w:tbl>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p>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 xml:space="preserve">2) </w:t>
      </w:r>
      <w:hyperlink r:id="rId41" w:history="1">
        <w:r w:rsidRPr="00144F9E">
          <w:rPr>
            <w:rFonts w:ascii="Times New Roman" w:eastAsia="Times New Roman" w:hAnsi="Times New Roman" w:cs="Times New Roman"/>
            <w:sz w:val="20"/>
            <w:szCs w:val="20"/>
            <w:lang w:eastAsia="ru-RU"/>
          </w:rPr>
          <w:t>Предельные</w:t>
        </w:r>
      </w:hyperlink>
      <w:r w:rsidRPr="00144F9E">
        <w:rPr>
          <w:rFonts w:ascii="Times New Roman" w:eastAsia="Times New Roman" w:hAnsi="Times New Roman" w:cs="Times New Roman"/>
          <w:sz w:val="20"/>
          <w:szCs w:val="20"/>
          <w:lang w:eastAsia="ru-RU"/>
        </w:rPr>
        <w:t xml:space="preserve">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территориальной зоне Р</w:t>
      </w:r>
      <w:proofErr w:type="gramStart"/>
      <w:r w:rsidRPr="00144F9E">
        <w:rPr>
          <w:rFonts w:ascii="Times New Roman" w:eastAsia="Times New Roman" w:hAnsi="Times New Roman" w:cs="Times New Roman"/>
          <w:sz w:val="20"/>
          <w:szCs w:val="20"/>
          <w:lang w:eastAsia="ru-RU"/>
        </w:rPr>
        <w:t>4</w:t>
      </w:r>
      <w:proofErr w:type="gramEnd"/>
      <w:r w:rsidRPr="00144F9E">
        <w:rPr>
          <w:rFonts w:ascii="Times New Roman" w:eastAsia="Times New Roman" w:hAnsi="Times New Roman" w:cs="Times New Roman"/>
          <w:sz w:val="20"/>
          <w:szCs w:val="20"/>
          <w:lang w:eastAsia="ru-RU"/>
        </w:rPr>
        <w:t xml:space="preserve"> - Зона отдыха, досуга и развлечений, туризма:</w:t>
      </w:r>
    </w:p>
    <w:tbl>
      <w:tblPr>
        <w:tblW w:w="155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843"/>
        <w:gridCol w:w="5670"/>
      </w:tblGrid>
      <w:tr w:rsidR="00144F9E" w:rsidRPr="00144F9E" w:rsidTr="000D7659">
        <w:tc>
          <w:tcPr>
            <w:tcW w:w="9843" w:type="dxa"/>
            <w:tcBorders>
              <w:top w:val="single" w:sz="4" w:space="0" w:color="auto"/>
              <w:left w:val="single" w:sz="4" w:space="0" w:color="auto"/>
              <w:bottom w:val="single" w:sz="4" w:space="0" w:color="auto"/>
              <w:right w:val="single" w:sz="4" w:space="0" w:color="auto"/>
            </w:tcBorders>
            <w:shd w:val="clear" w:color="auto" w:fill="auto"/>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1. Предельные (минимальные и (или) максимальные) размеры земельных участков, в том числе их площадь</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не подлежит установлению</w:t>
            </w:r>
          </w:p>
        </w:tc>
      </w:tr>
      <w:tr w:rsidR="00144F9E" w:rsidRPr="00144F9E" w:rsidTr="000D7659">
        <w:tc>
          <w:tcPr>
            <w:tcW w:w="9843"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5670"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b/>
                <w:sz w:val="20"/>
                <w:szCs w:val="20"/>
                <w:lang w:eastAsia="ru-RU"/>
              </w:rPr>
            </w:pPr>
          </w:p>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b/>
                <w:sz w:val="20"/>
                <w:szCs w:val="20"/>
                <w:lang w:eastAsia="ru-RU"/>
              </w:rPr>
            </w:pPr>
          </w:p>
        </w:tc>
      </w:tr>
      <w:tr w:rsidR="00144F9E" w:rsidRPr="00144F9E" w:rsidTr="000D7659">
        <w:tc>
          <w:tcPr>
            <w:tcW w:w="9843"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1) для земельных участков с видом разрешенного использования «Обеспечение внутреннего правопорядка» в случае размещения объекта «</w:t>
            </w:r>
            <w:r w:rsidRPr="00144F9E">
              <w:rPr>
                <w:rFonts w:ascii="Times New Roman" w:eastAsia="Calibri" w:hAnsi="Times New Roman" w:cs="Times New Roman"/>
                <w:sz w:val="20"/>
                <w:szCs w:val="20"/>
              </w:rPr>
              <w:t>Пожарное депо»</w:t>
            </w:r>
          </w:p>
        </w:tc>
        <w:tc>
          <w:tcPr>
            <w:tcW w:w="5670" w:type="dxa"/>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 xml:space="preserve">В соответствии со </w:t>
            </w:r>
            <w:r w:rsidRPr="00144F9E">
              <w:rPr>
                <w:rFonts w:ascii="Times New Roman" w:eastAsia="Calibri" w:hAnsi="Times New Roman" w:cs="Times New Roman"/>
                <w:sz w:val="20"/>
                <w:szCs w:val="20"/>
              </w:rPr>
              <w:t xml:space="preserve">сводом правил «СП 42.13330.2016. Свод правил. Градостроительство. Планировка и застройка городских и сельских поселений. Актуализированная редакция СНиП 2.07.01-89*» </w:t>
            </w:r>
          </w:p>
        </w:tc>
      </w:tr>
      <w:tr w:rsidR="00144F9E" w:rsidRPr="00144F9E" w:rsidTr="000D7659">
        <w:tc>
          <w:tcPr>
            <w:tcW w:w="9843" w:type="dxa"/>
          </w:tcPr>
          <w:p w:rsidR="00144F9E" w:rsidRPr="00144F9E" w:rsidRDefault="00144F9E" w:rsidP="00144F9E">
            <w:pPr>
              <w:widowControl w:val="0"/>
              <w:autoSpaceDE w:val="0"/>
              <w:autoSpaceDN w:val="0"/>
              <w:spacing w:after="0" w:line="240" w:lineRule="auto"/>
              <w:jc w:val="both"/>
              <w:rPr>
                <w:rFonts w:ascii="Times New Roman" w:eastAsia="Calibri" w:hAnsi="Times New Roman" w:cs="Times New Roman"/>
                <w:sz w:val="20"/>
                <w:szCs w:val="20"/>
              </w:rPr>
            </w:pPr>
            <w:r w:rsidRPr="00144F9E">
              <w:rPr>
                <w:rFonts w:ascii="Times New Roman" w:eastAsia="Times New Roman" w:hAnsi="Times New Roman" w:cs="Times New Roman"/>
                <w:sz w:val="20"/>
                <w:szCs w:val="20"/>
                <w:lang w:eastAsia="ru-RU"/>
              </w:rPr>
              <w:t>2) для земельных участков с видами разрешенного использования «Предоставление коммунальных услуг», «Улично-дорожная сеть» в случае размещения линейных объектов</w:t>
            </w:r>
          </w:p>
        </w:tc>
        <w:tc>
          <w:tcPr>
            <w:tcW w:w="5670" w:type="dxa"/>
          </w:tcPr>
          <w:p w:rsidR="00144F9E" w:rsidRPr="00144F9E" w:rsidRDefault="00144F9E" w:rsidP="00144F9E">
            <w:pPr>
              <w:jc w:val="center"/>
              <w:rPr>
                <w:rFonts w:ascii="Times New Roman" w:eastAsia="Calibri" w:hAnsi="Times New Roman" w:cs="Times New Roman"/>
                <w:sz w:val="20"/>
                <w:szCs w:val="20"/>
              </w:rPr>
            </w:pPr>
            <w:r w:rsidRPr="00144F9E">
              <w:rPr>
                <w:rFonts w:ascii="Times New Roman" w:eastAsia="Calibri" w:hAnsi="Times New Roman" w:cs="Times New Roman"/>
                <w:sz w:val="20"/>
                <w:szCs w:val="20"/>
              </w:rPr>
              <w:t>0 метров</w:t>
            </w:r>
          </w:p>
        </w:tc>
      </w:tr>
      <w:tr w:rsidR="00144F9E" w:rsidRPr="00144F9E" w:rsidTr="000D7659">
        <w:tc>
          <w:tcPr>
            <w:tcW w:w="9843"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3) для других земельных участков</w:t>
            </w:r>
          </w:p>
        </w:tc>
        <w:tc>
          <w:tcPr>
            <w:tcW w:w="5670"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6 метров</w:t>
            </w:r>
          </w:p>
        </w:tc>
      </w:tr>
      <w:tr w:rsidR="00144F9E" w:rsidRPr="00144F9E" w:rsidTr="000D7659">
        <w:tc>
          <w:tcPr>
            <w:tcW w:w="9843"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3. Предельное количество этажей, предельная высота зданий, строений, сооружений:</w:t>
            </w:r>
          </w:p>
        </w:tc>
        <w:tc>
          <w:tcPr>
            <w:tcW w:w="5670"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r>
      <w:tr w:rsidR="00144F9E" w:rsidRPr="00144F9E" w:rsidTr="000D7659">
        <w:tc>
          <w:tcPr>
            <w:tcW w:w="9843"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1) предельное количество этажей зданий, строений, сооружений</w:t>
            </w:r>
          </w:p>
        </w:tc>
        <w:tc>
          <w:tcPr>
            <w:tcW w:w="5670"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не подлежит установлению</w:t>
            </w:r>
          </w:p>
        </w:tc>
      </w:tr>
      <w:tr w:rsidR="00144F9E" w:rsidRPr="00144F9E" w:rsidTr="000D7659">
        <w:tc>
          <w:tcPr>
            <w:tcW w:w="9843" w:type="dxa"/>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 xml:space="preserve">2) предельная высота зданий, строений, сооружений за исключением случая расположения таких объектов в </w:t>
            </w:r>
            <w:r w:rsidRPr="00144F9E">
              <w:rPr>
                <w:rFonts w:ascii="Times New Roman" w:eastAsia="Calibri" w:hAnsi="Times New Roman" w:cs="Times New Roman"/>
                <w:sz w:val="20"/>
                <w:szCs w:val="20"/>
              </w:rPr>
              <w:t xml:space="preserve">зонах с особыми условиями использования территорий, </w:t>
            </w:r>
            <w:r w:rsidRPr="00144F9E">
              <w:rPr>
                <w:rFonts w:ascii="Times New Roman" w:eastAsia="Times New Roman" w:hAnsi="Times New Roman" w:cs="Times New Roman"/>
                <w:sz w:val="20"/>
                <w:szCs w:val="20"/>
                <w:lang w:eastAsia="ru-RU"/>
              </w:rPr>
              <w:t>в границе территории исторического поселения регионального значения город Псков</w:t>
            </w:r>
          </w:p>
        </w:tc>
        <w:tc>
          <w:tcPr>
            <w:tcW w:w="5670"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не подлежит установлению</w:t>
            </w:r>
          </w:p>
        </w:tc>
      </w:tr>
      <w:tr w:rsidR="00144F9E" w:rsidRPr="00144F9E" w:rsidTr="000D7659">
        <w:tc>
          <w:tcPr>
            <w:tcW w:w="9843" w:type="dxa"/>
          </w:tcPr>
          <w:p w:rsidR="00144F9E" w:rsidRPr="00144F9E" w:rsidRDefault="00144F9E" w:rsidP="00144F9E">
            <w:pPr>
              <w:autoSpaceDE w:val="0"/>
              <w:autoSpaceDN w:val="0"/>
              <w:adjustRightInd w:val="0"/>
              <w:spacing w:after="0" w:line="240" w:lineRule="auto"/>
              <w:jc w:val="both"/>
              <w:outlineLvl w:val="0"/>
              <w:rPr>
                <w:rFonts w:ascii="Times New Roman" w:eastAsia="Calibri" w:hAnsi="Times New Roman" w:cs="Times New Roman"/>
                <w:sz w:val="20"/>
                <w:szCs w:val="20"/>
              </w:rPr>
            </w:pPr>
            <w:r w:rsidRPr="00144F9E">
              <w:rPr>
                <w:rFonts w:ascii="Times New Roman" w:eastAsia="Times New Roman" w:hAnsi="Times New Roman" w:cs="Times New Roman"/>
                <w:sz w:val="20"/>
                <w:szCs w:val="20"/>
                <w:lang w:eastAsia="ru-RU"/>
              </w:rPr>
              <w:t xml:space="preserve">3) предельная высота зданий, строений, сооружений в случае расположения таких объектов в зонах </w:t>
            </w:r>
            <w:r w:rsidRPr="00144F9E">
              <w:rPr>
                <w:rFonts w:ascii="Times New Roman" w:eastAsia="Calibri" w:hAnsi="Times New Roman" w:cs="Times New Roman"/>
                <w:sz w:val="20"/>
                <w:szCs w:val="20"/>
              </w:rPr>
              <w:t xml:space="preserve">с особыми </w:t>
            </w:r>
            <w:r w:rsidRPr="00144F9E">
              <w:rPr>
                <w:rFonts w:ascii="Times New Roman" w:eastAsia="Calibri" w:hAnsi="Times New Roman" w:cs="Times New Roman"/>
                <w:sz w:val="20"/>
                <w:szCs w:val="20"/>
              </w:rPr>
              <w:lastRenderedPageBreak/>
              <w:t>условиями использования территорий</w:t>
            </w:r>
            <w:r w:rsidRPr="00144F9E">
              <w:rPr>
                <w:rFonts w:ascii="Times New Roman" w:eastAsia="Times New Roman" w:hAnsi="Times New Roman" w:cs="Times New Roman"/>
                <w:sz w:val="20"/>
                <w:szCs w:val="20"/>
                <w:lang w:eastAsia="ru-RU"/>
              </w:rPr>
              <w:t>, в границе территории исторического поселения регионального значения город Псков</w:t>
            </w:r>
          </w:p>
        </w:tc>
        <w:tc>
          <w:tcPr>
            <w:tcW w:w="5670"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lastRenderedPageBreak/>
              <w:t xml:space="preserve">в соответствии с регламентами использования территории, </w:t>
            </w:r>
            <w:r w:rsidRPr="00144F9E">
              <w:rPr>
                <w:rFonts w:ascii="Times New Roman" w:eastAsia="Times New Roman" w:hAnsi="Times New Roman" w:cs="Times New Roman"/>
                <w:sz w:val="20"/>
                <w:szCs w:val="20"/>
                <w:lang w:eastAsia="ru-RU"/>
              </w:rPr>
              <w:lastRenderedPageBreak/>
              <w:t xml:space="preserve">утвержденными правовыми актами </w:t>
            </w:r>
          </w:p>
        </w:tc>
      </w:tr>
      <w:tr w:rsidR="00144F9E" w:rsidRPr="00144F9E" w:rsidTr="000D7659">
        <w:tc>
          <w:tcPr>
            <w:tcW w:w="9843"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lastRenderedPageBreak/>
              <w:t xml:space="preserve">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объектами капитального строительства, относящимися к основным видам разрешенного использования объектов капитального строительства, ко всей площади земельного участка </w:t>
            </w:r>
          </w:p>
        </w:tc>
        <w:tc>
          <w:tcPr>
            <w:tcW w:w="5670"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не подлежит установлению</w:t>
            </w:r>
          </w:p>
        </w:tc>
      </w:tr>
      <w:tr w:rsidR="00144F9E" w:rsidRPr="00144F9E" w:rsidTr="000D7659">
        <w:tc>
          <w:tcPr>
            <w:tcW w:w="9843"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5. Максимальный процент застройки объектами вспомогательных видов разрешенного использования в границах земельного участка, определяемый как отношение суммарной площади земельного участка, которая может быть застроена объектами вспомогательных видов разрешенного использования, к суммарной площади земельного участка, которая может быть застроена объектами основных видов разрешенного использования  и/или условно разрешенных видов использования</w:t>
            </w:r>
          </w:p>
        </w:tc>
        <w:tc>
          <w:tcPr>
            <w:tcW w:w="5670"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не подлежит установлению</w:t>
            </w:r>
          </w:p>
        </w:tc>
      </w:tr>
      <w:tr w:rsidR="00144F9E" w:rsidRPr="00144F9E" w:rsidTr="000D7659">
        <w:tc>
          <w:tcPr>
            <w:tcW w:w="9843" w:type="dxa"/>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6.</w:t>
            </w:r>
            <w:r w:rsidRPr="00144F9E">
              <w:rPr>
                <w:rFonts w:ascii="Times New Roman" w:eastAsia="Calibri" w:hAnsi="Times New Roman" w:cs="Times New Roman"/>
                <w:b/>
                <w:sz w:val="20"/>
                <w:szCs w:val="20"/>
              </w:rPr>
              <w:t xml:space="preserve"> Максимальный р</w:t>
            </w:r>
            <w:r w:rsidRPr="00144F9E">
              <w:rPr>
                <w:rFonts w:ascii="Times New Roman" w:eastAsia="Times New Roman" w:hAnsi="Times New Roman" w:cs="Times New Roman"/>
                <w:b/>
                <w:sz w:val="20"/>
                <w:szCs w:val="20"/>
                <w:lang w:eastAsia="ru-RU"/>
              </w:rPr>
              <w:t xml:space="preserve">азмер санитарно-защитной </w:t>
            </w:r>
            <w:r w:rsidRPr="00144F9E">
              <w:rPr>
                <w:rFonts w:ascii="Times New Roman" w:eastAsia="Calibri" w:hAnsi="Times New Roman" w:cs="Times New Roman"/>
                <w:b/>
                <w:sz w:val="20"/>
                <w:szCs w:val="20"/>
              </w:rPr>
              <w:t xml:space="preserve">зоны объектов, </w:t>
            </w:r>
            <w:r w:rsidRPr="00144F9E">
              <w:rPr>
                <w:rFonts w:ascii="Times New Roman" w:eastAsia="Calibri" w:hAnsi="Times New Roman" w:cs="Times New Roman"/>
                <w:b/>
                <w:bCs/>
                <w:sz w:val="20"/>
                <w:szCs w:val="20"/>
              </w:rPr>
              <w:t>в отношении которых подлежат установлению санитарно-защитные зоны</w:t>
            </w:r>
          </w:p>
        </w:tc>
        <w:tc>
          <w:tcPr>
            <w:tcW w:w="5670"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50 метров</w:t>
            </w:r>
          </w:p>
        </w:tc>
      </w:tr>
      <w:tr w:rsidR="00144F9E" w:rsidRPr="00144F9E" w:rsidTr="000D7659">
        <w:tc>
          <w:tcPr>
            <w:tcW w:w="9843"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 xml:space="preserve">7. </w:t>
            </w:r>
            <w:proofErr w:type="gramStart"/>
            <w:r w:rsidRPr="00144F9E">
              <w:rPr>
                <w:rFonts w:ascii="Times New Roman" w:eastAsia="Times New Roman" w:hAnsi="Times New Roman" w:cs="Times New Roman"/>
                <w:b/>
                <w:sz w:val="20"/>
                <w:szCs w:val="20"/>
                <w:lang w:eastAsia="ru-RU"/>
              </w:rPr>
              <w:t>Архитектурные решения объектов капитального строительства, расположенных в границах территории исторического поселения регионального значения город Псков (цветовое решение внешнего облика объекта капитального строительства, строительные материалы, определяющие внешний облик объекта капитального строительства, объемно-пространственные и архитектурно-стилистические характеристики объекта капитального строительства, влияющие на его внешний облик и (или) на композицию и силуэт застройки исторического поселения регионального значения город Псков)</w:t>
            </w:r>
            <w:proofErr w:type="gramEnd"/>
          </w:p>
        </w:tc>
        <w:tc>
          <w:tcPr>
            <w:tcW w:w="5670"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в соответствии с Приказом Государственного комитета Псковской области по охране объектов культурного наследия от 28.12.2016 № 564 «Об утверждении границы территории исторического поселения регионального значения город Псков, его предмета охраны и требований к градостроительным регламентам, разработанных применительно к территориальным зонам, расположенным в границе исторического поселения»</w:t>
            </w:r>
          </w:p>
        </w:tc>
      </w:tr>
    </w:tbl>
    <w:p w:rsidR="00144F9E" w:rsidRPr="00144F9E" w:rsidRDefault="00144F9E" w:rsidP="00144F9E">
      <w:pPr>
        <w:widowControl w:val="0"/>
        <w:autoSpaceDE w:val="0"/>
        <w:autoSpaceDN w:val="0"/>
        <w:spacing w:after="0" w:line="240" w:lineRule="auto"/>
        <w:jc w:val="both"/>
        <w:outlineLvl w:val="3"/>
        <w:rPr>
          <w:rFonts w:ascii="Times New Roman" w:eastAsia="Times New Roman" w:hAnsi="Times New Roman" w:cs="Times New Roman"/>
          <w:sz w:val="20"/>
          <w:szCs w:val="20"/>
          <w:lang w:eastAsia="ru-RU"/>
        </w:rPr>
      </w:pPr>
    </w:p>
    <w:p w:rsidR="00144F9E" w:rsidRPr="00144F9E" w:rsidRDefault="00144F9E" w:rsidP="00144F9E">
      <w:pPr>
        <w:widowControl w:val="0"/>
        <w:autoSpaceDE w:val="0"/>
        <w:autoSpaceDN w:val="0"/>
        <w:spacing w:after="0" w:line="240" w:lineRule="auto"/>
        <w:jc w:val="both"/>
        <w:outlineLvl w:val="3"/>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3)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 указаны в статье 2 настоящих Правил.</w:t>
      </w:r>
    </w:p>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bookmarkStart w:id="18" w:name="P1953"/>
      <w:bookmarkEnd w:id="18"/>
    </w:p>
    <w:p w:rsidR="00144F9E" w:rsidRPr="00144F9E" w:rsidRDefault="00144F9E" w:rsidP="00144F9E">
      <w:pPr>
        <w:widowControl w:val="0"/>
        <w:autoSpaceDE w:val="0"/>
        <w:autoSpaceDN w:val="0"/>
        <w:spacing w:after="0" w:line="240" w:lineRule="auto"/>
        <w:jc w:val="both"/>
        <w:outlineLvl w:val="3"/>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13.5 Градостроительный регламент территориальной зоны Р5 - Зона особо охраняемых природных территорий</w:t>
      </w:r>
    </w:p>
    <w:p w:rsidR="00144F9E" w:rsidRPr="00144F9E" w:rsidRDefault="00144F9E" w:rsidP="00144F9E">
      <w:pPr>
        <w:widowControl w:val="0"/>
        <w:autoSpaceDE w:val="0"/>
        <w:autoSpaceDN w:val="0"/>
        <w:spacing w:after="0" w:line="240" w:lineRule="auto"/>
        <w:jc w:val="both"/>
        <w:rPr>
          <w:rFonts w:ascii="Times New Roman" w:eastAsia="Calibri" w:hAnsi="Times New Roman" w:cs="Times New Roman"/>
          <w:sz w:val="20"/>
          <w:szCs w:val="20"/>
        </w:rPr>
      </w:pPr>
    </w:p>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 xml:space="preserve">1) Виды разрешенного использования земельных участков и объектов капитального строительства в территориальной зоне </w:t>
      </w:r>
      <w:r w:rsidRPr="00144F9E">
        <w:rPr>
          <w:rFonts w:ascii="Times New Roman" w:eastAsia="Times New Roman" w:hAnsi="Times New Roman" w:cs="Times New Roman"/>
          <w:sz w:val="20"/>
          <w:szCs w:val="20"/>
          <w:lang w:eastAsia="ru-RU"/>
        </w:rPr>
        <w:t>Р5 - Зона особо охраняемых природных территорий:</w:t>
      </w:r>
    </w:p>
    <w:tbl>
      <w:tblPr>
        <w:tblW w:w="155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544"/>
        <w:gridCol w:w="992"/>
        <w:gridCol w:w="7433"/>
        <w:gridCol w:w="3544"/>
      </w:tblGrid>
      <w:tr w:rsidR="00144F9E" w:rsidRPr="00144F9E" w:rsidTr="000D7659">
        <w:tc>
          <w:tcPr>
            <w:tcW w:w="3544" w:type="dxa"/>
            <w:vMerge w:val="restart"/>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18"/>
                <w:szCs w:val="18"/>
                <w:lang w:eastAsia="ru-RU"/>
              </w:rPr>
            </w:pPr>
            <w:r w:rsidRPr="00144F9E">
              <w:rPr>
                <w:rFonts w:ascii="Times New Roman" w:eastAsia="Times New Roman" w:hAnsi="Times New Roman" w:cs="Times New Roman"/>
                <w:b/>
                <w:sz w:val="18"/>
                <w:szCs w:val="18"/>
                <w:lang w:eastAsia="ru-RU"/>
              </w:rPr>
              <w:t>Наименование</w:t>
            </w:r>
          </w:p>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144F9E">
              <w:rPr>
                <w:rFonts w:ascii="Times New Roman" w:eastAsia="Times New Roman" w:hAnsi="Times New Roman" w:cs="Times New Roman"/>
                <w:b/>
                <w:sz w:val="18"/>
                <w:szCs w:val="18"/>
                <w:lang w:eastAsia="ru-RU"/>
              </w:rPr>
              <w:t xml:space="preserve">основного вида разрешенного использования земельного участка в соответствии с Классификатором видов разрешенного использования земельных участков, утвержденным Приказом </w:t>
            </w:r>
            <w:r w:rsidRPr="00144F9E">
              <w:rPr>
                <w:rFonts w:ascii="Times New Roman" w:eastAsia="Times New Roman" w:hAnsi="Times New Roman" w:cs="Times New Roman"/>
                <w:b/>
                <w:sz w:val="18"/>
                <w:szCs w:val="18"/>
                <w:lang w:eastAsia="ru-RU"/>
              </w:rPr>
              <w:lastRenderedPageBreak/>
              <w:t>Минэкономразвития России от 01.09.2014 № 540</w:t>
            </w:r>
          </w:p>
        </w:tc>
        <w:tc>
          <w:tcPr>
            <w:tcW w:w="992" w:type="dxa"/>
            <w:vMerge w:val="restart"/>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18"/>
                <w:szCs w:val="18"/>
                <w:lang w:eastAsia="ru-RU"/>
              </w:rPr>
            </w:pPr>
            <w:r w:rsidRPr="00144F9E">
              <w:rPr>
                <w:rFonts w:ascii="Times New Roman" w:eastAsia="Calibri" w:hAnsi="Times New Roman" w:cs="Times New Roman"/>
                <w:b/>
                <w:sz w:val="18"/>
                <w:szCs w:val="18"/>
              </w:rPr>
              <w:lastRenderedPageBreak/>
              <w:t xml:space="preserve">Код (числовое обозначение) вида разрешенного </w:t>
            </w:r>
            <w:r w:rsidRPr="00144F9E">
              <w:rPr>
                <w:rFonts w:ascii="Times New Roman" w:eastAsia="Calibri" w:hAnsi="Times New Roman" w:cs="Times New Roman"/>
                <w:b/>
                <w:sz w:val="18"/>
                <w:szCs w:val="18"/>
              </w:rPr>
              <w:lastRenderedPageBreak/>
              <w:t>использования земельного участка</w:t>
            </w:r>
          </w:p>
        </w:tc>
        <w:tc>
          <w:tcPr>
            <w:tcW w:w="10977" w:type="dxa"/>
            <w:gridSpan w:val="2"/>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lastRenderedPageBreak/>
              <w:t>Описание вида разрешенного использования земельного участка</w:t>
            </w:r>
          </w:p>
        </w:tc>
      </w:tr>
      <w:tr w:rsidR="00144F9E" w:rsidRPr="00144F9E" w:rsidTr="000D7659">
        <w:tc>
          <w:tcPr>
            <w:tcW w:w="3544" w:type="dxa"/>
            <w:vMerge/>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92" w:type="dxa"/>
            <w:vMerge/>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7433"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Основной вид разрешенного использования</w:t>
            </w:r>
          </w:p>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 xml:space="preserve">объекта капитального строительства </w:t>
            </w:r>
          </w:p>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20"/>
                <w:szCs w:val="20"/>
                <w:lang w:eastAsia="ru-RU"/>
              </w:rPr>
            </w:pPr>
          </w:p>
        </w:tc>
        <w:tc>
          <w:tcPr>
            <w:tcW w:w="3544"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 xml:space="preserve">Вспомогательный вид разрешенного использования, допустимый только в качестве дополнительного по отношению к основному виду </w:t>
            </w:r>
            <w:r w:rsidRPr="00144F9E">
              <w:rPr>
                <w:rFonts w:ascii="Times New Roman" w:eastAsia="Times New Roman" w:hAnsi="Times New Roman" w:cs="Times New Roman"/>
                <w:b/>
                <w:sz w:val="20"/>
                <w:szCs w:val="20"/>
                <w:lang w:eastAsia="ru-RU"/>
              </w:rPr>
              <w:lastRenderedPageBreak/>
              <w:t>разрешенного использования и условно разрешенному виду использования объекта капитального строительства</w:t>
            </w:r>
          </w:p>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 xml:space="preserve">и </w:t>
            </w:r>
            <w:proofErr w:type="gramStart"/>
            <w:r w:rsidRPr="00144F9E">
              <w:rPr>
                <w:rFonts w:ascii="Times New Roman" w:eastAsia="Times New Roman" w:hAnsi="Times New Roman" w:cs="Times New Roman"/>
                <w:b/>
                <w:sz w:val="20"/>
                <w:szCs w:val="20"/>
                <w:lang w:eastAsia="ru-RU"/>
              </w:rPr>
              <w:t>осуществляемый</w:t>
            </w:r>
            <w:proofErr w:type="gramEnd"/>
            <w:r w:rsidRPr="00144F9E">
              <w:rPr>
                <w:rFonts w:ascii="Times New Roman" w:eastAsia="Times New Roman" w:hAnsi="Times New Roman" w:cs="Times New Roman"/>
                <w:b/>
                <w:sz w:val="20"/>
                <w:szCs w:val="20"/>
                <w:lang w:eastAsia="ru-RU"/>
              </w:rPr>
              <w:t xml:space="preserve"> совместно с ним</w:t>
            </w:r>
          </w:p>
        </w:tc>
      </w:tr>
      <w:tr w:rsidR="00144F9E" w:rsidRPr="00144F9E" w:rsidTr="000D7659">
        <w:trPr>
          <w:trHeight w:val="297"/>
        </w:trPr>
        <w:tc>
          <w:tcPr>
            <w:tcW w:w="3544" w:type="dxa"/>
            <w:tcBorders>
              <w:top w:val="single" w:sz="4" w:space="0" w:color="auto"/>
              <w:left w:val="single" w:sz="4" w:space="0" w:color="auto"/>
              <w:bottom w:val="single" w:sz="4" w:space="0" w:color="auto"/>
              <w:right w:val="single" w:sz="4" w:space="0" w:color="auto"/>
            </w:tcBorders>
            <w:shd w:val="clear" w:color="auto" w:fill="EEECE1"/>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lastRenderedPageBreak/>
              <w:t>1</w:t>
            </w:r>
          </w:p>
        </w:tc>
        <w:tc>
          <w:tcPr>
            <w:tcW w:w="992" w:type="dxa"/>
            <w:tcBorders>
              <w:top w:val="single" w:sz="4" w:space="0" w:color="auto"/>
              <w:left w:val="single" w:sz="4" w:space="0" w:color="auto"/>
              <w:bottom w:val="single" w:sz="4" w:space="0" w:color="auto"/>
              <w:right w:val="single" w:sz="4" w:space="0" w:color="auto"/>
            </w:tcBorders>
            <w:shd w:val="clear" w:color="auto" w:fill="EEECE1"/>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2</w:t>
            </w:r>
          </w:p>
        </w:tc>
        <w:tc>
          <w:tcPr>
            <w:tcW w:w="7433" w:type="dxa"/>
            <w:shd w:val="clear" w:color="auto" w:fill="DAEEF3"/>
          </w:tcPr>
          <w:p w:rsidR="00144F9E" w:rsidRPr="00144F9E" w:rsidRDefault="00144F9E" w:rsidP="00144F9E">
            <w:pPr>
              <w:jc w:val="center"/>
              <w:rPr>
                <w:rFonts w:ascii="Times New Roman" w:eastAsia="Calibri" w:hAnsi="Times New Roman" w:cs="Times New Roman"/>
                <w:sz w:val="20"/>
                <w:szCs w:val="20"/>
              </w:rPr>
            </w:pPr>
            <w:r w:rsidRPr="00144F9E">
              <w:rPr>
                <w:rFonts w:ascii="Times New Roman" w:eastAsia="Calibri" w:hAnsi="Times New Roman" w:cs="Times New Roman"/>
                <w:sz w:val="20"/>
                <w:szCs w:val="20"/>
              </w:rPr>
              <w:t>3</w:t>
            </w:r>
          </w:p>
        </w:tc>
        <w:tc>
          <w:tcPr>
            <w:tcW w:w="3544" w:type="dxa"/>
            <w:shd w:val="clear" w:color="auto" w:fill="DAEEF3"/>
          </w:tcPr>
          <w:p w:rsidR="00144F9E" w:rsidRPr="00144F9E" w:rsidRDefault="00144F9E" w:rsidP="00144F9E">
            <w:pPr>
              <w:jc w:val="center"/>
              <w:rPr>
                <w:rFonts w:ascii="Times New Roman" w:eastAsia="Calibri" w:hAnsi="Times New Roman" w:cs="Times New Roman"/>
                <w:sz w:val="20"/>
                <w:szCs w:val="20"/>
              </w:rPr>
            </w:pPr>
            <w:r w:rsidRPr="00144F9E">
              <w:rPr>
                <w:rFonts w:ascii="Times New Roman" w:eastAsia="Calibri" w:hAnsi="Times New Roman" w:cs="Times New Roman"/>
                <w:sz w:val="20"/>
                <w:szCs w:val="20"/>
              </w:rPr>
              <w:t>4</w:t>
            </w:r>
          </w:p>
        </w:tc>
      </w:tr>
      <w:tr w:rsidR="00144F9E" w:rsidRPr="00144F9E" w:rsidTr="000D7659">
        <w:trPr>
          <w:trHeight w:val="240"/>
        </w:trPr>
        <w:tc>
          <w:tcPr>
            <w:tcW w:w="3544" w:type="dxa"/>
            <w:shd w:val="clear" w:color="auto" w:fill="DAEEF3"/>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Деятельность по особой охране и изучению природы</w:t>
            </w:r>
          </w:p>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p>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p>
        </w:tc>
        <w:tc>
          <w:tcPr>
            <w:tcW w:w="992" w:type="dxa"/>
            <w:shd w:val="clear" w:color="auto" w:fill="DAEEF3"/>
          </w:tcPr>
          <w:p w:rsidR="00144F9E" w:rsidRPr="00144F9E" w:rsidRDefault="00144F9E" w:rsidP="00144F9E">
            <w:pPr>
              <w:autoSpaceDE w:val="0"/>
              <w:autoSpaceDN w:val="0"/>
              <w:adjustRightInd w:val="0"/>
              <w:spacing w:after="0" w:line="240" w:lineRule="auto"/>
              <w:jc w:val="center"/>
              <w:rPr>
                <w:rFonts w:ascii="Times New Roman" w:eastAsia="Calibri" w:hAnsi="Times New Roman" w:cs="Times New Roman"/>
                <w:sz w:val="20"/>
                <w:szCs w:val="20"/>
              </w:rPr>
            </w:pPr>
            <w:r w:rsidRPr="00144F9E">
              <w:rPr>
                <w:rFonts w:ascii="Times New Roman" w:eastAsia="Calibri" w:hAnsi="Times New Roman" w:cs="Times New Roman"/>
                <w:sz w:val="20"/>
                <w:szCs w:val="20"/>
              </w:rPr>
              <w:t>9.0</w:t>
            </w:r>
          </w:p>
        </w:tc>
        <w:tc>
          <w:tcPr>
            <w:tcW w:w="7433" w:type="dxa"/>
            <w:shd w:val="clear" w:color="auto" w:fill="auto"/>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Сохранение и изучение растительного и животного мира путем создания особо охраняемых природных территорий, в границах которых хозяйственная деятельность, кроме деятельности, связанной с охраной и изучением природы, не допускается (государственные природные заповедники, национальные и природные парки, памятники природы, дендрологические парки, ботанические сады, оранжереи;</w:t>
            </w:r>
          </w:p>
        </w:tc>
        <w:tc>
          <w:tcPr>
            <w:tcW w:w="3544" w:type="dxa"/>
            <w:shd w:val="clear" w:color="auto" w:fill="auto"/>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p>
        </w:tc>
      </w:tr>
      <w:tr w:rsidR="00144F9E" w:rsidRPr="00144F9E" w:rsidTr="000D7659">
        <w:trPr>
          <w:trHeight w:val="240"/>
        </w:trPr>
        <w:tc>
          <w:tcPr>
            <w:tcW w:w="3544" w:type="dxa"/>
            <w:shd w:val="clear" w:color="auto" w:fill="DAEEF3"/>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Курортная деятельность</w:t>
            </w:r>
          </w:p>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p>
        </w:tc>
        <w:tc>
          <w:tcPr>
            <w:tcW w:w="992" w:type="dxa"/>
            <w:shd w:val="clear" w:color="auto" w:fill="DAEEF3"/>
          </w:tcPr>
          <w:p w:rsidR="00144F9E" w:rsidRPr="00144F9E" w:rsidRDefault="00144F9E" w:rsidP="00144F9E">
            <w:pPr>
              <w:autoSpaceDE w:val="0"/>
              <w:autoSpaceDN w:val="0"/>
              <w:adjustRightInd w:val="0"/>
              <w:spacing w:after="0" w:line="240" w:lineRule="auto"/>
              <w:jc w:val="center"/>
              <w:rPr>
                <w:rFonts w:ascii="Times New Roman" w:eastAsia="Calibri" w:hAnsi="Times New Roman" w:cs="Times New Roman"/>
                <w:sz w:val="20"/>
                <w:szCs w:val="20"/>
              </w:rPr>
            </w:pPr>
            <w:r w:rsidRPr="00144F9E">
              <w:rPr>
                <w:rFonts w:ascii="Times New Roman" w:eastAsia="Calibri" w:hAnsi="Times New Roman" w:cs="Times New Roman"/>
                <w:sz w:val="20"/>
                <w:szCs w:val="20"/>
              </w:rPr>
              <w:t>9.2</w:t>
            </w:r>
          </w:p>
        </w:tc>
        <w:tc>
          <w:tcPr>
            <w:tcW w:w="7433" w:type="dxa"/>
            <w:shd w:val="clear" w:color="auto" w:fill="auto"/>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proofErr w:type="gramStart"/>
            <w:r w:rsidRPr="00144F9E">
              <w:rPr>
                <w:rFonts w:ascii="Times New Roman" w:eastAsia="Calibri" w:hAnsi="Times New Roman" w:cs="Times New Roman"/>
                <w:sz w:val="20"/>
                <w:szCs w:val="20"/>
              </w:rPr>
              <w:t>Использование, в том числе с их извлечением, для лечения и оздоровления человека природных лечебных ресурсов (месторождения минеральных вод, лечебные грязи, особый климат и иные природные факторы и условия, которые используются или могут использоваться для профилактики и лечения заболеваний человека), а также охрана лечебных ресурсов от истощения и уничтожения в границах первой зоны округа горно-санитарной или санитарной охраны лечебно-оздоровительных местностей и</w:t>
            </w:r>
            <w:proofErr w:type="gramEnd"/>
            <w:r w:rsidRPr="00144F9E">
              <w:rPr>
                <w:rFonts w:ascii="Times New Roman" w:eastAsia="Calibri" w:hAnsi="Times New Roman" w:cs="Times New Roman"/>
                <w:sz w:val="20"/>
                <w:szCs w:val="20"/>
              </w:rPr>
              <w:t xml:space="preserve"> курорта;</w:t>
            </w:r>
          </w:p>
        </w:tc>
        <w:tc>
          <w:tcPr>
            <w:tcW w:w="3544" w:type="dxa"/>
            <w:shd w:val="clear" w:color="auto" w:fill="auto"/>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p>
        </w:tc>
      </w:tr>
      <w:tr w:rsidR="00144F9E" w:rsidRPr="00144F9E" w:rsidTr="000D7659">
        <w:trPr>
          <w:trHeight w:val="240"/>
        </w:trPr>
        <w:tc>
          <w:tcPr>
            <w:tcW w:w="3544" w:type="dxa"/>
            <w:shd w:val="clear" w:color="auto" w:fill="DAEEF3"/>
          </w:tcPr>
          <w:p w:rsidR="00144F9E" w:rsidRPr="00144F9E" w:rsidRDefault="00144F9E" w:rsidP="00144F9E">
            <w:pPr>
              <w:autoSpaceDE w:val="0"/>
              <w:autoSpaceDN w:val="0"/>
              <w:adjustRightInd w:val="0"/>
              <w:spacing w:after="0" w:line="240" w:lineRule="auto"/>
              <w:rPr>
                <w:rFonts w:ascii="Times New Roman" w:eastAsia="Calibri" w:hAnsi="Times New Roman" w:cs="Times New Roman"/>
                <w:sz w:val="20"/>
                <w:szCs w:val="20"/>
              </w:rPr>
            </w:pPr>
            <w:r w:rsidRPr="00144F9E">
              <w:rPr>
                <w:rFonts w:ascii="Times New Roman" w:eastAsia="Calibri" w:hAnsi="Times New Roman" w:cs="Times New Roman"/>
                <w:sz w:val="20"/>
                <w:szCs w:val="20"/>
              </w:rPr>
              <w:t>Санаторная деятельность</w:t>
            </w:r>
          </w:p>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p>
        </w:tc>
        <w:tc>
          <w:tcPr>
            <w:tcW w:w="992"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9.2.1</w:t>
            </w:r>
          </w:p>
        </w:tc>
        <w:tc>
          <w:tcPr>
            <w:tcW w:w="7433" w:type="dxa"/>
            <w:shd w:val="clear" w:color="auto" w:fill="auto"/>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Размещение санаториев, профилакториев, бальнеологических лечебниц, грязелечебниц, обеспечивающих оказание услуги по лечению и оздоровлению населения;</w:t>
            </w:r>
          </w:p>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обустройство лечебно-оздоровительных местностей (пляжи, бюветы, места добычи целебной грязи);</w:t>
            </w:r>
          </w:p>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размещение лечебно-оздоровительных лагерей;</w:t>
            </w:r>
          </w:p>
        </w:tc>
        <w:tc>
          <w:tcPr>
            <w:tcW w:w="3544" w:type="dxa"/>
            <w:shd w:val="clear" w:color="auto" w:fill="auto"/>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p>
        </w:tc>
      </w:tr>
      <w:tr w:rsidR="00144F9E" w:rsidRPr="00144F9E" w:rsidTr="000D7659">
        <w:trPr>
          <w:trHeight w:val="240"/>
        </w:trPr>
        <w:tc>
          <w:tcPr>
            <w:tcW w:w="3544" w:type="dxa"/>
            <w:shd w:val="clear" w:color="auto" w:fill="DAEEF3"/>
          </w:tcPr>
          <w:p w:rsidR="00144F9E" w:rsidRPr="00144F9E" w:rsidRDefault="00144F9E" w:rsidP="00144F9E">
            <w:pPr>
              <w:widowControl w:val="0"/>
              <w:autoSpaceDE w:val="0"/>
              <w:autoSpaceDN w:val="0"/>
              <w:spacing w:before="220" w:after="0" w:line="240" w:lineRule="auto"/>
              <w:jc w:val="center"/>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Условно разрешенные виды использования земельного участка не устанавливаются</w:t>
            </w:r>
          </w:p>
        </w:tc>
        <w:tc>
          <w:tcPr>
            <w:tcW w:w="992" w:type="dxa"/>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7433" w:type="dxa"/>
            <w:shd w:val="clear" w:color="auto" w:fill="auto"/>
          </w:tcPr>
          <w:p w:rsidR="00144F9E" w:rsidRPr="00144F9E" w:rsidRDefault="00144F9E" w:rsidP="00144F9E">
            <w:pPr>
              <w:widowControl w:val="0"/>
              <w:autoSpaceDE w:val="0"/>
              <w:autoSpaceDN w:val="0"/>
              <w:spacing w:after="0" w:line="240" w:lineRule="auto"/>
              <w:jc w:val="center"/>
              <w:rPr>
                <w:rFonts w:ascii="Times New Roman" w:eastAsia="Calibri" w:hAnsi="Times New Roman" w:cs="Times New Roman"/>
                <w:sz w:val="20"/>
                <w:szCs w:val="20"/>
              </w:rPr>
            </w:pPr>
          </w:p>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Условно разрешенные виды использования объекта капитального строительства не устанавливаются</w:t>
            </w:r>
          </w:p>
        </w:tc>
        <w:tc>
          <w:tcPr>
            <w:tcW w:w="3544" w:type="dxa"/>
            <w:shd w:val="clear" w:color="auto" w:fill="auto"/>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r>
    </w:tbl>
    <w:p w:rsidR="00144F9E" w:rsidRPr="00144F9E" w:rsidRDefault="00144F9E" w:rsidP="00144F9E">
      <w:pPr>
        <w:widowControl w:val="0"/>
        <w:autoSpaceDE w:val="0"/>
        <w:autoSpaceDN w:val="0"/>
        <w:spacing w:before="220"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 xml:space="preserve">2) </w:t>
      </w:r>
      <w:hyperlink r:id="rId42" w:history="1">
        <w:r w:rsidRPr="00144F9E">
          <w:rPr>
            <w:rFonts w:ascii="Times New Roman" w:eastAsia="Times New Roman" w:hAnsi="Times New Roman" w:cs="Times New Roman"/>
            <w:sz w:val="20"/>
            <w:szCs w:val="20"/>
            <w:lang w:eastAsia="ru-RU"/>
          </w:rPr>
          <w:t>Предельные</w:t>
        </w:r>
      </w:hyperlink>
      <w:r w:rsidRPr="00144F9E">
        <w:rPr>
          <w:rFonts w:ascii="Times New Roman" w:eastAsia="Times New Roman" w:hAnsi="Times New Roman" w:cs="Times New Roman"/>
          <w:sz w:val="20"/>
          <w:szCs w:val="20"/>
          <w:lang w:eastAsia="ru-RU"/>
        </w:rPr>
        <w:t xml:space="preserve">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территориальной зоне Р5 - Зона особо охраняемых природных территорий:</w:t>
      </w:r>
    </w:p>
    <w:tbl>
      <w:tblPr>
        <w:tblW w:w="155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418"/>
        <w:gridCol w:w="6095"/>
      </w:tblGrid>
      <w:tr w:rsidR="00144F9E" w:rsidRPr="00144F9E" w:rsidTr="000D7659">
        <w:tc>
          <w:tcPr>
            <w:tcW w:w="9418" w:type="dxa"/>
            <w:tcBorders>
              <w:top w:val="single" w:sz="4" w:space="0" w:color="auto"/>
              <w:left w:val="single" w:sz="4" w:space="0" w:color="auto"/>
              <w:bottom w:val="single" w:sz="4" w:space="0" w:color="auto"/>
              <w:right w:val="single" w:sz="4" w:space="0" w:color="auto"/>
            </w:tcBorders>
            <w:shd w:val="clear" w:color="auto" w:fill="auto"/>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 xml:space="preserve">1. Предельные (минимальные и (или) максимальные) размеры земельных участков, в том числе их </w:t>
            </w:r>
            <w:r w:rsidRPr="00144F9E">
              <w:rPr>
                <w:rFonts w:ascii="Times New Roman" w:eastAsia="Times New Roman" w:hAnsi="Times New Roman" w:cs="Times New Roman"/>
                <w:b/>
                <w:sz w:val="20"/>
                <w:szCs w:val="20"/>
                <w:lang w:eastAsia="ru-RU"/>
              </w:rPr>
              <w:lastRenderedPageBreak/>
              <w:t>площадь:</w:t>
            </w:r>
          </w:p>
        </w:tc>
        <w:tc>
          <w:tcPr>
            <w:tcW w:w="6095" w:type="dxa"/>
            <w:tcBorders>
              <w:top w:val="single" w:sz="4" w:space="0" w:color="auto"/>
              <w:left w:val="single" w:sz="4" w:space="0" w:color="auto"/>
              <w:bottom w:val="single" w:sz="4" w:space="0" w:color="auto"/>
              <w:right w:val="single" w:sz="4" w:space="0" w:color="auto"/>
            </w:tcBorders>
            <w:shd w:val="clear" w:color="auto" w:fill="auto"/>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r>
      <w:tr w:rsidR="00144F9E" w:rsidRPr="00144F9E" w:rsidTr="000D7659">
        <w:tc>
          <w:tcPr>
            <w:tcW w:w="9418" w:type="dxa"/>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lastRenderedPageBreak/>
              <w:t xml:space="preserve">1) для земельных участков с видом разрешенного использования </w:t>
            </w:r>
            <w:r w:rsidRPr="00144F9E">
              <w:rPr>
                <w:rFonts w:ascii="Times New Roman" w:eastAsia="Calibri" w:hAnsi="Times New Roman" w:cs="Times New Roman"/>
                <w:sz w:val="20"/>
                <w:szCs w:val="20"/>
              </w:rPr>
              <w:t>«Деятельность по особой охране и изучению природы»</w:t>
            </w:r>
          </w:p>
        </w:tc>
        <w:tc>
          <w:tcPr>
            <w:tcW w:w="6095" w:type="dxa"/>
          </w:tcPr>
          <w:p w:rsidR="00144F9E" w:rsidRPr="00144F9E" w:rsidRDefault="00144F9E" w:rsidP="00144F9E">
            <w:pPr>
              <w:widowControl w:val="0"/>
              <w:autoSpaceDE w:val="0"/>
              <w:autoSpaceDN w:val="0"/>
              <w:spacing w:after="0" w:line="240" w:lineRule="auto"/>
              <w:jc w:val="center"/>
              <w:rPr>
                <w:rFonts w:ascii="Times New Roman" w:eastAsia="Calibri" w:hAnsi="Times New Roman" w:cs="Times New Roman"/>
                <w:sz w:val="20"/>
                <w:szCs w:val="20"/>
              </w:rPr>
            </w:pPr>
            <w:r w:rsidRPr="00144F9E">
              <w:rPr>
                <w:rFonts w:ascii="Times New Roman" w:eastAsia="Calibri" w:hAnsi="Times New Roman" w:cs="Times New Roman"/>
                <w:sz w:val="20"/>
                <w:szCs w:val="20"/>
              </w:rPr>
              <w:t>не подлежит установлению</w:t>
            </w:r>
          </w:p>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r>
      <w:tr w:rsidR="00144F9E" w:rsidRPr="00144F9E" w:rsidTr="000D7659">
        <w:tc>
          <w:tcPr>
            <w:tcW w:w="9418"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2) для земельных участков с видами разрешенного использования «Курортная деятельность», «Санаторная деятельность»</w:t>
            </w:r>
          </w:p>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p>
        </w:tc>
        <w:tc>
          <w:tcPr>
            <w:tcW w:w="6095" w:type="dxa"/>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В соответствии с Федеральным законом от 23.02.1995 № 26-ФЗ «О природных лечебных ресурсах, лечебно-оздоровительных местностях и курортах», Постановлением Администрации Псковской области от 18.10.2004 № 421 «О признании территорий лечебно-профилактических учреждений «Санаторий «Голубые озера», «Санаторий «</w:t>
            </w:r>
            <w:proofErr w:type="spellStart"/>
            <w:r w:rsidRPr="00144F9E">
              <w:rPr>
                <w:rFonts w:ascii="Times New Roman" w:eastAsia="Calibri" w:hAnsi="Times New Roman" w:cs="Times New Roman"/>
                <w:sz w:val="20"/>
                <w:szCs w:val="20"/>
              </w:rPr>
              <w:t>Череха</w:t>
            </w:r>
            <w:proofErr w:type="spellEnd"/>
            <w:r w:rsidRPr="00144F9E">
              <w:rPr>
                <w:rFonts w:ascii="Times New Roman" w:eastAsia="Calibri" w:hAnsi="Times New Roman" w:cs="Times New Roman"/>
                <w:sz w:val="20"/>
                <w:szCs w:val="20"/>
              </w:rPr>
              <w:t>» курортами регионального значения» (Приложение № 2)</w:t>
            </w:r>
          </w:p>
        </w:tc>
      </w:tr>
      <w:tr w:rsidR="00144F9E" w:rsidRPr="00144F9E" w:rsidTr="000D7659">
        <w:tc>
          <w:tcPr>
            <w:tcW w:w="9418"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6095"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b/>
                <w:sz w:val="20"/>
                <w:szCs w:val="20"/>
                <w:lang w:eastAsia="ru-RU"/>
              </w:rPr>
            </w:pPr>
          </w:p>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b/>
                <w:sz w:val="20"/>
                <w:szCs w:val="20"/>
                <w:lang w:eastAsia="ru-RU"/>
              </w:rPr>
            </w:pPr>
          </w:p>
        </w:tc>
      </w:tr>
      <w:tr w:rsidR="00144F9E" w:rsidRPr="00144F9E" w:rsidTr="000D7659">
        <w:tc>
          <w:tcPr>
            <w:tcW w:w="9418" w:type="dxa"/>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 xml:space="preserve">1) для земельных участков с видом разрешенного использования </w:t>
            </w:r>
            <w:r w:rsidRPr="00144F9E">
              <w:rPr>
                <w:rFonts w:ascii="Times New Roman" w:eastAsia="Calibri" w:hAnsi="Times New Roman" w:cs="Times New Roman"/>
                <w:sz w:val="20"/>
                <w:szCs w:val="20"/>
              </w:rPr>
              <w:t>«Деятельность по особой охране и изучению природы»</w:t>
            </w:r>
          </w:p>
        </w:tc>
        <w:tc>
          <w:tcPr>
            <w:tcW w:w="6095"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не подлежит установлению</w:t>
            </w:r>
          </w:p>
        </w:tc>
      </w:tr>
      <w:tr w:rsidR="00144F9E" w:rsidRPr="00144F9E" w:rsidTr="000D7659">
        <w:tc>
          <w:tcPr>
            <w:tcW w:w="9418"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2) для земельных участков с видами разрешенного использования «Курортная деятельность», «Санаторная деятельность»</w:t>
            </w:r>
          </w:p>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p>
        </w:tc>
        <w:tc>
          <w:tcPr>
            <w:tcW w:w="6095" w:type="dxa"/>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В соответствии с Федеральным законом от 23.02.1995 № 26-ФЗ «О природных лечебных ресурсах, лечебно-оздоровительных местностях и курортах», Постановлением Администрации Псковской области от 18.10.2004 № 421 «О признании территорий лечебно-профилактических учреждений «Санаторий «Голубые озера», «Санаторий «</w:t>
            </w:r>
            <w:proofErr w:type="spellStart"/>
            <w:r w:rsidRPr="00144F9E">
              <w:rPr>
                <w:rFonts w:ascii="Times New Roman" w:eastAsia="Calibri" w:hAnsi="Times New Roman" w:cs="Times New Roman"/>
                <w:sz w:val="20"/>
                <w:szCs w:val="20"/>
              </w:rPr>
              <w:t>Череха</w:t>
            </w:r>
            <w:proofErr w:type="spellEnd"/>
            <w:r w:rsidRPr="00144F9E">
              <w:rPr>
                <w:rFonts w:ascii="Times New Roman" w:eastAsia="Calibri" w:hAnsi="Times New Roman" w:cs="Times New Roman"/>
                <w:sz w:val="20"/>
                <w:szCs w:val="20"/>
              </w:rPr>
              <w:t>» курортами регионального значения» (Приложение № 2)</w:t>
            </w:r>
          </w:p>
        </w:tc>
      </w:tr>
      <w:tr w:rsidR="00144F9E" w:rsidRPr="00144F9E" w:rsidTr="000D7659">
        <w:tc>
          <w:tcPr>
            <w:tcW w:w="9418"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3. Предельное количество этажей, предельная высота зданий, строений, сооружений:</w:t>
            </w:r>
          </w:p>
        </w:tc>
        <w:tc>
          <w:tcPr>
            <w:tcW w:w="6095"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r>
      <w:tr w:rsidR="00144F9E" w:rsidRPr="00144F9E" w:rsidTr="000D7659">
        <w:tc>
          <w:tcPr>
            <w:tcW w:w="9418" w:type="dxa"/>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 xml:space="preserve">1) для земельных участков с видом разрешенного использования </w:t>
            </w:r>
            <w:r w:rsidRPr="00144F9E">
              <w:rPr>
                <w:rFonts w:ascii="Times New Roman" w:eastAsia="Calibri" w:hAnsi="Times New Roman" w:cs="Times New Roman"/>
                <w:sz w:val="20"/>
                <w:szCs w:val="20"/>
              </w:rPr>
              <w:t>«Деятельность по особой охране и изучению природы»</w:t>
            </w:r>
          </w:p>
        </w:tc>
        <w:tc>
          <w:tcPr>
            <w:tcW w:w="6095"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не подлежит установлению</w:t>
            </w:r>
          </w:p>
        </w:tc>
      </w:tr>
      <w:tr w:rsidR="00144F9E" w:rsidRPr="00144F9E" w:rsidTr="000D7659">
        <w:tc>
          <w:tcPr>
            <w:tcW w:w="9418"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2) для земельных участков с видами разрешенного использования «Курортная деятельность», «Санаторная деятельность»</w:t>
            </w:r>
          </w:p>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p>
        </w:tc>
        <w:tc>
          <w:tcPr>
            <w:tcW w:w="6095" w:type="dxa"/>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В соответствии с Федеральным законом от 23.02.1995 № 26-ФЗ «О природных лечебных ресурсах, лечебно-оздоровительных местностях и курортах», Постановлением Администрации Псковской области от 18.10.2004 № 421 «О признании территорий лечебно-профилактических учреждений «Санаторий «Голубые озера», «Санаторий «</w:t>
            </w:r>
            <w:proofErr w:type="spellStart"/>
            <w:r w:rsidRPr="00144F9E">
              <w:rPr>
                <w:rFonts w:ascii="Times New Roman" w:eastAsia="Calibri" w:hAnsi="Times New Roman" w:cs="Times New Roman"/>
                <w:sz w:val="20"/>
                <w:szCs w:val="20"/>
              </w:rPr>
              <w:t>Череха</w:t>
            </w:r>
            <w:proofErr w:type="spellEnd"/>
            <w:r w:rsidRPr="00144F9E">
              <w:rPr>
                <w:rFonts w:ascii="Times New Roman" w:eastAsia="Calibri" w:hAnsi="Times New Roman" w:cs="Times New Roman"/>
                <w:sz w:val="20"/>
                <w:szCs w:val="20"/>
              </w:rPr>
              <w:t>» курортами регионального значения» (Приложение № 2)</w:t>
            </w:r>
          </w:p>
        </w:tc>
      </w:tr>
      <w:tr w:rsidR="00144F9E" w:rsidRPr="00144F9E" w:rsidTr="000D7659">
        <w:tc>
          <w:tcPr>
            <w:tcW w:w="9418"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lastRenderedPageBreak/>
              <w:t xml:space="preserve">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объектами капитального строительства, относящимися к основным видам разрешенного использования объектов капитального строительства, ко всей площади земельного участка: </w:t>
            </w:r>
          </w:p>
        </w:tc>
        <w:tc>
          <w:tcPr>
            <w:tcW w:w="6095"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r>
      <w:tr w:rsidR="00144F9E" w:rsidRPr="00144F9E" w:rsidTr="000D7659">
        <w:tc>
          <w:tcPr>
            <w:tcW w:w="9418" w:type="dxa"/>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 xml:space="preserve">1) для земельных участков с видом разрешенного использования </w:t>
            </w:r>
            <w:r w:rsidRPr="00144F9E">
              <w:rPr>
                <w:rFonts w:ascii="Times New Roman" w:eastAsia="Calibri" w:hAnsi="Times New Roman" w:cs="Times New Roman"/>
                <w:sz w:val="20"/>
                <w:szCs w:val="20"/>
              </w:rPr>
              <w:t>«Деятельность по особой охране и изучению природы»</w:t>
            </w:r>
          </w:p>
        </w:tc>
        <w:tc>
          <w:tcPr>
            <w:tcW w:w="6095"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не подлежит установлению</w:t>
            </w:r>
          </w:p>
        </w:tc>
      </w:tr>
      <w:tr w:rsidR="00144F9E" w:rsidRPr="00144F9E" w:rsidTr="000D7659">
        <w:tc>
          <w:tcPr>
            <w:tcW w:w="9418"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2) для земельных участков с видами разрешенного использования «Курортная деятельность», «Санаторная деятельность»</w:t>
            </w:r>
          </w:p>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p>
        </w:tc>
        <w:tc>
          <w:tcPr>
            <w:tcW w:w="6095" w:type="dxa"/>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В соответствии с Федеральным законом от 23.02.1995 № 26-ФЗ «О природных лечебных ресурсах, лечебно-оздоровительных местностях и курортах», Постановлением Администрации Псковской области от 18.10.2004 № 421 «О признании территорий лечебно-профилактических учреждений «Санаторий «Голубые озера», «Санаторий «</w:t>
            </w:r>
            <w:proofErr w:type="spellStart"/>
            <w:r w:rsidRPr="00144F9E">
              <w:rPr>
                <w:rFonts w:ascii="Times New Roman" w:eastAsia="Calibri" w:hAnsi="Times New Roman" w:cs="Times New Roman"/>
                <w:sz w:val="20"/>
                <w:szCs w:val="20"/>
              </w:rPr>
              <w:t>Череха</w:t>
            </w:r>
            <w:proofErr w:type="spellEnd"/>
            <w:r w:rsidRPr="00144F9E">
              <w:rPr>
                <w:rFonts w:ascii="Times New Roman" w:eastAsia="Calibri" w:hAnsi="Times New Roman" w:cs="Times New Roman"/>
                <w:sz w:val="20"/>
                <w:szCs w:val="20"/>
              </w:rPr>
              <w:t>» курортами регионального значения» (Приложение № 2)</w:t>
            </w:r>
          </w:p>
        </w:tc>
      </w:tr>
      <w:tr w:rsidR="00144F9E" w:rsidRPr="00144F9E" w:rsidTr="000D7659">
        <w:tc>
          <w:tcPr>
            <w:tcW w:w="9418"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5. Максимальный процент застройки объектами вспомогательных видов разрешенного использования в границах земельного участка, определяемый как отношение суммарной площади земельного участка, которая может быть застроена объектами вспомогательных видов разрешенного использования, к суммарной площади земельного участка, которая может быть застроена объектами основных видов разрешенного использования  и/или условно разрешенных видов использования:</w:t>
            </w:r>
          </w:p>
        </w:tc>
        <w:tc>
          <w:tcPr>
            <w:tcW w:w="6095"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r>
      <w:tr w:rsidR="00144F9E" w:rsidRPr="00144F9E" w:rsidTr="000D7659">
        <w:tc>
          <w:tcPr>
            <w:tcW w:w="9418" w:type="dxa"/>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 xml:space="preserve">1) для земельных участков с видом разрешенного использования </w:t>
            </w:r>
            <w:r w:rsidRPr="00144F9E">
              <w:rPr>
                <w:rFonts w:ascii="Times New Roman" w:eastAsia="Calibri" w:hAnsi="Times New Roman" w:cs="Times New Roman"/>
                <w:sz w:val="20"/>
                <w:szCs w:val="20"/>
              </w:rPr>
              <w:t>«Деятельность по особой охране и изучению природы»</w:t>
            </w:r>
          </w:p>
        </w:tc>
        <w:tc>
          <w:tcPr>
            <w:tcW w:w="6095"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не подлежит установлению</w:t>
            </w:r>
          </w:p>
        </w:tc>
      </w:tr>
      <w:tr w:rsidR="00144F9E" w:rsidRPr="00144F9E" w:rsidTr="000D7659">
        <w:tc>
          <w:tcPr>
            <w:tcW w:w="9418"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2) для земельных участков с видами разрешенного использования «Курортная деятельность», «Санаторная деятельность»</w:t>
            </w:r>
          </w:p>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p>
        </w:tc>
        <w:tc>
          <w:tcPr>
            <w:tcW w:w="6095" w:type="dxa"/>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В соответствии с Федеральным законом от 23.02.1995 № 26-ФЗ «О природных лечебных ресурсах, лечебно-оздоровительных местностях и курортах», Постановлением Администрации Псковской области от 18.10.2004 № 421 «О признании территорий лечебно-профилактических учреждений «Санаторий «Голубые озера», «Санаторий «</w:t>
            </w:r>
            <w:proofErr w:type="spellStart"/>
            <w:r w:rsidRPr="00144F9E">
              <w:rPr>
                <w:rFonts w:ascii="Times New Roman" w:eastAsia="Calibri" w:hAnsi="Times New Roman" w:cs="Times New Roman"/>
                <w:sz w:val="20"/>
                <w:szCs w:val="20"/>
              </w:rPr>
              <w:t>Череха</w:t>
            </w:r>
            <w:proofErr w:type="spellEnd"/>
            <w:r w:rsidRPr="00144F9E">
              <w:rPr>
                <w:rFonts w:ascii="Times New Roman" w:eastAsia="Calibri" w:hAnsi="Times New Roman" w:cs="Times New Roman"/>
                <w:sz w:val="20"/>
                <w:szCs w:val="20"/>
              </w:rPr>
              <w:t>» курортами регионального значения» (Приложение № 2)</w:t>
            </w:r>
          </w:p>
        </w:tc>
      </w:tr>
      <w:tr w:rsidR="00144F9E" w:rsidRPr="00144F9E" w:rsidTr="000D7659">
        <w:tc>
          <w:tcPr>
            <w:tcW w:w="9418" w:type="dxa"/>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6.</w:t>
            </w:r>
            <w:r w:rsidRPr="00144F9E">
              <w:rPr>
                <w:rFonts w:ascii="Times New Roman" w:eastAsia="Calibri" w:hAnsi="Times New Roman" w:cs="Times New Roman"/>
                <w:b/>
                <w:sz w:val="20"/>
                <w:szCs w:val="20"/>
              </w:rPr>
              <w:t xml:space="preserve"> Максимальный р</w:t>
            </w:r>
            <w:r w:rsidRPr="00144F9E">
              <w:rPr>
                <w:rFonts w:ascii="Times New Roman" w:eastAsia="Times New Roman" w:hAnsi="Times New Roman" w:cs="Times New Roman"/>
                <w:b/>
                <w:sz w:val="20"/>
                <w:szCs w:val="20"/>
                <w:lang w:eastAsia="ru-RU"/>
              </w:rPr>
              <w:t xml:space="preserve">азмер санитарно-защитной </w:t>
            </w:r>
            <w:r w:rsidRPr="00144F9E">
              <w:rPr>
                <w:rFonts w:ascii="Times New Roman" w:eastAsia="Calibri" w:hAnsi="Times New Roman" w:cs="Times New Roman"/>
                <w:b/>
                <w:sz w:val="20"/>
                <w:szCs w:val="20"/>
              </w:rPr>
              <w:t xml:space="preserve">зоны объектов, </w:t>
            </w:r>
            <w:r w:rsidRPr="00144F9E">
              <w:rPr>
                <w:rFonts w:ascii="Times New Roman" w:eastAsia="Calibri" w:hAnsi="Times New Roman" w:cs="Times New Roman"/>
                <w:b/>
                <w:bCs/>
                <w:sz w:val="20"/>
                <w:szCs w:val="20"/>
              </w:rPr>
              <w:t>в отношении которых подлежат установлению санитарно-защитные зоны:</w:t>
            </w:r>
          </w:p>
        </w:tc>
        <w:tc>
          <w:tcPr>
            <w:tcW w:w="6095"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r>
      <w:tr w:rsidR="00144F9E" w:rsidRPr="00144F9E" w:rsidTr="000D7659">
        <w:tc>
          <w:tcPr>
            <w:tcW w:w="9418" w:type="dxa"/>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 xml:space="preserve">1) для земельных участков с видом разрешенного использования </w:t>
            </w:r>
            <w:r w:rsidRPr="00144F9E">
              <w:rPr>
                <w:rFonts w:ascii="Times New Roman" w:eastAsia="Calibri" w:hAnsi="Times New Roman" w:cs="Times New Roman"/>
                <w:sz w:val="20"/>
                <w:szCs w:val="20"/>
              </w:rPr>
              <w:t>«Деятельность по особой охране и изучению природы»</w:t>
            </w:r>
          </w:p>
        </w:tc>
        <w:tc>
          <w:tcPr>
            <w:tcW w:w="6095"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не подлежит установлению</w:t>
            </w:r>
          </w:p>
        </w:tc>
      </w:tr>
      <w:tr w:rsidR="00144F9E" w:rsidRPr="00144F9E" w:rsidTr="000D7659">
        <w:tc>
          <w:tcPr>
            <w:tcW w:w="9418"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 xml:space="preserve">2) для земельных участков с видами разрешенного использования «Курортная деятельность», «Санаторная </w:t>
            </w:r>
            <w:r w:rsidRPr="00144F9E">
              <w:rPr>
                <w:rFonts w:ascii="Times New Roman" w:eastAsia="Times New Roman" w:hAnsi="Times New Roman" w:cs="Times New Roman"/>
                <w:sz w:val="20"/>
                <w:szCs w:val="20"/>
                <w:lang w:eastAsia="ru-RU"/>
              </w:rPr>
              <w:lastRenderedPageBreak/>
              <w:t>деятельность»</w:t>
            </w:r>
          </w:p>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p>
        </w:tc>
        <w:tc>
          <w:tcPr>
            <w:tcW w:w="6095" w:type="dxa"/>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lastRenderedPageBreak/>
              <w:t xml:space="preserve">В соответствии с Федеральным законом от 23.02.1995 № 26-ФЗ «О </w:t>
            </w:r>
            <w:r w:rsidRPr="00144F9E">
              <w:rPr>
                <w:rFonts w:ascii="Times New Roman" w:eastAsia="Calibri" w:hAnsi="Times New Roman" w:cs="Times New Roman"/>
                <w:sz w:val="20"/>
                <w:szCs w:val="20"/>
              </w:rPr>
              <w:lastRenderedPageBreak/>
              <w:t>природных лечебных ресурсах, лечебно-оздоровительных местностях и курортах», Постановлением Администрации Псковской области от 18.10.2004 № 421 «О признании территорий лечебно-профилактических учреждений «Санаторий «Голубые озера», «Санаторий «</w:t>
            </w:r>
            <w:proofErr w:type="spellStart"/>
            <w:r w:rsidRPr="00144F9E">
              <w:rPr>
                <w:rFonts w:ascii="Times New Roman" w:eastAsia="Calibri" w:hAnsi="Times New Roman" w:cs="Times New Roman"/>
                <w:sz w:val="20"/>
                <w:szCs w:val="20"/>
              </w:rPr>
              <w:t>Череха</w:t>
            </w:r>
            <w:proofErr w:type="spellEnd"/>
            <w:r w:rsidRPr="00144F9E">
              <w:rPr>
                <w:rFonts w:ascii="Times New Roman" w:eastAsia="Calibri" w:hAnsi="Times New Roman" w:cs="Times New Roman"/>
                <w:sz w:val="20"/>
                <w:szCs w:val="20"/>
              </w:rPr>
              <w:t>» курортами регионального значения» (Приложение № 2)</w:t>
            </w:r>
          </w:p>
        </w:tc>
      </w:tr>
      <w:tr w:rsidR="00144F9E" w:rsidRPr="00144F9E" w:rsidTr="000D7659">
        <w:tc>
          <w:tcPr>
            <w:tcW w:w="9418"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lastRenderedPageBreak/>
              <w:t xml:space="preserve">7. </w:t>
            </w:r>
            <w:proofErr w:type="gramStart"/>
            <w:r w:rsidRPr="00144F9E">
              <w:rPr>
                <w:rFonts w:ascii="Times New Roman" w:eastAsia="Times New Roman" w:hAnsi="Times New Roman" w:cs="Times New Roman"/>
                <w:b/>
                <w:sz w:val="20"/>
                <w:szCs w:val="20"/>
                <w:lang w:eastAsia="ru-RU"/>
              </w:rPr>
              <w:t>Архитектурные решения объектов капитального строительства, расположенных в границах территории исторического поселения регионального значения город Псков (цветовое решение внешнего облика объекта капитального строительства, строительные материалы, определяющие внешний облик объекта капитального строительства, объемно-пространственные и архитектурно-стилистические характеристики объекта капитального строительства, влияющие на его внешний облик и (или) на композицию и силуэт застройки исторического поселения регионального значения город Псков)</w:t>
            </w:r>
            <w:proofErr w:type="gramEnd"/>
          </w:p>
        </w:tc>
        <w:tc>
          <w:tcPr>
            <w:tcW w:w="6095"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не подлежит установлению</w:t>
            </w:r>
          </w:p>
        </w:tc>
      </w:tr>
    </w:tbl>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p>
    <w:p w:rsidR="00144F9E" w:rsidRPr="00144F9E" w:rsidRDefault="00144F9E" w:rsidP="00144F9E">
      <w:pPr>
        <w:widowControl w:val="0"/>
        <w:autoSpaceDE w:val="0"/>
        <w:autoSpaceDN w:val="0"/>
        <w:spacing w:after="0" w:line="240" w:lineRule="auto"/>
        <w:jc w:val="both"/>
        <w:outlineLvl w:val="3"/>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3)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 указаны в статье 2 настоящих Правил.</w:t>
      </w:r>
    </w:p>
    <w:p w:rsidR="00144F9E" w:rsidRPr="00144F9E" w:rsidRDefault="00144F9E" w:rsidP="00144F9E">
      <w:pPr>
        <w:widowControl w:val="0"/>
        <w:autoSpaceDE w:val="0"/>
        <w:autoSpaceDN w:val="0"/>
        <w:spacing w:after="0" w:line="240" w:lineRule="auto"/>
        <w:jc w:val="both"/>
        <w:outlineLvl w:val="2"/>
        <w:rPr>
          <w:rFonts w:ascii="Times New Roman" w:eastAsia="Times New Roman" w:hAnsi="Times New Roman" w:cs="Times New Roman"/>
          <w:b/>
          <w:sz w:val="20"/>
          <w:szCs w:val="20"/>
          <w:lang w:eastAsia="ru-RU"/>
        </w:rPr>
      </w:pPr>
    </w:p>
    <w:p w:rsidR="00144F9E" w:rsidRPr="00144F9E" w:rsidRDefault="00144F9E" w:rsidP="00144F9E">
      <w:pPr>
        <w:widowControl w:val="0"/>
        <w:autoSpaceDE w:val="0"/>
        <w:autoSpaceDN w:val="0"/>
        <w:spacing w:after="0" w:line="240" w:lineRule="auto"/>
        <w:jc w:val="both"/>
        <w:outlineLvl w:val="2"/>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Статья 14. Градостроительные регламенты зон сельскохозяйственного использования</w:t>
      </w:r>
    </w:p>
    <w:p w:rsidR="00144F9E" w:rsidRPr="00144F9E" w:rsidRDefault="00144F9E" w:rsidP="00144F9E">
      <w:pPr>
        <w:widowControl w:val="0"/>
        <w:autoSpaceDE w:val="0"/>
        <w:autoSpaceDN w:val="0"/>
        <w:spacing w:after="0" w:line="240" w:lineRule="auto"/>
        <w:jc w:val="both"/>
        <w:outlineLvl w:val="2"/>
        <w:rPr>
          <w:rFonts w:ascii="Times New Roman" w:eastAsia="Times New Roman" w:hAnsi="Times New Roman" w:cs="Times New Roman"/>
          <w:b/>
          <w:sz w:val="20"/>
          <w:szCs w:val="20"/>
          <w:lang w:eastAsia="ru-RU"/>
        </w:rPr>
      </w:pPr>
    </w:p>
    <w:p w:rsidR="00144F9E" w:rsidRPr="00144F9E" w:rsidRDefault="00144F9E" w:rsidP="00144F9E">
      <w:pPr>
        <w:widowControl w:val="0"/>
        <w:autoSpaceDE w:val="0"/>
        <w:autoSpaceDN w:val="0"/>
        <w:spacing w:after="0" w:line="240" w:lineRule="auto"/>
        <w:jc w:val="both"/>
        <w:outlineLvl w:val="2"/>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14.1 Градостроительный регламент территориальной зоны - С</w:t>
      </w:r>
      <w:proofErr w:type="gramStart"/>
      <w:r w:rsidRPr="00144F9E">
        <w:rPr>
          <w:rFonts w:ascii="Times New Roman" w:eastAsia="Times New Roman" w:hAnsi="Times New Roman" w:cs="Times New Roman"/>
          <w:b/>
          <w:sz w:val="20"/>
          <w:szCs w:val="20"/>
          <w:lang w:eastAsia="ru-RU"/>
        </w:rPr>
        <w:t>1</w:t>
      </w:r>
      <w:proofErr w:type="gramEnd"/>
      <w:r w:rsidRPr="00144F9E">
        <w:rPr>
          <w:rFonts w:ascii="Times New Roman" w:eastAsia="Times New Roman" w:hAnsi="Times New Roman" w:cs="Times New Roman"/>
          <w:b/>
          <w:sz w:val="20"/>
          <w:szCs w:val="20"/>
          <w:lang w:eastAsia="ru-RU"/>
        </w:rPr>
        <w:t xml:space="preserve"> - Зона сельскохозяйственных угодий, питомников</w:t>
      </w:r>
    </w:p>
    <w:p w:rsidR="00144F9E" w:rsidRPr="00144F9E" w:rsidRDefault="00144F9E" w:rsidP="00144F9E">
      <w:pPr>
        <w:widowControl w:val="0"/>
        <w:autoSpaceDE w:val="0"/>
        <w:autoSpaceDN w:val="0"/>
        <w:spacing w:after="0" w:line="240" w:lineRule="auto"/>
        <w:jc w:val="both"/>
        <w:outlineLvl w:val="3"/>
        <w:rPr>
          <w:rFonts w:ascii="Times New Roman" w:eastAsia="Times New Roman" w:hAnsi="Times New Roman" w:cs="Times New Roman"/>
          <w:sz w:val="20"/>
          <w:szCs w:val="20"/>
          <w:lang w:eastAsia="ru-RU"/>
        </w:rPr>
      </w:pPr>
    </w:p>
    <w:p w:rsidR="00144F9E" w:rsidRPr="00144F9E" w:rsidRDefault="00144F9E" w:rsidP="00144F9E">
      <w:pPr>
        <w:widowControl w:val="0"/>
        <w:autoSpaceDE w:val="0"/>
        <w:autoSpaceDN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 xml:space="preserve">1) Виды разрешенного использования земельных участков и объектов капитального строительства в территориальной зоне </w:t>
      </w:r>
      <w:r w:rsidRPr="00144F9E">
        <w:rPr>
          <w:rFonts w:ascii="Times New Roman" w:eastAsia="Times New Roman" w:hAnsi="Times New Roman" w:cs="Times New Roman"/>
          <w:sz w:val="20"/>
          <w:szCs w:val="20"/>
          <w:lang w:eastAsia="ru-RU"/>
        </w:rPr>
        <w:t>С</w:t>
      </w:r>
      <w:proofErr w:type="gramStart"/>
      <w:r w:rsidRPr="00144F9E">
        <w:rPr>
          <w:rFonts w:ascii="Times New Roman" w:eastAsia="Times New Roman" w:hAnsi="Times New Roman" w:cs="Times New Roman"/>
          <w:sz w:val="20"/>
          <w:szCs w:val="20"/>
          <w:lang w:eastAsia="ru-RU"/>
        </w:rPr>
        <w:t>1</w:t>
      </w:r>
      <w:proofErr w:type="gramEnd"/>
      <w:r w:rsidRPr="00144F9E">
        <w:rPr>
          <w:rFonts w:ascii="Times New Roman" w:eastAsia="Times New Roman" w:hAnsi="Times New Roman" w:cs="Times New Roman"/>
          <w:sz w:val="20"/>
          <w:szCs w:val="20"/>
          <w:lang w:eastAsia="ru-RU"/>
        </w:rPr>
        <w:t xml:space="preserve"> - Зона сельскохозяйственных угодий, питомников:</w:t>
      </w:r>
    </w:p>
    <w:tbl>
      <w:tblPr>
        <w:tblW w:w="155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992"/>
        <w:gridCol w:w="8568"/>
        <w:gridCol w:w="3685"/>
      </w:tblGrid>
      <w:tr w:rsidR="00144F9E" w:rsidRPr="00144F9E" w:rsidTr="000D7659">
        <w:tc>
          <w:tcPr>
            <w:tcW w:w="2268" w:type="dxa"/>
            <w:vMerge w:val="restart"/>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18"/>
                <w:szCs w:val="18"/>
                <w:lang w:eastAsia="ru-RU"/>
              </w:rPr>
            </w:pPr>
            <w:r w:rsidRPr="00144F9E">
              <w:rPr>
                <w:rFonts w:ascii="Times New Roman" w:eastAsia="Times New Roman" w:hAnsi="Times New Roman" w:cs="Times New Roman"/>
                <w:b/>
                <w:sz w:val="18"/>
                <w:szCs w:val="18"/>
                <w:lang w:eastAsia="ru-RU"/>
              </w:rPr>
              <w:t>Наименование</w:t>
            </w:r>
          </w:p>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144F9E">
              <w:rPr>
                <w:rFonts w:ascii="Times New Roman" w:eastAsia="Times New Roman" w:hAnsi="Times New Roman" w:cs="Times New Roman"/>
                <w:b/>
                <w:sz w:val="18"/>
                <w:szCs w:val="18"/>
                <w:lang w:eastAsia="ru-RU"/>
              </w:rPr>
              <w:t>основного вида разрешенного использования земельного участка в соответствии с Классификатором видов разрешенного использования земельных участков, утвержденным Приказом Минэкономразвития России от 01.09.2014 № 540</w:t>
            </w:r>
          </w:p>
        </w:tc>
        <w:tc>
          <w:tcPr>
            <w:tcW w:w="992" w:type="dxa"/>
            <w:vMerge w:val="restart"/>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18"/>
                <w:szCs w:val="18"/>
                <w:lang w:eastAsia="ru-RU"/>
              </w:rPr>
            </w:pPr>
            <w:r w:rsidRPr="00144F9E">
              <w:rPr>
                <w:rFonts w:ascii="Times New Roman" w:eastAsia="Calibri" w:hAnsi="Times New Roman" w:cs="Times New Roman"/>
                <w:b/>
                <w:sz w:val="18"/>
                <w:szCs w:val="18"/>
              </w:rPr>
              <w:t>Код (числовое обозначение) вида разрешенного использования земельного участка</w:t>
            </w:r>
          </w:p>
        </w:tc>
        <w:tc>
          <w:tcPr>
            <w:tcW w:w="12253" w:type="dxa"/>
            <w:gridSpan w:val="2"/>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Описание вида разрешенного использования земельного участка</w:t>
            </w:r>
          </w:p>
        </w:tc>
      </w:tr>
      <w:tr w:rsidR="00144F9E" w:rsidRPr="00144F9E" w:rsidTr="000D7659">
        <w:tc>
          <w:tcPr>
            <w:tcW w:w="2268" w:type="dxa"/>
            <w:vMerge/>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92" w:type="dxa"/>
            <w:vMerge/>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8568"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Основной вид разрешенного использования</w:t>
            </w:r>
          </w:p>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 xml:space="preserve">объекта капитального строительства </w:t>
            </w:r>
          </w:p>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20"/>
                <w:szCs w:val="20"/>
                <w:lang w:eastAsia="ru-RU"/>
              </w:rPr>
            </w:pPr>
          </w:p>
        </w:tc>
        <w:tc>
          <w:tcPr>
            <w:tcW w:w="3685"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Вспомогательный вид разрешенного использования, допустимый только в качестве дополнительного по отношению к основному виду разрешенного использования и условно разрешенному виду использования объекта капитального строительства</w:t>
            </w:r>
          </w:p>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 xml:space="preserve">и </w:t>
            </w:r>
            <w:proofErr w:type="gramStart"/>
            <w:r w:rsidRPr="00144F9E">
              <w:rPr>
                <w:rFonts w:ascii="Times New Roman" w:eastAsia="Times New Roman" w:hAnsi="Times New Roman" w:cs="Times New Roman"/>
                <w:b/>
                <w:sz w:val="20"/>
                <w:szCs w:val="20"/>
                <w:lang w:eastAsia="ru-RU"/>
              </w:rPr>
              <w:t>осуществляемый</w:t>
            </w:r>
            <w:proofErr w:type="gramEnd"/>
            <w:r w:rsidRPr="00144F9E">
              <w:rPr>
                <w:rFonts w:ascii="Times New Roman" w:eastAsia="Times New Roman" w:hAnsi="Times New Roman" w:cs="Times New Roman"/>
                <w:b/>
                <w:sz w:val="20"/>
                <w:szCs w:val="20"/>
                <w:lang w:eastAsia="ru-RU"/>
              </w:rPr>
              <w:t xml:space="preserve"> совместно с ним</w:t>
            </w:r>
          </w:p>
        </w:tc>
      </w:tr>
      <w:tr w:rsidR="00144F9E" w:rsidRPr="00144F9E" w:rsidTr="000D7659">
        <w:tc>
          <w:tcPr>
            <w:tcW w:w="2268" w:type="dxa"/>
            <w:tcBorders>
              <w:top w:val="single" w:sz="4" w:space="0" w:color="auto"/>
              <w:left w:val="single" w:sz="4" w:space="0" w:color="auto"/>
              <w:bottom w:val="single" w:sz="4" w:space="0" w:color="auto"/>
              <w:right w:val="single" w:sz="4" w:space="0" w:color="auto"/>
            </w:tcBorders>
            <w:shd w:val="clear" w:color="auto" w:fill="EEECE1"/>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1</w:t>
            </w:r>
          </w:p>
        </w:tc>
        <w:tc>
          <w:tcPr>
            <w:tcW w:w="992" w:type="dxa"/>
            <w:tcBorders>
              <w:top w:val="single" w:sz="4" w:space="0" w:color="auto"/>
              <w:left w:val="single" w:sz="4" w:space="0" w:color="auto"/>
              <w:bottom w:val="single" w:sz="4" w:space="0" w:color="auto"/>
              <w:right w:val="single" w:sz="4" w:space="0" w:color="auto"/>
            </w:tcBorders>
            <w:shd w:val="clear" w:color="auto" w:fill="EEECE1"/>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2</w:t>
            </w:r>
          </w:p>
        </w:tc>
        <w:tc>
          <w:tcPr>
            <w:tcW w:w="8568" w:type="dxa"/>
            <w:tcBorders>
              <w:top w:val="single" w:sz="4" w:space="0" w:color="auto"/>
              <w:left w:val="single" w:sz="4" w:space="0" w:color="auto"/>
              <w:bottom w:val="single" w:sz="4" w:space="0" w:color="auto"/>
              <w:right w:val="single" w:sz="4" w:space="0" w:color="auto"/>
            </w:tcBorders>
            <w:shd w:val="clear" w:color="auto" w:fill="EEECE1"/>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3</w:t>
            </w:r>
          </w:p>
        </w:tc>
        <w:tc>
          <w:tcPr>
            <w:tcW w:w="3685" w:type="dxa"/>
            <w:tcBorders>
              <w:top w:val="single" w:sz="4" w:space="0" w:color="auto"/>
              <w:left w:val="single" w:sz="4" w:space="0" w:color="auto"/>
              <w:bottom w:val="single" w:sz="4" w:space="0" w:color="auto"/>
              <w:right w:val="single" w:sz="4" w:space="0" w:color="auto"/>
            </w:tcBorders>
            <w:shd w:val="clear" w:color="auto" w:fill="EEECE1"/>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4</w:t>
            </w:r>
          </w:p>
        </w:tc>
      </w:tr>
      <w:tr w:rsidR="00144F9E" w:rsidRPr="00144F9E" w:rsidTr="000D7659">
        <w:tc>
          <w:tcPr>
            <w:tcW w:w="2268" w:type="dxa"/>
            <w:shd w:val="clear" w:color="auto" w:fill="DAEEF3"/>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lastRenderedPageBreak/>
              <w:t>Растениеводство</w:t>
            </w:r>
          </w:p>
        </w:tc>
        <w:tc>
          <w:tcPr>
            <w:tcW w:w="992"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1.1</w:t>
            </w:r>
          </w:p>
        </w:tc>
        <w:tc>
          <w:tcPr>
            <w:tcW w:w="8568"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Осуществление хозяйственной деятельности, связанной с выращиванием сельскохозяйственных культур;</w:t>
            </w:r>
          </w:p>
        </w:tc>
        <w:tc>
          <w:tcPr>
            <w:tcW w:w="3685"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r>
      <w:tr w:rsidR="00144F9E" w:rsidRPr="00144F9E" w:rsidTr="000D7659">
        <w:tc>
          <w:tcPr>
            <w:tcW w:w="2268" w:type="dxa"/>
            <w:shd w:val="clear" w:color="auto" w:fill="DAEEF3"/>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Питомники</w:t>
            </w:r>
          </w:p>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p>
        </w:tc>
        <w:tc>
          <w:tcPr>
            <w:tcW w:w="992"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1.17</w:t>
            </w:r>
          </w:p>
        </w:tc>
        <w:tc>
          <w:tcPr>
            <w:tcW w:w="8568" w:type="dxa"/>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размещение сооружений, необходимых для указанных видов сельскохозяйственного производства;</w:t>
            </w:r>
          </w:p>
        </w:tc>
        <w:tc>
          <w:tcPr>
            <w:tcW w:w="3685"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r>
      <w:tr w:rsidR="00144F9E" w:rsidRPr="00144F9E" w:rsidTr="000D7659">
        <w:tc>
          <w:tcPr>
            <w:tcW w:w="2268" w:type="dxa"/>
            <w:shd w:val="clear" w:color="auto" w:fill="DAEEF3"/>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Обеспечение сельскохозяйственного производства</w:t>
            </w:r>
          </w:p>
        </w:tc>
        <w:tc>
          <w:tcPr>
            <w:tcW w:w="992"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1.18</w:t>
            </w:r>
          </w:p>
        </w:tc>
        <w:tc>
          <w:tcPr>
            <w:tcW w:w="8568" w:type="dxa"/>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c>
          <w:tcPr>
            <w:tcW w:w="3685"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p>
        </w:tc>
      </w:tr>
      <w:tr w:rsidR="00144F9E" w:rsidRPr="00144F9E" w:rsidTr="000D7659">
        <w:tc>
          <w:tcPr>
            <w:tcW w:w="2268" w:type="dxa"/>
            <w:shd w:val="clear" w:color="auto" w:fill="DAEEF3"/>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Охрана природных территорий</w:t>
            </w:r>
          </w:p>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p>
        </w:tc>
        <w:tc>
          <w:tcPr>
            <w:tcW w:w="992"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9.1</w:t>
            </w:r>
          </w:p>
        </w:tc>
        <w:tc>
          <w:tcPr>
            <w:tcW w:w="8568" w:type="dxa"/>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proofErr w:type="gramStart"/>
            <w:r w:rsidRPr="00144F9E">
              <w:rPr>
                <w:rFonts w:ascii="Times New Roman" w:eastAsia="Calibri" w:hAnsi="Times New Roman" w:cs="Times New Roman"/>
                <w:sz w:val="20"/>
                <w:szCs w:val="20"/>
              </w:rPr>
              <w:t>Сохранение отдельных естественных качеств окружающей природной среды путем ограничения хозяйственной деятельности в данной зоне, в частности: 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w:t>
            </w:r>
            <w:proofErr w:type="gramEnd"/>
          </w:p>
        </w:tc>
        <w:tc>
          <w:tcPr>
            <w:tcW w:w="3685"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p>
        </w:tc>
      </w:tr>
      <w:tr w:rsidR="00144F9E" w:rsidRPr="00144F9E" w:rsidTr="000D7659">
        <w:tc>
          <w:tcPr>
            <w:tcW w:w="2268" w:type="dxa"/>
            <w:shd w:val="clear" w:color="auto" w:fill="DAEEF3"/>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Условно разрешенные виды использования земельного участка не устанавливаются</w:t>
            </w:r>
          </w:p>
        </w:tc>
        <w:tc>
          <w:tcPr>
            <w:tcW w:w="992"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8568"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Условно разрешенные виды использования объекта капитального строительства не устанавливаются</w:t>
            </w:r>
          </w:p>
        </w:tc>
        <w:tc>
          <w:tcPr>
            <w:tcW w:w="3685"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p>
        </w:tc>
      </w:tr>
    </w:tbl>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p>
    <w:p w:rsidR="00144F9E" w:rsidRPr="00144F9E" w:rsidRDefault="00144F9E" w:rsidP="00144F9E">
      <w:pPr>
        <w:widowControl w:val="0"/>
        <w:autoSpaceDE w:val="0"/>
        <w:autoSpaceDN w:val="0"/>
        <w:spacing w:after="0" w:line="240" w:lineRule="auto"/>
        <w:jc w:val="both"/>
        <w:outlineLvl w:val="3"/>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 xml:space="preserve">2) </w:t>
      </w:r>
      <w:hyperlink r:id="rId43" w:history="1">
        <w:r w:rsidRPr="00144F9E">
          <w:rPr>
            <w:rFonts w:ascii="Times New Roman" w:eastAsia="Times New Roman" w:hAnsi="Times New Roman" w:cs="Times New Roman"/>
            <w:sz w:val="20"/>
            <w:szCs w:val="20"/>
            <w:lang w:eastAsia="ru-RU"/>
          </w:rPr>
          <w:t>Предельные</w:t>
        </w:r>
      </w:hyperlink>
      <w:r w:rsidRPr="00144F9E">
        <w:rPr>
          <w:rFonts w:ascii="Times New Roman" w:eastAsia="Times New Roman" w:hAnsi="Times New Roman" w:cs="Times New Roman"/>
          <w:sz w:val="20"/>
          <w:szCs w:val="20"/>
          <w:lang w:eastAsia="ru-RU"/>
        </w:rPr>
        <w:t xml:space="preserve">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территориальной зоне С</w:t>
      </w:r>
      <w:proofErr w:type="gramStart"/>
      <w:r w:rsidRPr="00144F9E">
        <w:rPr>
          <w:rFonts w:ascii="Times New Roman" w:eastAsia="Times New Roman" w:hAnsi="Times New Roman" w:cs="Times New Roman"/>
          <w:sz w:val="20"/>
          <w:szCs w:val="20"/>
          <w:lang w:eastAsia="ru-RU"/>
        </w:rPr>
        <w:t>1</w:t>
      </w:r>
      <w:proofErr w:type="gramEnd"/>
      <w:r w:rsidRPr="00144F9E">
        <w:rPr>
          <w:rFonts w:ascii="Times New Roman" w:eastAsia="Times New Roman" w:hAnsi="Times New Roman" w:cs="Times New Roman"/>
          <w:sz w:val="20"/>
          <w:szCs w:val="20"/>
          <w:lang w:eastAsia="ru-RU"/>
        </w:rPr>
        <w:t xml:space="preserve"> - Зона сельскохозяйственных угодий, питомников:</w:t>
      </w:r>
    </w:p>
    <w:tbl>
      <w:tblPr>
        <w:tblW w:w="155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552"/>
        <w:gridCol w:w="4961"/>
      </w:tblGrid>
      <w:tr w:rsidR="00144F9E" w:rsidRPr="00144F9E" w:rsidTr="000D7659">
        <w:tc>
          <w:tcPr>
            <w:tcW w:w="10552" w:type="dxa"/>
            <w:tcBorders>
              <w:top w:val="single" w:sz="4" w:space="0" w:color="auto"/>
              <w:left w:val="single" w:sz="4" w:space="0" w:color="auto"/>
              <w:bottom w:val="single" w:sz="4" w:space="0" w:color="auto"/>
              <w:right w:val="single" w:sz="4" w:space="0" w:color="auto"/>
            </w:tcBorders>
            <w:shd w:val="clear" w:color="auto" w:fill="auto"/>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1. Предельные (минимальные и (или) максимальные) размеры земельных участков, в том числе их площадь</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не подлежит установлению</w:t>
            </w:r>
          </w:p>
        </w:tc>
      </w:tr>
      <w:tr w:rsidR="00144F9E" w:rsidRPr="00144F9E" w:rsidTr="000D7659">
        <w:tc>
          <w:tcPr>
            <w:tcW w:w="10552"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4961"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b/>
                <w:sz w:val="20"/>
                <w:szCs w:val="20"/>
                <w:lang w:eastAsia="ru-RU"/>
              </w:rPr>
            </w:pPr>
          </w:p>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sz w:val="20"/>
                <w:szCs w:val="20"/>
                <w:lang w:eastAsia="ru-RU"/>
              </w:rPr>
              <w:t>6 метров</w:t>
            </w:r>
          </w:p>
        </w:tc>
      </w:tr>
      <w:tr w:rsidR="00144F9E" w:rsidRPr="00144F9E" w:rsidTr="000D7659">
        <w:tc>
          <w:tcPr>
            <w:tcW w:w="10552"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3. Предельное количество этажей, предельная высота зданий, строений, сооружений:</w:t>
            </w:r>
          </w:p>
        </w:tc>
        <w:tc>
          <w:tcPr>
            <w:tcW w:w="4961"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r>
      <w:tr w:rsidR="00144F9E" w:rsidRPr="00144F9E" w:rsidTr="000D7659">
        <w:tc>
          <w:tcPr>
            <w:tcW w:w="10552"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1) предельное количество этажей зданий, строений, сооружений</w:t>
            </w:r>
          </w:p>
        </w:tc>
        <w:tc>
          <w:tcPr>
            <w:tcW w:w="4961"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не подлежит установлению</w:t>
            </w:r>
          </w:p>
        </w:tc>
      </w:tr>
      <w:tr w:rsidR="00144F9E" w:rsidRPr="00144F9E" w:rsidTr="000D7659">
        <w:tc>
          <w:tcPr>
            <w:tcW w:w="10552" w:type="dxa"/>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 xml:space="preserve">2) предельная высота зданий, строений, сооружений за исключением случая расположения таких объектов в </w:t>
            </w:r>
            <w:r w:rsidRPr="00144F9E">
              <w:rPr>
                <w:rFonts w:ascii="Times New Roman" w:eastAsia="Calibri" w:hAnsi="Times New Roman" w:cs="Times New Roman"/>
                <w:sz w:val="20"/>
                <w:szCs w:val="20"/>
              </w:rPr>
              <w:t xml:space="preserve">зонах с особыми условиями использования территорий, </w:t>
            </w:r>
            <w:r w:rsidRPr="00144F9E">
              <w:rPr>
                <w:rFonts w:ascii="Times New Roman" w:eastAsia="Times New Roman" w:hAnsi="Times New Roman" w:cs="Times New Roman"/>
                <w:sz w:val="20"/>
                <w:szCs w:val="20"/>
                <w:lang w:eastAsia="ru-RU"/>
              </w:rPr>
              <w:t>в границе территории исторического поселения регионального значения город Псков</w:t>
            </w:r>
          </w:p>
        </w:tc>
        <w:tc>
          <w:tcPr>
            <w:tcW w:w="4961"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не подлежит установлению</w:t>
            </w:r>
          </w:p>
        </w:tc>
      </w:tr>
      <w:tr w:rsidR="00144F9E" w:rsidRPr="00144F9E" w:rsidTr="000D7659">
        <w:tc>
          <w:tcPr>
            <w:tcW w:w="10552" w:type="dxa"/>
          </w:tcPr>
          <w:p w:rsidR="00144F9E" w:rsidRPr="00144F9E" w:rsidRDefault="00144F9E" w:rsidP="00144F9E">
            <w:pPr>
              <w:autoSpaceDE w:val="0"/>
              <w:autoSpaceDN w:val="0"/>
              <w:adjustRightInd w:val="0"/>
              <w:spacing w:after="0" w:line="240" w:lineRule="auto"/>
              <w:jc w:val="both"/>
              <w:outlineLvl w:val="0"/>
              <w:rPr>
                <w:rFonts w:ascii="Times New Roman" w:eastAsia="Calibri" w:hAnsi="Times New Roman" w:cs="Times New Roman"/>
                <w:sz w:val="20"/>
                <w:szCs w:val="20"/>
              </w:rPr>
            </w:pPr>
            <w:r w:rsidRPr="00144F9E">
              <w:rPr>
                <w:rFonts w:ascii="Times New Roman" w:eastAsia="Times New Roman" w:hAnsi="Times New Roman" w:cs="Times New Roman"/>
                <w:sz w:val="20"/>
                <w:szCs w:val="20"/>
                <w:lang w:eastAsia="ru-RU"/>
              </w:rPr>
              <w:lastRenderedPageBreak/>
              <w:t xml:space="preserve">3) предельная высота зданий, строений, сооружений в случае расположения таких объектов в зонах </w:t>
            </w:r>
            <w:r w:rsidRPr="00144F9E">
              <w:rPr>
                <w:rFonts w:ascii="Times New Roman" w:eastAsia="Calibri" w:hAnsi="Times New Roman" w:cs="Times New Roman"/>
                <w:sz w:val="20"/>
                <w:szCs w:val="20"/>
              </w:rPr>
              <w:t>с особыми условиями использования территорий</w:t>
            </w:r>
            <w:r w:rsidRPr="00144F9E">
              <w:rPr>
                <w:rFonts w:ascii="Times New Roman" w:eastAsia="Times New Roman" w:hAnsi="Times New Roman" w:cs="Times New Roman"/>
                <w:sz w:val="20"/>
                <w:szCs w:val="20"/>
                <w:lang w:eastAsia="ru-RU"/>
              </w:rPr>
              <w:t>, в границе территории исторического поселения регионального значения город Псков</w:t>
            </w:r>
          </w:p>
        </w:tc>
        <w:tc>
          <w:tcPr>
            <w:tcW w:w="4961"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 xml:space="preserve">в соответствии с регламентами использования территории, утвержденными правовыми актами </w:t>
            </w:r>
          </w:p>
        </w:tc>
      </w:tr>
      <w:tr w:rsidR="00144F9E" w:rsidRPr="00144F9E" w:rsidTr="000D7659">
        <w:tc>
          <w:tcPr>
            <w:tcW w:w="10552"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 xml:space="preserve">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объектами капитального строительства, относящимися к основным видам разрешенного использования объектов капитального строительства, ко всей площади земельного участка </w:t>
            </w:r>
          </w:p>
        </w:tc>
        <w:tc>
          <w:tcPr>
            <w:tcW w:w="4961"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не подлежит установлению</w:t>
            </w:r>
          </w:p>
        </w:tc>
      </w:tr>
      <w:tr w:rsidR="00144F9E" w:rsidRPr="00144F9E" w:rsidTr="000D7659">
        <w:tc>
          <w:tcPr>
            <w:tcW w:w="10552"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5. Максимальный процент застройки объектами вспомогательных видов разрешенного использования в границах земельного участка, определяемый как отношение суммарной площади земельного участка, которая может быть застроена объектами вспомогательных видов разрешенного использования, к суммарной площади земельного участка, которая может быть застроена объектами основных видов разрешенного использования  и/или условно разрешенных видов использования</w:t>
            </w:r>
          </w:p>
        </w:tc>
        <w:tc>
          <w:tcPr>
            <w:tcW w:w="4961"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не подлежит установлению</w:t>
            </w:r>
          </w:p>
        </w:tc>
      </w:tr>
      <w:tr w:rsidR="00144F9E" w:rsidRPr="00144F9E" w:rsidTr="000D7659">
        <w:tc>
          <w:tcPr>
            <w:tcW w:w="10552" w:type="dxa"/>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6.</w:t>
            </w:r>
            <w:r w:rsidRPr="00144F9E">
              <w:rPr>
                <w:rFonts w:ascii="Times New Roman" w:eastAsia="Calibri" w:hAnsi="Times New Roman" w:cs="Times New Roman"/>
                <w:b/>
                <w:sz w:val="20"/>
                <w:szCs w:val="20"/>
              </w:rPr>
              <w:t xml:space="preserve"> Максимальный р</w:t>
            </w:r>
            <w:r w:rsidRPr="00144F9E">
              <w:rPr>
                <w:rFonts w:ascii="Times New Roman" w:eastAsia="Times New Roman" w:hAnsi="Times New Roman" w:cs="Times New Roman"/>
                <w:b/>
                <w:sz w:val="20"/>
                <w:szCs w:val="20"/>
                <w:lang w:eastAsia="ru-RU"/>
              </w:rPr>
              <w:t xml:space="preserve">азмер санитарно-защитной </w:t>
            </w:r>
            <w:r w:rsidRPr="00144F9E">
              <w:rPr>
                <w:rFonts w:ascii="Times New Roman" w:eastAsia="Calibri" w:hAnsi="Times New Roman" w:cs="Times New Roman"/>
                <w:b/>
                <w:sz w:val="20"/>
                <w:szCs w:val="20"/>
              </w:rPr>
              <w:t xml:space="preserve">зоны объектов, </w:t>
            </w:r>
            <w:r w:rsidRPr="00144F9E">
              <w:rPr>
                <w:rFonts w:ascii="Times New Roman" w:eastAsia="Calibri" w:hAnsi="Times New Roman" w:cs="Times New Roman"/>
                <w:b/>
                <w:bCs/>
                <w:sz w:val="20"/>
                <w:szCs w:val="20"/>
              </w:rPr>
              <w:t>в отношении которых подлежат установлению санитарно-защитные зоны</w:t>
            </w:r>
          </w:p>
        </w:tc>
        <w:tc>
          <w:tcPr>
            <w:tcW w:w="4961"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300 метров</w:t>
            </w:r>
          </w:p>
        </w:tc>
      </w:tr>
      <w:tr w:rsidR="00144F9E" w:rsidRPr="00144F9E" w:rsidTr="000D7659">
        <w:tc>
          <w:tcPr>
            <w:tcW w:w="10552"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 xml:space="preserve">7. </w:t>
            </w:r>
            <w:proofErr w:type="gramStart"/>
            <w:r w:rsidRPr="00144F9E">
              <w:rPr>
                <w:rFonts w:ascii="Times New Roman" w:eastAsia="Times New Roman" w:hAnsi="Times New Roman" w:cs="Times New Roman"/>
                <w:b/>
                <w:sz w:val="20"/>
                <w:szCs w:val="20"/>
                <w:lang w:eastAsia="ru-RU"/>
              </w:rPr>
              <w:t>Архитектурные решения объектов капитального строительства, расположенных в границах территории исторического поселения регионального значения город Псков (цветовое решение внешнего облика объекта капитального строительства, строительные материалы, определяющие внешний облик объекта капитального строительства, объемно-пространственные и архитектурно-стилистические характеристики объекта капитального строительства, влияющие на его внешний облик и (или) на композицию и силуэт застройки исторического поселения регионального значения город Псков)</w:t>
            </w:r>
            <w:proofErr w:type="gramEnd"/>
          </w:p>
        </w:tc>
        <w:tc>
          <w:tcPr>
            <w:tcW w:w="4961"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не подлежит установлению</w:t>
            </w:r>
          </w:p>
        </w:tc>
      </w:tr>
    </w:tbl>
    <w:p w:rsidR="00144F9E" w:rsidRPr="00144F9E" w:rsidRDefault="00144F9E" w:rsidP="00144F9E">
      <w:pPr>
        <w:widowControl w:val="0"/>
        <w:autoSpaceDE w:val="0"/>
        <w:autoSpaceDN w:val="0"/>
        <w:spacing w:after="0" w:line="240" w:lineRule="auto"/>
        <w:jc w:val="both"/>
        <w:outlineLvl w:val="3"/>
        <w:rPr>
          <w:rFonts w:ascii="Times New Roman" w:eastAsia="Times New Roman" w:hAnsi="Times New Roman" w:cs="Times New Roman"/>
          <w:sz w:val="20"/>
          <w:szCs w:val="20"/>
          <w:lang w:eastAsia="ru-RU"/>
        </w:rPr>
      </w:pPr>
    </w:p>
    <w:p w:rsidR="00144F9E" w:rsidRPr="00144F9E" w:rsidRDefault="00144F9E" w:rsidP="00144F9E">
      <w:pPr>
        <w:widowControl w:val="0"/>
        <w:autoSpaceDE w:val="0"/>
        <w:autoSpaceDN w:val="0"/>
        <w:spacing w:after="0" w:line="240" w:lineRule="auto"/>
        <w:jc w:val="both"/>
        <w:outlineLvl w:val="3"/>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3)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 указаны в статье 2 настоящих Правил.</w:t>
      </w:r>
    </w:p>
    <w:p w:rsidR="00144F9E" w:rsidRPr="00144F9E" w:rsidRDefault="00144F9E" w:rsidP="00144F9E">
      <w:pPr>
        <w:widowControl w:val="0"/>
        <w:autoSpaceDE w:val="0"/>
        <w:autoSpaceDN w:val="0"/>
        <w:spacing w:after="0" w:line="240" w:lineRule="auto"/>
        <w:jc w:val="both"/>
        <w:outlineLvl w:val="2"/>
        <w:rPr>
          <w:rFonts w:ascii="Times New Roman" w:eastAsia="Times New Roman" w:hAnsi="Times New Roman" w:cs="Times New Roman"/>
          <w:sz w:val="20"/>
          <w:szCs w:val="20"/>
          <w:lang w:eastAsia="ru-RU"/>
        </w:rPr>
      </w:pPr>
    </w:p>
    <w:p w:rsidR="00144F9E" w:rsidRPr="00144F9E" w:rsidRDefault="00144F9E" w:rsidP="00144F9E">
      <w:pPr>
        <w:widowControl w:val="0"/>
        <w:autoSpaceDE w:val="0"/>
        <w:autoSpaceDN w:val="0"/>
        <w:spacing w:after="0" w:line="240" w:lineRule="auto"/>
        <w:jc w:val="both"/>
        <w:outlineLvl w:val="2"/>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Статья 15. Зоны специального назначения</w:t>
      </w:r>
    </w:p>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b/>
          <w:sz w:val="20"/>
          <w:szCs w:val="20"/>
          <w:lang w:eastAsia="ru-RU"/>
        </w:rPr>
      </w:pPr>
    </w:p>
    <w:p w:rsidR="00144F9E" w:rsidRPr="00144F9E" w:rsidRDefault="00144F9E" w:rsidP="00144F9E">
      <w:pPr>
        <w:widowControl w:val="0"/>
        <w:autoSpaceDE w:val="0"/>
        <w:autoSpaceDN w:val="0"/>
        <w:spacing w:after="0" w:line="240" w:lineRule="auto"/>
        <w:jc w:val="both"/>
        <w:outlineLvl w:val="3"/>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15.1 Градостроительный регламент территориальной зоны СН</w:t>
      </w:r>
      <w:proofErr w:type="gramStart"/>
      <w:r w:rsidRPr="00144F9E">
        <w:rPr>
          <w:rFonts w:ascii="Times New Roman" w:eastAsia="Times New Roman" w:hAnsi="Times New Roman" w:cs="Times New Roman"/>
          <w:b/>
          <w:sz w:val="20"/>
          <w:szCs w:val="20"/>
          <w:lang w:eastAsia="ru-RU"/>
        </w:rPr>
        <w:t>1</w:t>
      </w:r>
      <w:proofErr w:type="gramEnd"/>
      <w:r w:rsidRPr="00144F9E">
        <w:rPr>
          <w:rFonts w:ascii="Times New Roman" w:eastAsia="Times New Roman" w:hAnsi="Times New Roman" w:cs="Times New Roman"/>
          <w:b/>
          <w:sz w:val="20"/>
          <w:szCs w:val="20"/>
          <w:lang w:eastAsia="ru-RU"/>
        </w:rPr>
        <w:t xml:space="preserve"> - Зона военных и режимных объектов</w:t>
      </w:r>
    </w:p>
    <w:p w:rsidR="00144F9E" w:rsidRPr="00144F9E" w:rsidRDefault="00144F9E" w:rsidP="00144F9E">
      <w:pPr>
        <w:widowControl w:val="0"/>
        <w:autoSpaceDE w:val="0"/>
        <w:autoSpaceDN w:val="0"/>
        <w:spacing w:after="0" w:line="240" w:lineRule="auto"/>
        <w:jc w:val="both"/>
        <w:rPr>
          <w:rFonts w:ascii="Times New Roman" w:eastAsia="Calibri" w:hAnsi="Times New Roman" w:cs="Times New Roman"/>
          <w:sz w:val="20"/>
          <w:szCs w:val="20"/>
        </w:rPr>
      </w:pPr>
    </w:p>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 xml:space="preserve">1) Виды разрешенного использования земельных участков и объектов капитального строительства в территориальной зоне </w:t>
      </w:r>
      <w:r w:rsidRPr="00144F9E">
        <w:rPr>
          <w:rFonts w:ascii="Times New Roman" w:eastAsia="Times New Roman" w:hAnsi="Times New Roman" w:cs="Times New Roman"/>
          <w:sz w:val="20"/>
          <w:szCs w:val="20"/>
          <w:lang w:eastAsia="ru-RU"/>
        </w:rPr>
        <w:t>СН</w:t>
      </w:r>
      <w:proofErr w:type="gramStart"/>
      <w:r w:rsidRPr="00144F9E">
        <w:rPr>
          <w:rFonts w:ascii="Times New Roman" w:eastAsia="Times New Roman" w:hAnsi="Times New Roman" w:cs="Times New Roman"/>
          <w:sz w:val="20"/>
          <w:szCs w:val="20"/>
          <w:lang w:eastAsia="ru-RU"/>
        </w:rPr>
        <w:t>1</w:t>
      </w:r>
      <w:proofErr w:type="gramEnd"/>
      <w:r w:rsidRPr="00144F9E">
        <w:rPr>
          <w:rFonts w:ascii="Times New Roman" w:eastAsia="Times New Roman" w:hAnsi="Times New Roman" w:cs="Times New Roman"/>
          <w:sz w:val="20"/>
          <w:szCs w:val="20"/>
          <w:lang w:eastAsia="ru-RU"/>
        </w:rPr>
        <w:t xml:space="preserve"> - Зона военных и режимных объектов:</w:t>
      </w:r>
    </w:p>
    <w:tbl>
      <w:tblPr>
        <w:tblW w:w="155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992"/>
        <w:gridCol w:w="8426"/>
        <w:gridCol w:w="3827"/>
      </w:tblGrid>
      <w:tr w:rsidR="00144F9E" w:rsidRPr="00144F9E" w:rsidTr="000D7659">
        <w:tc>
          <w:tcPr>
            <w:tcW w:w="2268" w:type="dxa"/>
            <w:vMerge w:val="restart"/>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18"/>
                <w:szCs w:val="18"/>
                <w:lang w:eastAsia="ru-RU"/>
              </w:rPr>
            </w:pPr>
            <w:r w:rsidRPr="00144F9E">
              <w:rPr>
                <w:rFonts w:ascii="Times New Roman" w:eastAsia="Times New Roman" w:hAnsi="Times New Roman" w:cs="Times New Roman"/>
                <w:b/>
                <w:sz w:val="18"/>
                <w:szCs w:val="18"/>
                <w:lang w:eastAsia="ru-RU"/>
              </w:rPr>
              <w:t>Наименование</w:t>
            </w:r>
          </w:p>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144F9E">
              <w:rPr>
                <w:rFonts w:ascii="Times New Roman" w:eastAsia="Times New Roman" w:hAnsi="Times New Roman" w:cs="Times New Roman"/>
                <w:b/>
                <w:sz w:val="18"/>
                <w:szCs w:val="18"/>
                <w:lang w:eastAsia="ru-RU"/>
              </w:rPr>
              <w:t xml:space="preserve">основного вида разрешенного использования земельного участка в соответствии с </w:t>
            </w:r>
            <w:r w:rsidRPr="00144F9E">
              <w:rPr>
                <w:rFonts w:ascii="Times New Roman" w:eastAsia="Times New Roman" w:hAnsi="Times New Roman" w:cs="Times New Roman"/>
                <w:b/>
                <w:sz w:val="18"/>
                <w:szCs w:val="18"/>
                <w:lang w:eastAsia="ru-RU"/>
              </w:rPr>
              <w:lastRenderedPageBreak/>
              <w:t>Классификатором видов разрешенного использования земельных участков, утвержденным Приказом Минэкономразвития России от 01.09.2014 № 540</w:t>
            </w:r>
          </w:p>
        </w:tc>
        <w:tc>
          <w:tcPr>
            <w:tcW w:w="992" w:type="dxa"/>
            <w:vMerge w:val="restart"/>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18"/>
                <w:szCs w:val="18"/>
                <w:lang w:eastAsia="ru-RU"/>
              </w:rPr>
            </w:pPr>
            <w:r w:rsidRPr="00144F9E">
              <w:rPr>
                <w:rFonts w:ascii="Times New Roman" w:eastAsia="Calibri" w:hAnsi="Times New Roman" w:cs="Times New Roman"/>
                <w:b/>
                <w:sz w:val="18"/>
                <w:szCs w:val="18"/>
              </w:rPr>
              <w:lastRenderedPageBreak/>
              <w:t xml:space="preserve">Код (числовое обозначение) вида разрешенного </w:t>
            </w:r>
            <w:r w:rsidRPr="00144F9E">
              <w:rPr>
                <w:rFonts w:ascii="Times New Roman" w:eastAsia="Calibri" w:hAnsi="Times New Roman" w:cs="Times New Roman"/>
                <w:b/>
                <w:sz w:val="18"/>
                <w:szCs w:val="18"/>
              </w:rPr>
              <w:lastRenderedPageBreak/>
              <w:t>использования земельного участка</w:t>
            </w:r>
          </w:p>
        </w:tc>
        <w:tc>
          <w:tcPr>
            <w:tcW w:w="12253" w:type="dxa"/>
            <w:gridSpan w:val="2"/>
            <w:tcBorders>
              <w:top w:val="single" w:sz="4" w:space="0" w:color="auto"/>
              <w:left w:val="single" w:sz="4" w:space="0" w:color="auto"/>
              <w:bottom w:val="single" w:sz="4" w:space="0" w:color="auto"/>
              <w:right w:val="single" w:sz="4" w:space="0" w:color="auto"/>
            </w:tcBorders>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lastRenderedPageBreak/>
              <w:t>Описание вида разрешенного использования земельного участка</w:t>
            </w:r>
          </w:p>
        </w:tc>
      </w:tr>
      <w:tr w:rsidR="00144F9E" w:rsidRPr="00144F9E" w:rsidTr="000D7659">
        <w:tc>
          <w:tcPr>
            <w:tcW w:w="2268" w:type="dxa"/>
            <w:vMerge/>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92" w:type="dxa"/>
            <w:vMerge/>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8426" w:type="dxa"/>
            <w:tcBorders>
              <w:top w:val="single" w:sz="4" w:space="0" w:color="auto"/>
              <w:left w:val="single" w:sz="4" w:space="0" w:color="auto"/>
              <w:bottom w:val="single" w:sz="4" w:space="0" w:color="auto"/>
              <w:right w:val="single" w:sz="4" w:space="0" w:color="auto"/>
            </w:tcBorders>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Основной вид разрешенного использования</w:t>
            </w:r>
          </w:p>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 xml:space="preserve">объекта капитального строительства </w:t>
            </w:r>
          </w:p>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20"/>
                <w:szCs w:val="20"/>
                <w:lang w:eastAsia="ru-RU"/>
              </w:rPr>
            </w:pPr>
          </w:p>
        </w:tc>
        <w:tc>
          <w:tcPr>
            <w:tcW w:w="3827" w:type="dxa"/>
            <w:tcBorders>
              <w:top w:val="single" w:sz="4" w:space="0" w:color="auto"/>
              <w:left w:val="single" w:sz="4" w:space="0" w:color="auto"/>
              <w:bottom w:val="single" w:sz="4" w:space="0" w:color="auto"/>
              <w:right w:val="single" w:sz="4" w:space="0" w:color="auto"/>
            </w:tcBorders>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16"/>
                <w:szCs w:val="16"/>
                <w:lang w:eastAsia="ru-RU"/>
              </w:rPr>
            </w:pPr>
            <w:r w:rsidRPr="00144F9E">
              <w:rPr>
                <w:rFonts w:ascii="Times New Roman" w:eastAsia="Times New Roman" w:hAnsi="Times New Roman" w:cs="Times New Roman"/>
                <w:b/>
                <w:sz w:val="16"/>
                <w:szCs w:val="16"/>
                <w:lang w:eastAsia="ru-RU"/>
              </w:rPr>
              <w:t xml:space="preserve">Вспомогательный вид разрешенного использования, допустимый только в качестве дополнительного по отношению к основному виду разрешенного использования и условно разрешенному виду использования объекта </w:t>
            </w:r>
            <w:r w:rsidRPr="00144F9E">
              <w:rPr>
                <w:rFonts w:ascii="Times New Roman" w:eastAsia="Times New Roman" w:hAnsi="Times New Roman" w:cs="Times New Roman"/>
                <w:b/>
                <w:sz w:val="16"/>
                <w:szCs w:val="16"/>
                <w:lang w:eastAsia="ru-RU"/>
              </w:rPr>
              <w:lastRenderedPageBreak/>
              <w:t>капитального строительства</w:t>
            </w:r>
          </w:p>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16"/>
                <w:szCs w:val="16"/>
                <w:lang w:eastAsia="ru-RU"/>
              </w:rPr>
              <w:t xml:space="preserve">и </w:t>
            </w:r>
            <w:proofErr w:type="gramStart"/>
            <w:r w:rsidRPr="00144F9E">
              <w:rPr>
                <w:rFonts w:ascii="Times New Roman" w:eastAsia="Times New Roman" w:hAnsi="Times New Roman" w:cs="Times New Roman"/>
                <w:b/>
                <w:sz w:val="16"/>
                <w:szCs w:val="16"/>
                <w:lang w:eastAsia="ru-RU"/>
              </w:rPr>
              <w:t>осуществляемый</w:t>
            </w:r>
            <w:proofErr w:type="gramEnd"/>
            <w:r w:rsidRPr="00144F9E">
              <w:rPr>
                <w:rFonts w:ascii="Times New Roman" w:eastAsia="Times New Roman" w:hAnsi="Times New Roman" w:cs="Times New Roman"/>
                <w:b/>
                <w:sz w:val="16"/>
                <w:szCs w:val="16"/>
                <w:lang w:eastAsia="ru-RU"/>
              </w:rPr>
              <w:t xml:space="preserve"> совместно с ним</w:t>
            </w:r>
          </w:p>
        </w:tc>
      </w:tr>
      <w:tr w:rsidR="00144F9E" w:rsidRPr="00144F9E" w:rsidTr="000D7659">
        <w:tc>
          <w:tcPr>
            <w:tcW w:w="2268" w:type="dxa"/>
            <w:tcBorders>
              <w:top w:val="single" w:sz="4" w:space="0" w:color="auto"/>
              <w:left w:val="single" w:sz="4" w:space="0" w:color="auto"/>
              <w:bottom w:val="single" w:sz="4" w:space="0" w:color="auto"/>
              <w:right w:val="single" w:sz="4" w:space="0" w:color="auto"/>
            </w:tcBorders>
            <w:shd w:val="clear" w:color="auto" w:fill="EEECE1"/>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lastRenderedPageBreak/>
              <w:t>1</w:t>
            </w:r>
          </w:p>
        </w:tc>
        <w:tc>
          <w:tcPr>
            <w:tcW w:w="992" w:type="dxa"/>
            <w:tcBorders>
              <w:top w:val="single" w:sz="4" w:space="0" w:color="auto"/>
              <w:left w:val="single" w:sz="4" w:space="0" w:color="auto"/>
              <w:bottom w:val="single" w:sz="4" w:space="0" w:color="auto"/>
              <w:right w:val="single" w:sz="4" w:space="0" w:color="auto"/>
            </w:tcBorders>
            <w:shd w:val="clear" w:color="auto" w:fill="EEECE1"/>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2</w:t>
            </w:r>
          </w:p>
        </w:tc>
        <w:tc>
          <w:tcPr>
            <w:tcW w:w="8426" w:type="dxa"/>
            <w:tcBorders>
              <w:top w:val="single" w:sz="4" w:space="0" w:color="auto"/>
            </w:tcBorders>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3</w:t>
            </w:r>
          </w:p>
        </w:tc>
        <w:tc>
          <w:tcPr>
            <w:tcW w:w="3827" w:type="dxa"/>
            <w:tcBorders>
              <w:top w:val="single" w:sz="4" w:space="0" w:color="auto"/>
            </w:tcBorders>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4</w:t>
            </w:r>
          </w:p>
        </w:tc>
      </w:tr>
      <w:tr w:rsidR="00144F9E" w:rsidRPr="00144F9E" w:rsidTr="000D7659">
        <w:tc>
          <w:tcPr>
            <w:tcW w:w="2268" w:type="dxa"/>
            <w:shd w:val="clear" w:color="auto" w:fill="DAEEF3"/>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Обеспечение обороны и безопасности</w:t>
            </w:r>
          </w:p>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p>
        </w:tc>
        <w:tc>
          <w:tcPr>
            <w:tcW w:w="992"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8.0</w:t>
            </w:r>
          </w:p>
        </w:tc>
        <w:tc>
          <w:tcPr>
            <w:tcW w:w="8426" w:type="dxa"/>
            <w:tcBorders>
              <w:top w:val="single" w:sz="4" w:space="0" w:color="auto"/>
            </w:tcBorders>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proofErr w:type="gramStart"/>
            <w:r w:rsidRPr="00144F9E">
              <w:rPr>
                <w:rFonts w:ascii="Times New Roman" w:eastAsia="Times New Roman" w:hAnsi="Times New Roman" w:cs="Times New Roman"/>
                <w:sz w:val="20"/>
                <w:szCs w:val="20"/>
                <w:lang w:eastAsia="ru-RU"/>
              </w:rPr>
              <w:t>Размещение объектов капитального строительства, необходимых для подготовки и поддержания в боевой готовности Вооруженных Сил Российской Федерации, других войск, воинских формирований и органов управлений ими (размещение военных организаций, внутренних войск, учреждений и других объектов, дислокация войск и сил флота), проведение воинских учений и других мероприятий, направленных на обеспечение боевой готовности воинских частей;</w:t>
            </w:r>
            <w:proofErr w:type="gramEnd"/>
          </w:p>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размещение зданий военных училищ, военных институтов, военных университетов, военных академий;</w:t>
            </w:r>
          </w:p>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размещение объектов, обеспечивающих осуществление таможенной деятельности;</w:t>
            </w:r>
          </w:p>
        </w:tc>
        <w:tc>
          <w:tcPr>
            <w:tcW w:w="3827" w:type="dxa"/>
            <w:tcBorders>
              <w:top w:val="single" w:sz="4" w:space="0" w:color="auto"/>
            </w:tcBorders>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r>
      <w:tr w:rsidR="00144F9E" w:rsidRPr="00144F9E" w:rsidTr="000D7659">
        <w:tc>
          <w:tcPr>
            <w:tcW w:w="2268" w:type="dxa"/>
            <w:shd w:val="clear" w:color="auto" w:fill="DAEEF3"/>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Обеспечение вооруженных сил</w:t>
            </w:r>
          </w:p>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p>
        </w:tc>
        <w:tc>
          <w:tcPr>
            <w:tcW w:w="992"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8.1</w:t>
            </w:r>
          </w:p>
        </w:tc>
        <w:tc>
          <w:tcPr>
            <w:tcW w:w="8426"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Размещение объектов капитального строительства, необходимых для создания и хранения запасов материальных ценностей в государственном и мобилизационном резервах (хранилища, склады и другие объекты);</w:t>
            </w:r>
          </w:p>
        </w:tc>
        <w:tc>
          <w:tcPr>
            <w:tcW w:w="3827"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144F9E" w:rsidRPr="00144F9E" w:rsidTr="000D7659">
        <w:tc>
          <w:tcPr>
            <w:tcW w:w="2268"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Условно разрешенные виды использования земельного участка не устанавливаются</w:t>
            </w:r>
          </w:p>
        </w:tc>
        <w:tc>
          <w:tcPr>
            <w:tcW w:w="992"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8426"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Условно разрешенные виды использования объекта капитального строительства не устанавливаются</w:t>
            </w:r>
          </w:p>
        </w:tc>
        <w:tc>
          <w:tcPr>
            <w:tcW w:w="3827"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r>
    </w:tbl>
    <w:p w:rsidR="00144F9E" w:rsidRPr="00144F9E" w:rsidRDefault="00144F9E" w:rsidP="00144F9E">
      <w:pPr>
        <w:widowControl w:val="0"/>
        <w:autoSpaceDE w:val="0"/>
        <w:autoSpaceDN w:val="0"/>
        <w:spacing w:before="220"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 xml:space="preserve">2) </w:t>
      </w:r>
      <w:hyperlink r:id="rId44" w:history="1">
        <w:r w:rsidRPr="00144F9E">
          <w:rPr>
            <w:rFonts w:ascii="Times New Roman" w:eastAsia="Times New Roman" w:hAnsi="Times New Roman" w:cs="Times New Roman"/>
            <w:sz w:val="20"/>
            <w:szCs w:val="20"/>
            <w:lang w:eastAsia="ru-RU"/>
          </w:rPr>
          <w:t>Предельные</w:t>
        </w:r>
      </w:hyperlink>
      <w:r w:rsidRPr="00144F9E">
        <w:rPr>
          <w:rFonts w:ascii="Times New Roman" w:eastAsia="Times New Roman" w:hAnsi="Times New Roman" w:cs="Times New Roman"/>
          <w:sz w:val="20"/>
          <w:szCs w:val="20"/>
          <w:lang w:eastAsia="ru-RU"/>
        </w:rPr>
        <w:t xml:space="preserve">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территориальной зоне СН</w:t>
      </w:r>
      <w:proofErr w:type="gramStart"/>
      <w:r w:rsidRPr="00144F9E">
        <w:rPr>
          <w:rFonts w:ascii="Times New Roman" w:eastAsia="Times New Roman" w:hAnsi="Times New Roman" w:cs="Times New Roman"/>
          <w:sz w:val="20"/>
          <w:szCs w:val="20"/>
          <w:lang w:eastAsia="ru-RU"/>
        </w:rPr>
        <w:t>1</w:t>
      </w:r>
      <w:proofErr w:type="gramEnd"/>
      <w:r w:rsidRPr="00144F9E">
        <w:rPr>
          <w:rFonts w:ascii="Times New Roman" w:eastAsia="Times New Roman" w:hAnsi="Times New Roman" w:cs="Times New Roman"/>
          <w:sz w:val="20"/>
          <w:szCs w:val="20"/>
          <w:lang w:eastAsia="ru-RU"/>
        </w:rPr>
        <w:t xml:space="preserve"> - Зона военных и режимных объектов:</w:t>
      </w:r>
    </w:p>
    <w:tbl>
      <w:tblPr>
        <w:tblW w:w="155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268"/>
        <w:gridCol w:w="5245"/>
      </w:tblGrid>
      <w:tr w:rsidR="00144F9E" w:rsidRPr="00144F9E" w:rsidTr="000D7659">
        <w:tc>
          <w:tcPr>
            <w:tcW w:w="10268" w:type="dxa"/>
            <w:tcBorders>
              <w:top w:val="single" w:sz="4" w:space="0" w:color="auto"/>
              <w:left w:val="single" w:sz="4" w:space="0" w:color="auto"/>
              <w:bottom w:val="single" w:sz="4" w:space="0" w:color="auto"/>
              <w:right w:val="single" w:sz="4" w:space="0" w:color="auto"/>
            </w:tcBorders>
            <w:shd w:val="clear" w:color="auto" w:fill="auto"/>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1. Предельные (минимальные и (или) максимальные) размеры земельных участков, в том числе их площадь</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не подлежит установлению</w:t>
            </w:r>
          </w:p>
        </w:tc>
      </w:tr>
      <w:tr w:rsidR="00144F9E" w:rsidRPr="00144F9E" w:rsidTr="000D7659">
        <w:tc>
          <w:tcPr>
            <w:tcW w:w="10268"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5245"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sz w:val="20"/>
                <w:szCs w:val="20"/>
                <w:lang w:eastAsia="ru-RU"/>
              </w:rPr>
              <w:t>6 метров</w:t>
            </w:r>
          </w:p>
        </w:tc>
      </w:tr>
      <w:tr w:rsidR="00144F9E" w:rsidRPr="00144F9E" w:rsidTr="000D7659">
        <w:tc>
          <w:tcPr>
            <w:tcW w:w="10268"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3. Предельное количество этажей, предельная высота зданий, строений, сооружений:</w:t>
            </w:r>
          </w:p>
        </w:tc>
        <w:tc>
          <w:tcPr>
            <w:tcW w:w="5245"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r>
      <w:tr w:rsidR="00144F9E" w:rsidRPr="00144F9E" w:rsidTr="000D7659">
        <w:tc>
          <w:tcPr>
            <w:tcW w:w="10268"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1) предельное количество этажей зданий, строений, сооружений</w:t>
            </w:r>
          </w:p>
        </w:tc>
        <w:tc>
          <w:tcPr>
            <w:tcW w:w="5245"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не подлежит установлению</w:t>
            </w:r>
          </w:p>
        </w:tc>
      </w:tr>
      <w:tr w:rsidR="00144F9E" w:rsidRPr="00144F9E" w:rsidTr="000D7659">
        <w:tc>
          <w:tcPr>
            <w:tcW w:w="10268" w:type="dxa"/>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lastRenderedPageBreak/>
              <w:t xml:space="preserve">2) предельная высота зданий, строений, сооружений за исключением случая расположения таких объектов в </w:t>
            </w:r>
            <w:r w:rsidRPr="00144F9E">
              <w:rPr>
                <w:rFonts w:ascii="Times New Roman" w:eastAsia="Calibri" w:hAnsi="Times New Roman" w:cs="Times New Roman"/>
                <w:sz w:val="20"/>
                <w:szCs w:val="20"/>
              </w:rPr>
              <w:t xml:space="preserve">зонах с особыми условиями использования территорий, </w:t>
            </w:r>
            <w:r w:rsidRPr="00144F9E">
              <w:rPr>
                <w:rFonts w:ascii="Times New Roman" w:eastAsia="Times New Roman" w:hAnsi="Times New Roman" w:cs="Times New Roman"/>
                <w:sz w:val="20"/>
                <w:szCs w:val="20"/>
                <w:lang w:eastAsia="ru-RU"/>
              </w:rPr>
              <w:t>в границе территории исторического поселения регионального значения город Псков</w:t>
            </w:r>
          </w:p>
        </w:tc>
        <w:tc>
          <w:tcPr>
            <w:tcW w:w="5245"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не подлежит установлению</w:t>
            </w:r>
          </w:p>
        </w:tc>
      </w:tr>
      <w:tr w:rsidR="00144F9E" w:rsidRPr="00144F9E" w:rsidTr="000D7659">
        <w:tc>
          <w:tcPr>
            <w:tcW w:w="10268" w:type="dxa"/>
          </w:tcPr>
          <w:p w:rsidR="00144F9E" w:rsidRPr="00144F9E" w:rsidRDefault="00144F9E" w:rsidP="00144F9E">
            <w:pPr>
              <w:autoSpaceDE w:val="0"/>
              <w:autoSpaceDN w:val="0"/>
              <w:adjustRightInd w:val="0"/>
              <w:spacing w:after="0" w:line="240" w:lineRule="auto"/>
              <w:jc w:val="both"/>
              <w:outlineLvl w:val="0"/>
              <w:rPr>
                <w:rFonts w:ascii="Times New Roman" w:eastAsia="Calibri" w:hAnsi="Times New Roman" w:cs="Times New Roman"/>
                <w:sz w:val="20"/>
                <w:szCs w:val="20"/>
              </w:rPr>
            </w:pPr>
            <w:r w:rsidRPr="00144F9E">
              <w:rPr>
                <w:rFonts w:ascii="Times New Roman" w:eastAsia="Times New Roman" w:hAnsi="Times New Roman" w:cs="Times New Roman"/>
                <w:sz w:val="20"/>
                <w:szCs w:val="20"/>
                <w:lang w:eastAsia="ru-RU"/>
              </w:rPr>
              <w:t xml:space="preserve">3) предельная высота зданий, строений, сооружений в случае расположения таких объектов в зонах </w:t>
            </w:r>
            <w:r w:rsidRPr="00144F9E">
              <w:rPr>
                <w:rFonts w:ascii="Times New Roman" w:eastAsia="Calibri" w:hAnsi="Times New Roman" w:cs="Times New Roman"/>
                <w:sz w:val="20"/>
                <w:szCs w:val="20"/>
              </w:rPr>
              <w:t>с особыми условиями использования территорий</w:t>
            </w:r>
            <w:r w:rsidRPr="00144F9E">
              <w:rPr>
                <w:rFonts w:ascii="Times New Roman" w:eastAsia="Times New Roman" w:hAnsi="Times New Roman" w:cs="Times New Roman"/>
                <w:sz w:val="20"/>
                <w:szCs w:val="20"/>
                <w:lang w:eastAsia="ru-RU"/>
              </w:rPr>
              <w:t>, в границе территории исторического поселения регионального значения город Псков</w:t>
            </w:r>
          </w:p>
        </w:tc>
        <w:tc>
          <w:tcPr>
            <w:tcW w:w="5245"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 xml:space="preserve">в соответствии с регламентами использования территории, утвержденными правовыми актами </w:t>
            </w:r>
          </w:p>
        </w:tc>
      </w:tr>
      <w:tr w:rsidR="00144F9E" w:rsidRPr="00144F9E" w:rsidTr="000D7659">
        <w:tc>
          <w:tcPr>
            <w:tcW w:w="10268"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 xml:space="preserve">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объектами капитального строительства, относящимися к основным видам разрешенного использования объектов капитального строительства, ко всей площади земельного участка </w:t>
            </w:r>
          </w:p>
        </w:tc>
        <w:tc>
          <w:tcPr>
            <w:tcW w:w="5245"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не подлежит установлению</w:t>
            </w:r>
          </w:p>
        </w:tc>
      </w:tr>
      <w:tr w:rsidR="00144F9E" w:rsidRPr="00144F9E" w:rsidTr="000D7659">
        <w:tc>
          <w:tcPr>
            <w:tcW w:w="10268"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5. Максимальный процент застройки объектами вспомогательных видов разрешенного использования в границах земельного участка, определяемый как отношение суммарной площади земельного участка, которая может быть застроена объектами вспомогательных видов разрешенного использования, к суммарной площади земельного участка, которая может быть застроена объектами основных видов разрешенного использования  и/или условно разрешенных видов использования</w:t>
            </w:r>
          </w:p>
        </w:tc>
        <w:tc>
          <w:tcPr>
            <w:tcW w:w="5245"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не подлежит установлению</w:t>
            </w:r>
          </w:p>
        </w:tc>
      </w:tr>
      <w:tr w:rsidR="00144F9E" w:rsidRPr="00144F9E" w:rsidTr="000D7659">
        <w:tc>
          <w:tcPr>
            <w:tcW w:w="10268" w:type="dxa"/>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6.</w:t>
            </w:r>
            <w:r w:rsidRPr="00144F9E">
              <w:rPr>
                <w:rFonts w:ascii="Times New Roman" w:eastAsia="Calibri" w:hAnsi="Times New Roman" w:cs="Times New Roman"/>
                <w:b/>
                <w:sz w:val="20"/>
                <w:szCs w:val="20"/>
              </w:rPr>
              <w:t xml:space="preserve"> Максимальный р</w:t>
            </w:r>
            <w:r w:rsidRPr="00144F9E">
              <w:rPr>
                <w:rFonts w:ascii="Times New Roman" w:eastAsia="Times New Roman" w:hAnsi="Times New Roman" w:cs="Times New Roman"/>
                <w:b/>
                <w:sz w:val="20"/>
                <w:szCs w:val="20"/>
                <w:lang w:eastAsia="ru-RU"/>
              </w:rPr>
              <w:t xml:space="preserve">азмер санитарно-защитной </w:t>
            </w:r>
            <w:r w:rsidRPr="00144F9E">
              <w:rPr>
                <w:rFonts w:ascii="Times New Roman" w:eastAsia="Calibri" w:hAnsi="Times New Roman" w:cs="Times New Roman"/>
                <w:b/>
                <w:sz w:val="20"/>
                <w:szCs w:val="20"/>
              </w:rPr>
              <w:t xml:space="preserve">зоны объектов, </w:t>
            </w:r>
            <w:r w:rsidRPr="00144F9E">
              <w:rPr>
                <w:rFonts w:ascii="Times New Roman" w:eastAsia="Calibri" w:hAnsi="Times New Roman" w:cs="Times New Roman"/>
                <w:b/>
                <w:bCs/>
                <w:sz w:val="20"/>
                <w:szCs w:val="20"/>
              </w:rPr>
              <w:t>в отношении которых подлежат установлению санитарно-защитные зоны</w:t>
            </w:r>
          </w:p>
        </w:tc>
        <w:tc>
          <w:tcPr>
            <w:tcW w:w="5245"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В соответствии с законодательством Российской Федерации</w:t>
            </w:r>
          </w:p>
        </w:tc>
      </w:tr>
      <w:tr w:rsidR="00144F9E" w:rsidRPr="00144F9E" w:rsidTr="000D7659">
        <w:tc>
          <w:tcPr>
            <w:tcW w:w="10268"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 xml:space="preserve">7. </w:t>
            </w:r>
            <w:proofErr w:type="gramStart"/>
            <w:r w:rsidRPr="00144F9E">
              <w:rPr>
                <w:rFonts w:ascii="Times New Roman" w:eastAsia="Times New Roman" w:hAnsi="Times New Roman" w:cs="Times New Roman"/>
                <w:b/>
                <w:sz w:val="20"/>
                <w:szCs w:val="20"/>
                <w:lang w:eastAsia="ru-RU"/>
              </w:rPr>
              <w:t>Архитектурные решения объектов капитального строительства, расположенных в границах территории исторического поселения регионального значения город Псков (цветовое решение внешнего облика объекта капитального строительства, строительные материалы, определяющие внешний облик объекта капитального строительства, объемно-пространственные и архитектурно-стилистические характеристики объекта капитального строительства, влияющие на его внешний облик и (или) на композицию и силуэт застройки исторического поселения регионального значения город Псков)</w:t>
            </w:r>
            <w:proofErr w:type="gramEnd"/>
          </w:p>
        </w:tc>
        <w:tc>
          <w:tcPr>
            <w:tcW w:w="5245"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в соответствии с Приказом Государственного комитета Псковской области по охране объектов культурного наследия от 28.12.2016 № 564 «Об утверждении границы территории исторического поселения регионального значения город Псков, его предмета охраны и требований к градостроительным регламентам, разработанных применительно к территориальным зонам, расположенным в границе исторического поселения»</w:t>
            </w:r>
          </w:p>
        </w:tc>
      </w:tr>
    </w:tbl>
    <w:p w:rsidR="00144F9E" w:rsidRPr="00144F9E" w:rsidRDefault="00144F9E" w:rsidP="00144F9E">
      <w:pPr>
        <w:widowControl w:val="0"/>
        <w:autoSpaceDE w:val="0"/>
        <w:autoSpaceDN w:val="0"/>
        <w:spacing w:after="0" w:line="240" w:lineRule="auto"/>
        <w:jc w:val="both"/>
        <w:outlineLvl w:val="3"/>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3)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 указаны в статье 2 настоящих Правил.</w:t>
      </w:r>
    </w:p>
    <w:p w:rsidR="00144F9E" w:rsidRPr="00144F9E" w:rsidRDefault="00144F9E" w:rsidP="00144F9E">
      <w:pPr>
        <w:widowControl w:val="0"/>
        <w:autoSpaceDE w:val="0"/>
        <w:autoSpaceDN w:val="0"/>
        <w:spacing w:after="0" w:line="240" w:lineRule="auto"/>
        <w:jc w:val="both"/>
        <w:outlineLvl w:val="3"/>
        <w:rPr>
          <w:rFonts w:ascii="Times New Roman" w:eastAsia="Times New Roman" w:hAnsi="Times New Roman" w:cs="Times New Roman"/>
          <w:b/>
          <w:sz w:val="20"/>
          <w:szCs w:val="20"/>
          <w:lang w:eastAsia="ru-RU"/>
        </w:rPr>
      </w:pPr>
      <w:bookmarkStart w:id="19" w:name="P2020"/>
      <w:bookmarkEnd w:id="19"/>
    </w:p>
    <w:p w:rsidR="00144F9E" w:rsidRPr="00144F9E" w:rsidRDefault="00144F9E" w:rsidP="00144F9E">
      <w:pPr>
        <w:widowControl w:val="0"/>
        <w:autoSpaceDE w:val="0"/>
        <w:autoSpaceDN w:val="0"/>
        <w:spacing w:after="0" w:line="240" w:lineRule="auto"/>
        <w:jc w:val="both"/>
        <w:outlineLvl w:val="3"/>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15.2 Градостроительный регламент территориальной зоны СН</w:t>
      </w:r>
      <w:proofErr w:type="gramStart"/>
      <w:r w:rsidRPr="00144F9E">
        <w:rPr>
          <w:rFonts w:ascii="Times New Roman" w:eastAsia="Times New Roman" w:hAnsi="Times New Roman" w:cs="Times New Roman"/>
          <w:b/>
          <w:sz w:val="20"/>
          <w:szCs w:val="20"/>
          <w:lang w:eastAsia="ru-RU"/>
        </w:rPr>
        <w:t>2</w:t>
      </w:r>
      <w:proofErr w:type="gramEnd"/>
      <w:r w:rsidRPr="00144F9E">
        <w:rPr>
          <w:rFonts w:ascii="Times New Roman" w:eastAsia="Times New Roman" w:hAnsi="Times New Roman" w:cs="Times New Roman"/>
          <w:b/>
          <w:sz w:val="20"/>
          <w:szCs w:val="20"/>
          <w:lang w:eastAsia="ru-RU"/>
        </w:rPr>
        <w:t xml:space="preserve"> - Зона кладбищ</w:t>
      </w:r>
    </w:p>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p>
    <w:p w:rsidR="00144F9E" w:rsidRPr="00144F9E" w:rsidRDefault="00144F9E" w:rsidP="00144F9E">
      <w:pPr>
        <w:widowControl w:val="0"/>
        <w:autoSpaceDE w:val="0"/>
        <w:autoSpaceDN w:val="0"/>
        <w:spacing w:after="0" w:line="240" w:lineRule="auto"/>
        <w:jc w:val="both"/>
        <w:outlineLvl w:val="3"/>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 xml:space="preserve">1) Виды разрешенного использования земельных участков и объектов капитального строительства в территориальной зоне </w:t>
      </w:r>
      <w:r w:rsidRPr="00144F9E">
        <w:rPr>
          <w:rFonts w:ascii="Times New Roman" w:eastAsia="Times New Roman" w:hAnsi="Times New Roman" w:cs="Times New Roman"/>
          <w:sz w:val="20"/>
          <w:szCs w:val="20"/>
          <w:lang w:eastAsia="ru-RU"/>
        </w:rPr>
        <w:t>СН</w:t>
      </w:r>
      <w:proofErr w:type="gramStart"/>
      <w:r w:rsidRPr="00144F9E">
        <w:rPr>
          <w:rFonts w:ascii="Times New Roman" w:eastAsia="Times New Roman" w:hAnsi="Times New Roman" w:cs="Times New Roman"/>
          <w:sz w:val="20"/>
          <w:szCs w:val="20"/>
          <w:lang w:eastAsia="ru-RU"/>
        </w:rPr>
        <w:t>2</w:t>
      </w:r>
      <w:proofErr w:type="gramEnd"/>
      <w:r w:rsidRPr="00144F9E">
        <w:rPr>
          <w:rFonts w:ascii="Times New Roman" w:eastAsia="Times New Roman" w:hAnsi="Times New Roman" w:cs="Times New Roman"/>
          <w:sz w:val="20"/>
          <w:szCs w:val="20"/>
          <w:lang w:eastAsia="ru-RU"/>
        </w:rPr>
        <w:t xml:space="preserve"> - Зона кладбищ:</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992"/>
        <w:gridCol w:w="8426"/>
        <w:gridCol w:w="3969"/>
      </w:tblGrid>
      <w:tr w:rsidR="00144F9E" w:rsidRPr="00144F9E" w:rsidTr="00144F9E">
        <w:tc>
          <w:tcPr>
            <w:tcW w:w="2268" w:type="dxa"/>
            <w:vMerge w:val="restart"/>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18"/>
                <w:szCs w:val="18"/>
                <w:lang w:eastAsia="ru-RU"/>
              </w:rPr>
            </w:pPr>
            <w:r w:rsidRPr="00144F9E">
              <w:rPr>
                <w:rFonts w:ascii="Times New Roman" w:eastAsia="Times New Roman" w:hAnsi="Times New Roman" w:cs="Times New Roman"/>
                <w:b/>
                <w:sz w:val="18"/>
                <w:szCs w:val="18"/>
                <w:lang w:eastAsia="ru-RU"/>
              </w:rPr>
              <w:t>Наименование</w:t>
            </w:r>
          </w:p>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144F9E">
              <w:rPr>
                <w:rFonts w:ascii="Times New Roman" w:eastAsia="Times New Roman" w:hAnsi="Times New Roman" w:cs="Times New Roman"/>
                <w:b/>
                <w:sz w:val="18"/>
                <w:szCs w:val="18"/>
                <w:lang w:eastAsia="ru-RU"/>
              </w:rPr>
              <w:lastRenderedPageBreak/>
              <w:t>основного вида разрешенного использования земельного участка в соответствии с Классификатором видов разрешенного использования земельных участков, утвержденным Приказом Минэкономразвития России от 01.09.2014 № 540</w:t>
            </w:r>
          </w:p>
        </w:tc>
        <w:tc>
          <w:tcPr>
            <w:tcW w:w="992" w:type="dxa"/>
            <w:vMerge w:val="restart"/>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18"/>
                <w:szCs w:val="18"/>
                <w:lang w:eastAsia="ru-RU"/>
              </w:rPr>
            </w:pPr>
            <w:r w:rsidRPr="00144F9E">
              <w:rPr>
                <w:rFonts w:ascii="Times New Roman" w:eastAsia="Calibri" w:hAnsi="Times New Roman" w:cs="Times New Roman"/>
                <w:b/>
                <w:sz w:val="18"/>
                <w:szCs w:val="18"/>
              </w:rPr>
              <w:lastRenderedPageBreak/>
              <w:t xml:space="preserve">Код </w:t>
            </w:r>
            <w:r w:rsidRPr="00144F9E">
              <w:rPr>
                <w:rFonts w:ascii="Times New Roman" w:eastAsia="Calibri" w:hAnsi="Times New Roman" w:cs="Times New Roman"/>
                <w:b/>
                <w:sz w:val="18"/>
                <w:szCs w:val="18"/>
              </w:rPr>
              <w:lastRenderedPageBreak/>
              <w:t>(числовое обозначение) вида разрешенного использования земельного участка</w:t>
            </w:r>
          </w:p>
        </w:tc>
        <w:tc>
          <w:tcPr>
            <w:tcW w:w="12395" w:type="dxa"/>
            <w:gridSpan w:val="2"/>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lastRenderedPageBreak/>
              <w:t>Описание вида разрешенного использования земельного участка</w:t>
            </w:r>
          </w:p>
        </w:tc>
      </w:tr>
      <w:tr w:rsidR="00144F9E" w:rsidRPr="00144F9E" w:rsidTr="00144F9E">
        <w:tc>
          <w:tcPr>
            <w:tcW w:w="2268" w:type="dxa"/>
            <w:vMerge/>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92" w:type="dxa"/>
            <w:vMerge/>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8426"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Основной вид разрешенного использования</w:t>
            </w:r>
          </w:p>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 xml:space="preserve">объекта капитального строительства </w:t>
            </w:r>
          </w:p>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20"/>
                <w:szCs w:val="20"/>
                <w:lang w:eastAsia="ru-RU"/>
              </w:rPr>
            </w:pPr>
          </w:p>
        </w:tc>
        <w:tc>
          <w:tcPr>
            <w:tcW w:w="3969"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Вспомогательный вид разрешенного использования, допустимый только в качестве дополнительного по отношению к основному виду разрешенного использования и условно разрешенному виду использования объекта капитального строительства</w:t>
            </w:r>
          </w:p>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 xml:space="preserve">и </w:t>
            </w:r>
            <w:proofErr w:type="gramStart"/>
            <w:r w:rsidRPr="00144F9E">
              <w:rPr>
                <w:rFonts w:ascii="Times New Roman" w:eastAsia="Times New Roman" w:hAnsi="Times New Roman" w:cs="Times New Roman"/>
                <w:b/>
                <w:sz w:val="20"/>
                <w:szCs w:val="20"/>
                <w:lang w:eastAsia="ru-RU"/>
              </w:rPr>
              <w:t>осуществляемый</w:t>
            </w:r>
            <w:proofErr w:type="gramEnd"/>
            <w:r w:rsidRPr="00144F9E">
              <w:rPr>
                <w:rFonts w:ascii="Times New Roman" w:eastAsia="Times New Roman" w:hAnsi="Times New Roman" w:cs="Times New Roman"/>
                <w:b/>
                <w:sz w:val="20"/>
                <w:szCs w:val="20"/>
                <w:lang w:eastAsia="ru-RU"/>
              </w:rPr>
              <w:t xml:space="preserve"> совместно с ним</w:t>
            </w:r>
          </w:p>
        </w:tc>
      </w:tr>
      <w:tr w:rsidR="00144F9E" w:rsidRPr="00144F9E" w:rsidTr="00144F9E">
        <w:tc>
          <w:tcPr>
            <w:tcW w:w="2268" w:type="dxa"/>
            <w:tcBorders>
              <w:top w:val="single" w:sz="4" w:space="0" w:color="auto"/>
              <w:left w:val="single" w:sz="4" w:space="0" w:color="auto"/>
              <w:bottom w:val="single" w:sz="4" w:space="0" w:color="auto"/>
              <w:right w:val="single" w:sz="4" w:space="0" w:color="auto"/>
            </w:tcBorders>
            <w:shd w:val="clear" w:color="auto" w:fill="EEECE1"/>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lastRenderedPageBreak/>
              <w:t>1</w:t>
            </w:r>
          </w:p>
        </w:tc>
        <w:tc>
          <w:tcPr>
            <w:tcW w:w="992" w:type="dxa"/>
            <w:tcBorders>
              <w:top w:val="single" w:sz="4" w:space="0" w:color="auto"/>
              <w:left w:val="single" w:sz="4" w:space="0" w:color="auto"/>
              <w:bottom w:val="single" w:sz="4" w:space="0" w:color="auto"/>
              <w:right w:val="single" w:sz="4" w:space="0" w:color="auto"/>
            </w:tcBorders>
            <w:shd w:val="clear" w:color="auto" w:fill="EEECE1"/>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2</w:t>
            </w:r>
          </w:p>
        </w:tc>
        <w:tc>
          <w:tcPr>
            <w:tcW w:w="8426" w:type="dxa"/>
            <w:tcBorders>
              <w:top w:val="single" w:sz="4" w:space="0" w:color="auto"/>
              <w:left w:val="single" w:sz="4" w:space="0" w:color="auto"/>
              <w:bottom w:val="single" w:sz="4" w:space="0" w:color="auto"/>
              <w:right w:val="single" w:sz="4" w:space="0" w:color="auto"/>
            </w:tcBorders>
            <w:shd w:val="clear" w:color="auto" w:fill="EEECE1"/>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3</w:t>
            </w:r>
          </w:p>
        </w:tc>
        <w:tc>
          <w:tcPr>
            <w:tcW w:w="3969" w:type="dxa"/>
            <w:tcBorders>
              <w:top w:val="single" w:sz="4" w:space="0" w:color="auto"/>
              <w:left w:val="single" w:sz="4" w:space="0" w:color="auto"/>
              <w:bottom w:val="single" w:sz="4" w:space="0" w:color="auto"/>
              <w:right w:val="single" w:sz="4" w:space="0" w:color="auto"/>
            </w:tcBorders>
            <w:shd w:val="clear" w:color="auto" w:fill="EEECE1"/>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4</w:t>
            </w:r>
          </w:p>
        </w:tc>
      </w:tr>
      <w:tr w:rsidR="00144F9E" w:rsidRPr="00144F9E" w:rsidTr="00144F9E">
        <w:tc>
          <w:tcPr>
            <w:tcW w:w="2268"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Ритуальная деятельность</w:t>
            </w:r>
          </w:p>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92"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12.1</w:t>
            </w:r>
          </w:p>
        </w:tc>
        <w:tc>
          <w:tcPr>
            <w:tcW w:w="8426" w:type="dxa"/>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Размещение кладбищ, крематориев и мест захоронения;</w:t>
            </w:r>
          </w:p>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размещение соответствующих культовых сооружений;</w:t>
            </w:r>
          </w:p>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осуществление деятельности по производству продукции ритуально-обрядового назначения;</w:t>
            </w:r>
          </w:p>
        </w:tc>
        <w:tc>
          <w:tcPr>
            <w:tcW w:w="3969"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r>
      <w:tr w:rsidR="00144F9E" w:rsidRPr="00144F9E" w:rsidTr="00144F9E">
        <w:tc>
          <w:tcPr>
            <w:tcW w:w="2268"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Условно разрешенные виды использования земельного участка не устанавливаются</w:t>
            </w:r>
          </w:p>
        </w:tc>
        <w:tc>
          <w:tcPr>
            <w:tcW w:w="992"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8426"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Условно разрешенные виды использования объекта капитального строительства не устанавливаются</w:t>
            </w:r>
          </w:p>
        </w:tc>
        <w:tc>
          <w:tcPr>
            <w:tcW w:w="3969"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r>
    </w:tbl>
    <w:p w:rsidR="00144F9E" w:rsidRPr="00144F9E" w:rsidRDefault="00144F9E" w:rsidP="00144F9E">
      <w:pPr>
        <w:widowControl w:val="0"/>
        <w:autoSpaceDE w:val="0"/>
        <w:autoSpaceDN w:val="0"/>
        <w:spacing w:after="0" w:line="240" w:lineRule="auto"/>
        <w:jc w:val="both"/>
        <w:outlineLvl w:val="3"/>
        <w:rPr>
          <w:rFonts w:ascii="Times New Roman" w:eastAsia="Times New Roman" w:hAnsi="Times New Roman" w:cs="Times New Roman"/>
          <w:sz w:val="20"/>
          <w:szCs w:val="20"/>
          <w:lang w:eastAsia="ru-RU"/>
        </w:rPr>
      </w:pPr>
    </w:p>
    <w:p w:rsidR="00144F9E" w:rsidRPr="00144F9E" w:rsidRDefault="00144F9E" w:rsidP="00144F9E">
      <w:pPr>
        <w:widowControl w:val="0"/>
        <w:autoSpaceDE w:val="0"/>
        <w:autoSpaceDN w:val="0"/>
        <w:spacing w:after="0" w:line="240" w:lineRule="auto"/>
        <w:jc w:val="both"/>
        <w:outlineLvl w:val="3"/>
        <w:rPr>
          <w:rFonts w:ascii="Times New Roman" w:eastAsia="Times New Roman" w:hAnsi="Times New Roman" w:cs="Times New Roman"/>
          <w:sz w:val="20"/>
          <w:szCs w:val="20"/>
          <w:lang w:eastAsia="ru-RU"/>
        </w:rPr>
      </w:pPr>
    </w:p>
    <w:p w:rsidR="00144F9E" w:rsidRPr="00144F9E" w:rsidRDefault="00144F9E" w:rsidP="00144F9E">
      <w:pPr>
        <w:widowControl w:val="0"/>
        <w:autoSpaceDE w:val="0"/>
        <w:autoSpaceDN w:val="0"/>
        <w:spacing w:after="0" w:line="240" w:lineRule="auto"/>
        <w:jc w:val="both"/>
        <w:outlineLvl w:val="3"/>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 xml:space="preserve">2) </w:t>
      </w:r>
      <w:hyperlink r:id="rId45" w:history="1">
        <w:r w:rsidRPr="00144F9E">
          <w:rPr>
            <w:rFonts w:ascii="Times New Roman" w:eastAsia="Times New Roman" w:hAnsi="Times New Roman" w:cs="Times New Roman"/>
            <w:sz w:val="20"/>
            <w:szCs w:val="20"/>
            <w:lang w:eastAsia="ru-RU"/>
          </w:rPr>
          <w:t>Предельные</w:t>
        </w:r>
      </w:hyperlink>
      <w:r w:rsidRPr="00144F9E">
        <w:rPr>
          <w:rFonts w:ascii="Times New Roman" w:eastAsia="Times New Roman" w:hAnsi="Times New Roman" w:cs="Times New Roman"/>
          <w:sz w:val="20"/>
          <w:szCs w:val="20"/>
          <w:lang w:eastAsia="ru-RU"/>
        </w:rPr>
        <w:t xml:space="preserve">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территориальной зоне</w:t>
      </w:r>
      <w:r w:rsidRPr="00144F9E">
        <w:rPr>
          <w:rFonts w:ascii="Times New Roman" w:eastAsia="Calibri" w:hAnsi="Times New Roman" w:cs="Times New Roman"/>
          <w:sz w:val="20"/>
          <w:szCs w:val="20"/>
        </w:rPr>
        <w:t xml:space="preserve"> </w:t>
      </w:r>
      <w:r w:rsidRPr="00144F9E">
        <w:rPr>
          <w:rFonts w:ascii="Times New Roman" w:eastAsia="Times New Roman" w:hAnsi="Times New Roman" w:cs="Times New Roman"/>
          <w:sz w:val="20"/>
          <w:szCs w:val="20"/>
          <w:lang w:eastAsia="ru-RU"/>
        </w:rPr>
        <w:t>СН</w:t>
      </w:r>
      <w:proofErr w:type="gramStart"/>
      <w:r w:rsidRPr="00144F9E">
        <w:rPr>
          <w:rFonts w:ascii="Times New Roman" w:eastAsia="Times New Roman" w:hAnsi="Times New Roman" w:cs="Times New Roman"/>
          <w:sz w:val="20"/>
          <w:szCs w:val="20"/>
          <w:lang w:eastAsia="ru-RU"/>
        </w:rPr>
        <w:t>2</w:t>
      </w:r>
      <w:proofErr w:type="gramEnd"/>
      <w:r w:rsidRPr="00144F9E">
        <w:rPr>
          <w:rFonts w:ascii="Times New Roman" w:eastAsia="Times New Roman" w:hAnsi="Times New Roman" w:cs="Times New Roman"/>
          <w:sz w:val="20"/>
          <w:szCs w:val="20"/>
          <w:lang w:eastAsia="ru-RU"/>
        </w:rPr>
        <w:t xml:space="preserve"> - Зона кладбищ:</w:t>
      </w:r>
    </w:p>
    <w:tbl>
      <w:tblPr>
        <w:tblW w:w="156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701"/>
        <w:gridCol w:w="5954"/>
      </w:tblGrid>
      <w:tr w:rsidR="00144F9E" w:rsidRPr="00144F9E" w:rsidTr="00144F9E">
        <w:tc>
          <w:tcPr>
            <w:tcW w:w="9701" w:type="dxa"/>
            <w:tcBorders>
              <w:top w:val="single" w:sz="4" w:space="0" w:color="auto"/>
              <w:left w:val="single" w:sz="4" w:space="0" w:color="auto"/>
              <w:bottom w:val="single" w:sz="4" w:space="0" w:color="auto"/>
              <w:right w:val="single" w:sz="4" w:space="0" w:color="auto"/>
            </w:tcBorders>
            <w:shd w:val="clear" w:color="auto" w:fill="auto"/>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1. Предельные (минимальные и (или) максимальные) размеры земельных участков, в том числе их площадь:</w:t>
            </w:r>
          </w:p>
        </w:tc>
        <w:tc>
          <w:tcPr>
            <w:tcW w:w="5954" w:type="dxa"/>
            <w:tcBorders>
              <w:top w:val="single" w:sz="4" w:space="0" w:color="auto"/>
              <w:left w:val="single" w:sz="4" w:space="0" w:color="auto"/>
              <w:bottom w:val="single" w:sz="4" w:space="0" w:color="auto"/>
              <w:right w:val="single" w:sz="4" w:space="0" w:color="auto"/>
            </w:tcBorders>
            <w:shd w:val="clear" w:color="auto" w:fill="auto"/>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r>
      <w:tr w:rsidR="00144F9E" w:rsidRPr="00144F9E" w:rsidTr="00144F9E">
        <w:tc>
          <w:tcPr>
            <w:tcW w:w="9701"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 xml:space="preserve">1) предельные (минимальные и (или) максимальные) размеры земельных участков, в том числе их площадь, </w:t>
            </w:r>
            <w:r w:rsidRPr="00144F9E">
              <w:rPr>
                <w:rFonts w:ascii="Times New Roman" w:eastAsia="Times New Roman" w:hAnsi="Times New Roman" w:cs="Times New Roman"/>
                <w:sz w:val="20"/>
                <w:szCs w:val="20"/>
                <w:lang w:eastAsia="ru-RU"/>
              </w:rPr>
              <w:t>в случае размещения кладбища:</w:t>
            </w:r>
          </w:p>
        </w:tc>
        <w:tc>
          <w:tcPr>
            <w:tcW w:w="5954" w:type="dxa"/>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p>
        </w:tc>
      </w:tr>
      <w:tr w:rsidR="00144F9E" w:rsidRPr="00144F9E" w:rsidTr="00144F9E">
        <w:tc>
          <w:tcPr>
            <w:tcW w:w="9701" w:type="dxa"/>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а) предельная</w:t>
            </w:r>
            <w:r w:rsidRPr="00144F9E">
              <w:rPr>
                <w:rFonts w:ascii="Times New Roman" w:eastAsia="Times New Roman" w:hAnsi="Times New Roman" w:cs="Times New Roman"/>
                <w:sz w:val="20"/>
                <w:szCs w:val="20"/>
                <w:lang w:eastAsia="ru-RU"/>
              </w:rPr>
              <w:t xml:space="preserve"> минимальная площадь </w:t>
            </w:r>
          </w:p>
        </w:tc>
        <w:tc>
          <w:tcPr>
            <w:tcW w:w="5954" w:type="dxa"/>
          </w:tcPr>
          <w:p w:rsidR="00144F9E" w:rsidRPr="00144F9E" w:rsidRDefault="00144F9E" w:rsidP="00144F9E">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не подлежит установлению</w:t>
            </w:r>
          </w:p>
        </w:tc>
      </w:tr>
      <w:tr w:rsidR="00144F9E" w:rsidRPr="00144F9E" w:rsidTr="00144F9E">
        <w:tc>
          <w:tcPr>
            <w:tcW w:w="9701" w:type="dxa"/>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б) предельная</w:t>
            </w:r>
            <w:r w:rsidRPr="00144F9E">
              <w:rPr>
                <w:rFonts w:ascii="Times New Roman" w:eastAsia="Times New Roman" w:hAnsi="Times New Roman" w:cs="Times New Roman"/>
                <w:sz w:val="20"/>
                <w:szCs w:val="20"/>
                <w:lang w:eastAsia="ru-RU"/>
              </w:rPr>
              <w:t xml:space="preserve"> максимальная площадь</w:t>
            </w:r>
          </w:p>
        </w:tc>
        <w:tc>
          <w:tcPr>
            <w:tcW w:w="5954" w:type="dxa"/>
          </w:tcPr>
          <w:p w:rsidR="00144F9E" w:rsidRPr="00144F9E" w:rsidRDefault="00144F9E" w:rsidP="00144F9E">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40 га</w:t>
            </w:r>
          </w:p>
        </w:tc>
      </w:tr>
      <w:tr w:rsidR="00144F9E" w:rsidRPr="00144F9E" w:rsidTr="00144F9E">
        <w:tc>
          <w:tcPr>
            <w:tcW w:w="9701"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2) предельные (минимальные и (или) максимальные) размеры земельных участков, в том числе их площадь, в случае размещения других объектов</w:t>
            </w:r>
          </w:p>
        </w:tc>
        <w:tc>
          <w:tcPr>
            <w:tcW w:w="5954" w:type="dxa"/>
          </w:tcPr>
          <w:p w:rsidR="00144F9E" w:rsidRPr="00144F9E" w:rsidRDefault="00144F9E" w:rsidP="00144F9E">
            <w:pPr>
              <w:autoSpaceDE w:val="0"/>
              <w:autoSpaceDN w:val="0"/>
              <w:adjustRightInd w:val="0"/>
              <w:spacing w:after="0" w:line="240" w:lineRule="auto"/>
              <w:jc w:val="center"/>
              <w:rPr>
                <w:rFonts w:ascii="Times New Roman" w:eastAsia="Calibri" w:hAnsi="Times New Roman" w:cs="Times New Roman"/>
                <w:sz w:val="20"/>
                <w:szCs w:val="20"/>
              </w:rPr>
            </w:pPr>
            <w:r w:rsidRPr="00144F9E">
              <w:rPr>
                <w:rFonts w:ascii="Times New Roman" w:eastAsia="Calibri" w:hAnsi="Times New Roman" w:cs="Times New Roman"/>
                <w:sz w:val="20"/>
                <w:szCs w:val="20"/>
              </w:rPr>
              <w:t>не подлежит установлению</w:t>
            </w:r>
          </w:p>
        </w:tc>
      </w:tr>
      <w:tr w:rsidR="00144F9E" w:rsidRPr="00144F9E" w:rsidTr="00144F9E">
        <w:tc>
          <w:tcPr>
            <w:tcW w:w="9701"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lastRenderedPageBreak/>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5954"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b/>
                <w:sz w:val="20"/>
                <w:szCs w:val="20"/>
                <w:lang w:eastAsia="ru-RU"/>
              </w:rPr>
            </w:pPr>
          </w:p>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20"/>
                <w:szCs w:val="20"/>
                <w:lang w:eastAsia="ru-RU"/>
              </w:rPr>
            </w:pPr>
          </w:p>
        </w:tc>
      </w:tr>
      <w:tr w:rsidR="00144F9E" w:rsidRPr="00144F9E" w:rsidTr="00144F9E">
        <w:tc>
          <w:tcPr>
            <w:tcW w:w="9701"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1) в случае размещения кладбища, крематория</w:t>
            </w:r>
          </w:p>
        </w:tc>
        <w:tc>
          <w:tcPr>
            <w:tcW w:w="5954"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sz w:val="20"/>
                <w:szCs w:val="20"/>
                <w:lang w:eastAsia="ru-RU"/>
              </w:rPr>
              <w:t>В соответствии со сводом правил «СП 42.13330.2016. Свод правил. Градостроительство. Планировка и застройка городских и сельских поселений. Актуализированная редакция СНиП 2.07.01-89*»</w:t>
            </w:r>
          </w:p>
        </w:tc>
      </w:tr>
      <w:tr w:rsidR="00144F9E" w:rsidRPr="00144F9E" w:rsidTr="00144F9E">
        <w:tc>
          <w:tcPr>
            <w:tcW w:w="9701"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2) в случае размещения других объектов</w:t>
            </w:r>
          </w:p>
        </w:tc>
        <w:tc>
          <w:tcPr>
            <w:tcW w:w="5954"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6 метров</w:t>
            </w:r>
          </w:p>
        </w:tc>
      </w:tr>
      <w:tr w:rsidR="00144F9E" w:rsidRPr="00144F9E" w:rsidTr="00144F9E">
        <w:tc>
          <w:tcPr>
            <w:tcW w:w="9701"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3. Предельное количество этажей, предельная высота зданий, строений, сооружений:</w:t>
            </w:r>
          </w:p>
        </w:tc>
        <w:tc>
          <w:tcPr>
            <w:tcW w:w="5954"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r>
      <w:tr w:rsidR="00144F9E" w:rsidRPr="00144F9E" w:rsidTr="00144F9E">
        <w:tc>
          <w:tcPr>
            <w:tcW w:w="9701"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1) предельное количество этажей зданий, строений, сооружений</w:t>
            </w:r>
          </w:p>
        </w:tc>
        <w:tc>
          <w:tcPr>
            <w:tcW w:w="5954"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не подлежит установлению</w:t>
            </w:r>
          </w:p>
        </w:tc>
      </w:tr>
      <w:tr w:rsidR="00144F9E" w:rsidRPr="00144F9E" w:rsidTr="00144F9E">
        <w:tc>
          <w:tcPr>
            <w:tcW w:w="9701" w:type="dxa"/>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 xml:space="preserve">2) предельная высота зданий, строений, сооружений за исключением случая расположения таких объектов в </w:t>
            </w:r>
            <w:r w:rsidRPr="00144F9E">
              <w:rPr>
                <w:rFonts w:ascii="Times New Roman" w:eastAsia="Calibri" w:hAnsi="Times New Roman" w:cs="Times New Roman"/>
                <w:sz w:val="20"/>
                <w:szCs w:val="20"/>
              </w:rPr>
              <w:t xml:space="preserve">зонах с особыми условиями использования территорий, </w:t>
            </w:r>
            <w:r w:rsidRPr="00144F9E">
              <w:rPr>
                <w:rFonts w:ascii="Times New Roman" w:eastAsia="Times New Roman" w:hAnsi="Times New Roman" w:cs="Times New Roman"/>
                <w:sz w:val="20"/>
                <w:szCs w:val="20"/>
                <w:lang w:eastAsia="ru-RU"/>
              </w:rPr>
              <w:t>в границе территории исторического поселения регионального значения город Псков</w:t>
            </w:r>
          </w:p>
        </w:tc>
        <w:tc>
          <w:tcPr>
            <w:tcW w:w="5954"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не подлежит установлению</w:t>
            </w:r>
          </w:p>
        </w:tc>
      </w:tr>
      <w:tr w:rsidR="00144F9E" w:rsidRPr="00144F9E" w:rsidTr="00144F9E">
        <w:tc>
          <w:tcPr>
            <w:tcW w:w="9701" w:type="dxa"/>
          </w:tcPr>
          <w:p w:rsidR="00144F9E" w:rsidRPr="00144F9E" w:rsidRDefault="00144F9E" w:rsidP="00144F9E">
            <w:pPr>
              <w:autoSpaceDE w:val="0"/>
              <w:autoSpaceDN w:val="0"/>
              <w:adjustRightInd w:val="0"/>
              <w:spacing w:after="0" w:line="240" w:lineRule="auto"/>
              <w:jc w:val="both"/>
              <w:outlineLvl w:val="0"/>
              <w:rPr>
                <w:rFonts w:ascii="Times New Roman" w:eastAsia="Calibri" w:hAnsi="Times New Roman" w:cs="Times New Roman"/>
                <w:sz w:val="20"/>
                <w:szCs w:val="20"/>
              </w:rPr>
            </w:pPr>
            <w:r w:rsidRPr="00144F9E">
              <w:rPr>
                <w:rFonts w:ascii="Times New Roman" w:eastAsia="Times New Roman" w:hAnsi="Times New Roman" w:cs="Times New Roman"/>
                <w:sz w:val="20"/>
                <w:szCs w:val="20"/>
                <w:lang w:eastAsia="ru-RU"/>
              </w:rPr>
              <w:t xml:space="preserve">3) предельная высота зданий, строений, сооружений в случае расположения таких объектов в зонах </w:t>
            </w:r>
            <w:r w:rsidRPr="00144F9E">
              <w:rPr>
                <w:rFonts w:ascii="Times New Roman" w:eastAsia="Calibri" w:hAnsi="Times New Roman" w:cs="Times New Roman"/>
                <w:sz w:val="20"/>
                <w:szCs w:val="20"/>
              </w:rPr>
              <w:t>с особыми условиями использования территорий</w:t>
            </w:r>
            <w:r w:rsidRPr="00144F9E">
              <w:rPr>
                <w:rFonts w:ascii="Times New Roman" w:eastAsia="Times New Roman" w:hAnsi="Times New Roman" w:cs="Times New Roman"/>
                <w:sz w:val="20"/>
                <w:szCs w:val="20"/>
                <w:lang w:eastAsia="ru-RU"/>
              </w:rPr>
              <w:t>, в границе территории исторического поселения регионального значения город Псков</w:t>
            </w:r>
          </w:p>
        </w:tc>
        <w:tc>
          <w:tcPr>
            <w:tcW w:w="5954"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 xml:space="preserve">в соответствии с регламентами использования территории, утвержденными правовыми актами </w:t>
            </w:r>
          </w:p>
        </w:tc>
      </w:tr>
      <w:tr w:rsidR="00144F9E" w:rsidRPr="00144F9E" w:rsidTr="00144F9E">
        <w:tc>
          <w:tcPr>
            <w:tcW w:w="9701"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 xml:space="preserve">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объектами капитального строительства, относящимися к основным видам разрешенного использования объектов капитального строительства, ко всей площади земельного участка </w:t>
            </w:r>
          </w:p>
        </w:tc>
        <w:tc>
          <w:tcPr>
            <w:tcW w:w="5954"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не подлежит установлению</w:t>
            </w:r>
          </w:p>
        </w:tc>
      </w:tr>
      <w:tr w:rsidR="00144F9E" w:rsidRPr="00144F9E" w:rsidTr="00144F9E">
        <w:tc>
          <w:tcPr>
            <w:tcW w:w="9701"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5. Максимальный процент застройки объектами вспомогательных видов разрешенного использования в границах земельного участка, определяемый как отношение суммарной площади земельного участка, которая может быть застроена объектами вспомогательных видов разрешенного использования, к суммарной площади земельного участка, которая может быть застроена объектами основных видов разрешенного использования  и/или условно разрешенных видов использования</w:t>
            </w:r>
          </w:p>
        </w:tc>
        <w:tc>
          <w:tcPr>
            <w:tcW w:w="5954"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не подлежит установлению</w:t>
            </w:r>
          </w:p>
        </w:tc>
      </w:tr>
      <w:tr w:rsidR="00144F9E" w:rsidRPr="00144F9E" w:rsidTr="00144F9E">
        <w:tc>
          <w:tcPr>
            <w:tcW w:w="9701" w:type="dxa"/>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6.</w:t>
            </w:r>
            <w:r w:rsidRPr="00144F9E">
              <w:rPr>
                <w:rFonts w:ascii="Times New Roman" w:eastAsia="Calibri" w:hAnsi="Times New Roman" w:cs="Times New Roman"/>
                <w:b/>
                <w:sz w:val="20"/>
                <w:szCs w:val="20"/>
              </w:rPr>
              <w:t xml:space="preserve"> Максимальный р</w:t>
            </w:r>
            <w:r w:rsidRPr="00144F9E">
              <w:rPr>
                <w:rFonts w:ascii="Times New Roman" w:eastAsia="Times New Roman" w:hAnsi="Times New Roman" w:cs="Times New Roman"/>
                <w:b/>
                <w:sz w:val="20"/>
                <w:szCs w:val="20"/>
                <w:lang w:eastAsia="ru-RU"/>
              </w:rPr>
              <w:t xml:space="preserve">азмер санитарно-защитной </w:t>
            </w:r>
            <w:r w:rsidRPr="00144F9E">
              <w:rPr>
                <w:rFonts w:ascii="Times New Roman" w:eastAsia="Calibri" w:hAnsi="Times New Roman" w:cs="Times New Roman"/>
                <w:b/>
                <w:sz w:val="20"/>
                <w:szCs w:val="20"/>
              </w:rPr>
              <w:t xml:space="preserve">зоны объектов, </w:t>
            </w:r>
            <w:r w:rsidRPr="00144F9E">
              <w:rPr>
                <w:rFonts w:ascii="Times New Roman" w:eastAsia="Calibri" w:hAnsi="Times New Roman" w:cs="Times New Roman"/>
                <w:b/>
                <w:bCs/>
                <w:sz w:val="20"/>
                <w:szCs w:val="20"/>
              </w:rPr>
              <w:t>в отношении которых подлежат установлению санитарно-защитные зоны</w:t>
            </w:r>
          </w:p>
        </w:tc>
        <w:tc>
          <w:tcPr>
            <w:tcW w:w="5954"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500 метров</w:t>
            </w:r>
          </w:p>
        </w:tc>
      </w:tr>
      <w:tr w:rsidR="00144F9E" w:rsidRPr="00144F9E" w:rsidTr="00144F9E">
        <w:tc>
          <w:tcPr>
            <w:tcW w:w="9701"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 xml:space="preserve">7. </w:t>
            </w:r>
            <w:proofErr w:type="gramStart"/>
            <w:r w:rsidRPr="00144F9E">
              <w:rPr>
                <w:rFonts w:ascii="Times New Roman" w:eastAsia="Times New Roman" w:hAnsi="Times New Roman" w:cs="Times New Roman"/>
                <w:b/>
                <w:sz w:val="20"/>
                <w:szCs w:val="20"/>
                <w:lang w:eastAsia="ru-RU"/>
              </w:rPr>
              <w:t xml:space="preserve">Архитектурные решения объектов капитального строительства, расположенных в границах территории исторического поселения регионального значения город Псков (цветовое решение внешнего облика объекта капитального строительства, строительные материалы, определяющие внешний облик объекта капитального строительства, объемно-пространственные и архитектурно-стилистические </w:t>
            </w:r>
            <w:r w:rsidRPr="00144F9E">
              <w:rPr>
                <w:rFonts w:ascii="Times New Roman" w:eastAsia="Times New Roman" w:hAnsi="Times New Roman" w:cs="Times New Roman"/>
                <w:b/>
                <w:sz w:val="20"/>
                <w:szCs w:val="20"/>
                <w:lang w:eastAsia="ru-RU"/>
              </w:rPr>
              <w:lastRenderedPageBreak/>
              <w:t>характеристики объекта капитального строительства, влияющие на его внешний облик и (или) на композицию и силуэт застройки исторического поселения регионального значения город Псков)</w:t>
            </w:r>
            <w:proofErr w:type="gramEnd"/>
          </w:p>
        </w:tc>
        <w:tc>
          <w:tcPr>
            <w:tcW w:w="5954"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lastRenderedPageBreak/>
              <w:t xml:space="preserve">в соответствии с Приказом Государственного комитета Псковской области по охране объектов культурного наследия от 28.12.2016 № 564 «Об утверждении границы территории исторического поселения регионального значения город Псков, его предмета </w:t>
            </w:r>
            <w:r w:rsidRPr="00144F9E">
              <w:rPr>
                <w:rFonts w:ascii="Times New Roman" w:eastAsia="Times New Roman" w:hAnsi="Times New Roman" w:cs="Times New Roman"/>
                <w:sz w:val="20"/>
                <w:szCs w:val="20"/>
                <w:lang w:eastAsia="ru-RU"/>
              </w:rPr>
              <w:lastRenderedPageBreak/>
              <w:t>охраны и требований к градостроительным регламентам, разработанных применительно к территориальным зонам, расположенным в границе исторического поселения»</w:t>
            </w:r>
          </w:p>
        </w:tc>
      </w:tr>
    </w:tbl>
    <w:p w:rsidR="00144F9E" w:rsidRPr="00144F9E" w:rsidRDefault="00144F9E" w:rsidP="00144F9E">
      <w:pPr>
        <w:widowControl w:val="0"/>
        <w:autoSpaceDE w:val="0"/>
        <w:autoSpaceDN w:val="0"/>
        <w:spacing w:after="0" w:line="240" w:lineRule="auto"/>
        <w:jc w:val="both"/>
        <w:outlineLvl w:val="3"/>
        <w:rPr>
          <w:rFonts w:ascii="Times New Roman" w:eastAsia="Times New Roman" w:hAnsi="Times New Roman" w:cs="Times New Roman"/>
          <w:sz w:val="20"/>
          <w:szCs w:val="20"/>
          <w:lang w:eastAsia="ru-RU"/>
        </w:rPr>
      </w:pPr>
    </w:p>
    <w:p w:rsidR="00144F9E" w:rsidRPr="00144F9E" w:rsidRDefault="00144F9E" w:rsidP="00144F9E">
      <w:pPr>
        <w:widowControl w:val="0"/>
        <w:autoSpaceDE w:val="0"/>
        <w:autoSpaceDN w:val="0"/>
        <w:spacing w:after="0" w:line="240" w:lineRule="auto"/>
        <w:jc w:val="both"/>
        <w:outlineLvl w:val="3"/>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3)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 указаны в статье 2 настоящих Правил.</w:t>
      </w:r>
    </w:p>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p>
    <w:p w:rsidR="00144F9E" w:rsidRPr="00144F9E" w:rsidRDefault="00144F9E" w:rsidP="00144F9E">
      <w:pPr>
        <w:widowControl w:val="0"/>
        <w:autoSpaceDE w:val="0"/>
        <w:autoSpaceDN w:val="0"/>
        <w:spacing w:after="0" w:line="240" w:lineRule="auto"/>
        <w:jc w:val="both"/>
        <w:outlineLvl w:val="3"/>
        <w:rPr>
          <w:rFonts w:ascii="Times New Roman" w:eastAsia="Times New Roman" w:hAnsi="Times New Roman" w:cs="Times New Roman"/>
          <w:b/>
          <w:sz w:val="20"/>
          <w:szCs w:val="20"/>
        </w:rPr>
      </w:pPr>
      <w:r w:rsidRPr="00144F9E">
        <w:rPr>
          <w:rFonts w:ascii="Times New Roman" w:eastAsia="Times New Roman" w:hAnsi="Times New Roman" w:cs="Times New Roman"/>
          <w:b/>
          <w:sz w:val="20"/>
          <w:szCs w:val="20"/>
          <w:lang w:eastAsia="ru-RU"/>
        </w:rPr>
        <w:t xml:space="preserve">15.3 Градостроительный регламент территориальной зоны </w:t>
      </w:r>
      <w:r w:rsidRPr="00144F9E">
        <w:rPr>
          <w:rFonts w:ascii="Times New Roman" w:eastAsia="Times New Roman" w:hAnsi="Times New Roman" w:cs="Times New Roman"/>
          <w:b/>
          <w:sz w:val="20"/>
          <w:szCs w:val="20"/>
        </w:rPr>
        <w:t>СН3 – Зона складирования отходов производства и потребления</w:t>
      </w:r>
    </w:p>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p>
    <w:p w:rsidR="00144F9E" w:rsidRPr="00144F9E" w:rsidRDefault="00144F9E" w:rsidP="00144F9E">
      <w:pPr>
        <w:widowControl w:val="0"/>
        <w:autoSpaceDE w:val="0"/>
        <w:autoSpaceDN w:val="0"/>
        <w:spacing w:after="0" w:line="240" w:lineRule="auto"/>
        <w:jc w:val="both"/>
        <w:outlineLvl w:val="3"/>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 xml:space="preserve">1) Виды разрешенного использования земельных участков и объектов капитального строительства в территориальной зоне </w:t>
      </w:r>
      <w:r w:rsidRPr="00144F9E">
        <w:rPr>
          <w:rFonts w:ascii="Times New Roman" w:eastAsia="Times New Roman" w:hAnsi="Times New Roman" w:cs="Times New Roman"/>
          <w:sz w:val="20"/>
          <w:szCs w:val="20"/>
        </w:rPr>
        <w:t>СН3 - Зона складирования отходов производства и потребления:</w:t>
      </w:r>
    </w:p>
    <w:tbl>
      <w:tblPr>
        <w:tblW w:w="15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992"/>
        <w:gridCol w:w="8142"/>
        <w:gridCol w:w="3686"/>
      </w:tblGrid>
      <w:tr w:rsidR="00144F9E" w:rsidRPr="00144F9E" w:rsidTr="000D7659">
        <w:tc>
          <w:tcPr>
            <w:tcW w:w="2268" w:type="dxa"/>
            <w:vMerge w:val="restart"/>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18"/>
                <w:szCs w:val="18"/>
                <w:lang w:eastAsia="ru-RU"/>
              </w:rPr>
            </w:pPr>
            <w:r w:rsidRPr="00144F9E">
              <w:rPr>
                <w:rFonts w:ascii="Times New Roman" w:eastAsia="Times New Roman" w:hAnsi="Times New Roman" w:cs="Times New Roman"/>
                <w:b/>
                <w:sz w:val="18"/>
                <w:szCs w:val="18"/>
                <w:lang w:eastAsia="ru-RU"/>
              </w:rPr>
              <w:t>Наименование</w:t>
            </w:r>
          </w:p>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144F9E">
              <w:rPr>
                <w:rFonts w:ascii="Times New Roman" w:eastAsia="Times New Roman" w:hAnsi="Times New Roman" w:cs="Times New Roman"/>
                <w:b/>
                <w:sz w:val="18"/>
                <w:szCs w:val="18"/>
                <w:lang w:eastAsia="ru-RU"/>
              </w:rPr>
              <w:t>основного вида разрешенного использования земельного участка в соответствии с Классификатором видов разрешенного использования земельных участков, утвержденным Приказом Минэкономразвития России от 01.09.2014 № 540</w:t>
            </w:r>
          </w:p>
        </w:tc>
        <w:tc>
          <w:tcPr>
            <w:tcW w:w="992" w:type="dxa"/>
            <w:vMerge w:val="restart"/>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18"/>
                <w:szCs w:val="18"/>
                <w:lang w:eastAsia="ru-RU"/>
              </w:rPr>
            </w:pPr>
            <w:r w:rsidRPr="00144F9E">
              <w:rPr>
                <w:rFonts w:ascii="Times New Roman" w:eastAsia="Calibri" w:hAnsi="Times New Roman" w:cs="Times New Roman"/>
                <w:b/>
                <w:sz w:val="18"/>
                <w:szCs w:val="18"/>
              </w:rPr>
              <w:t>Код (числовое обозначение) вида разрешенного использования земельного участка</w:t>
            </w:r>
          </w:p>
        </w:tc>
        <w:tc>
          <w:tcPr>
            <w:tcW w:w="11828" w:type="dxa"/>
            <w:gridSpan w:val="2"/>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Описание вида разрешенного использования земельного участка</w:t>
            </w:r>
          </w:p>
        </w:tc>
      </w:tr>
      <w:tr w:rsidR="00144F9E" w:rsidRPr="00144F9E" w:rsidTr="000D7659">
        <w:tc>
          <w:tcPr>
            <w:tcW w:w="2268" w:type="dxa"/>
            <w:vMerge/>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92" w:type="dxa"/>
            <w:vMerge/>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8142"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Основной вид разрешенного использования</w:t>
            </w:r>
          </w:p>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 xml:space="preserve">объекта капитального строительства </w:t>
            </w:r>
          </w:p>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20"/>
                <w:szCs w:val="20"/>
                <w:lang w:eastAsia="ru-RU"/>
              </w:rPr>
            </w:pPr>
          </w:p>
        </w:tc>
        <w:tc>
          <w:tcPr>
            <w:tcW w:w="3686"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Вспомогательный вид разрешенного использования, допустимый только в качестве дополнительного по отношению к основному виду разрешенного использования и условно разрешенному виду использования объекта капитального строительства</w:t>
            </w:r>
          </w:p>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 xml:space="preserve">и </w:t>
            </w:r>
            <w:proofErr w:type="gramStart"/>
            <w:r w:rsidRPr="00144F9E">
              <w:rPr>
                <w:rFonts w:ascii="Times New Roman" w:eastAsia="Times New Roman" w:hAnsi="Times New Roman" w:cs="Times New Roman"/>
                <w:b/>
                <w:sz w:val="20"/>
                <w:szCs w:val="20"/>
                <w:lang w:eastAsia="ru-RU"/>
              </w:rPr>
              <w:t>осуществляемый</w:t>
            </w:r>
            <w:proofErr w:type="gramEnd"/>
            <w:r w:rsidRPr="00144F9E">
              <w:rPr>
                <w:rFonts w:ascii="Times New Roman" w:eastAsia="Times New Roman" w:hAnsi="Times New Roman" w:cs="Times New Roman"/>
                <w:b/>
                <w:sz w:val="20"/>
                <w:szCs w:val="20"/>
                <w:lang w:eastAsia="ru-RU"/>
              </w:rPr>
              <w:t xml:space="preserve"> совместно с ним</w:t>
            </w:r>
          </w:p>
        </w:tc>
      </w:tr>
      <w:tr w:rsidR="00144F9E" w:rsidRPr="00144F9E" w:rsidTr="000D7659">
        <w:tc>
          <w:tcPr>
            <w:tcW w:w="2268" w:type="dxa"/>
            <w:tcBorders>
              <w:top w:val="single" w:sz="4" w:space="0" w:color="auto"/>
              <w:left w:val="single" w:sz="4" w:space="0" w:color="auto"/>
              <w:bottom w:val="single" w:sz="4" w:space="0" w:color="auto"/>
              <w:right w:val="single" w:sz="4" w:space="0" w:color="auto"/>
            </w:tcBorders>
            <w:shd w:val="clear" w:color="auto" w:fill="EEECE1"/>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1</w:t>
            </w:r>
          </w:p>
        </w:tc>
        <w:tc>
          <w:tcPr>
            <w:tcW w:w="992" w:type="dxa"/>
            <w:tcBorders>
              <w:top w:val="single" w:sz="4" w:space="0" w:color="auto"/>
              <w:left w:val="single" w:sz="4" w:space="0" w:color="auto"/>
              <w:bottom w:val="single" w:sz="4" w:space="0" w:color="auto"/>
              <w:right w:val="single" w:sz="4" w:space="0" w:color="auto"/>
            </w:tcBorders>
            <w:shd w:val="clear" w:color="auto" w:fill="EEECE1"/>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2</w:t>
            </w:r>
          </w:p>
        </w:tc>
        <w:tc>
          <w:tcPr>
            <w:tcW w:w="8142" w:type="dxa"/>
            <w:tcBorders>
              <w:top w:val="single" w:sz="4" w:space="0" w:color="auto"/>
              <w:left w:val="single" w:sz="4" w:space="0" w:color="auto"/>
              <w:bottom w:val="single" w:sz="4" w:space="0" w:color="auto"/>
              <w:right w:val="single" w:sz="4" w:space="0" w:color="auto"/>
            </w:tcBorders>
            <w:shd w:val="clear" w:color="auto" w:fill="EEECE1"/>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3</w:t>
            </w:r>
          </w:p>
        </w:tc>
        <w:tc>
          <w:tcPr>
            <w:tcW w:w="3686" w:type="dxa"/>
            <w:tcBorders>
              <w:top w:val="single" w:sz="4" w:space="0" w:color="auto"/>
              <w:left w:val="single" w:sz="4" w:space="0" w:color="auto"/>
              <w:bottom w:val="single" w:sz="4" w:space="0" w:color="auto"/>
              <w:right w:val="single" w:sz="4" w:space="0" w:color="auto"/>
            </w:tcBorders>
            <w:shd w:val="clear" w:color="auto" w:fill="EEECE1"/>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4</w:t>
            </w:r>
          </w:p>
        </w:tc>
      </w:tr>
      <w:tr w:rsidR="00144F9E" w:rsidRPr="00144F9E" w:rsidTr="000D7659">
        <w:tc>
          <w:tcPr>
            <w:tcW w:w="2268" w:type="dxa"/>
            <w:shd w:val="clear" w:color="auto" w:fill="DAEEF3"/>
          </w:tcPr>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0"/>
                <w:szCs w:val="20"/>
              </w:rPr>
            </w:pPr>
            <w:r w:rsidRPr="00144F9E">
              <w:rPr>
                <w:rFonts w:ascii="Times New Roman" w:eastAsia="Calibri" w:hAnsi="Times New Roman" w:cs="Times New Roman"/>
                <w:sz w:val="20"/>
                <w:szCs w:val="20"/>
              </w:rPr>
              <w:t>Специальная деятельность</w:t>
            </w:r>
          </w:p>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p>
        </w:tc>
        <w:tc>
          <w:tcPr>
            <w:tcW w:w="992"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12.2</w:t>
            </w:r>
          </w:p>
        </w:tc>
        <w:tc>
          <w:tcPr>
            <w:tcW w:w="8142" w:type="dxa"/>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proofErr w:type="gramStart"/>
            <w:r w:rsidRPr="00144F9E">
              <w:rPr>
                <w:rFonts w:ascii="Times New Roman" w:eastAsia="Calibri" w:hAnsi="Times New Roman" w:cs="Times New Roman"/>
                <w:sz w:val="20"/>
                <w:szCs w:val="20"/>
              </w:rPr>
              <w:t>Размещение, хранение, захоронение, утилизация, накопление, обработка, обезвреживание отходов производства и потребления, а также размещение объектов размещения отходов, захоронения, хранения, обезвреживания таких отходов (полигонов по захоронению и сортировке бытового мусора и отходов);</w:t>
            </w:r>
            <w:proofErr w:type="gramEnd"/>
          </w:p>
        </w:tc>
        <w:tc>
          <w:tcPr>
            <w:tcW w:w="3686"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p>
        </w:tc>
      </w:tr>
      <w:tr w:rsidR="00144F9E" w:rsidRPr="00144F9E" w:rsidTr="000D7659">
        <w:tc>
          <w:tcPr>
            <w:tcW w:w="2268" w:type="dxa"/>
            <w:shd w:val="clear" w:color="auto" w:fill="DAEEF3"/>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Предоставление коммунальных услуг</w:t>
            </w: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992"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3.1.1</w:t>
            </w:r>
          </w:p>
        </w:tc>
        <w:tc>
          <w:tcPr>
            <w:tcW w:w="8142" w:type="dxa"/>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proofErr w:type="gramStart"/>
            <w:r w:rsidRPr="00144F9E">
              <w:rPr>
                <w:rFonts w:ascii="Times New Roman" w:eastAsia="Calibri" w:hAnsi="Times New Roman" w:cs="Times New Roman"/>
                <w:sz w:val="20"/>
                <w:szCs w:val="20"/>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tc>
        <w:tc>
          <w:tcPr>
            <w:tcW w:w="3686"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144F9E" w:rsidRPr="00144F9E" w:rsidTr="000D7659">
        <w:tc>
          <w:tcPr>
            <w:tcW w:w="2268"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lastRenderedPageBreak/>
              <w:t>Условно разрешенные виды использования земельного участка не устанавливаются</w:t>
            </w:r>
          </w:p>
        </w:tc>
        <w:tc>
          <w:tcPr>
            <w:tcW w:w="992"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8142"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Условно разрешенные виды использования объекта капитального строительства не устанавливаются</w:t>
            </w:r>
          </w:p>
        </w:tc>
        <w:tc>
          <w:tcPr>
            <w:tcW w:w="3686"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r>
    </w:tbl>
    <w:p w:rsidR="00144F9E" w:rsidRPr="00144F9E" w:rsidRDefault="00144F9E" w:rsidP="00144F9E">
      <w:pPr>
        <w:widowControl w:val="0"/>
        <w:autoSpaceDE w:val="0"/>
        <w:autoSpaceDN w:val="0"/>
        <w:spacing w:after="0" w:line="240" w:lineRule="auto"/>
        <w:jc w:val="both"/>
        <w:outlineLvl w:val="3"/>
        <w:rPr>
          <w:rFonts w:ascii="Times New Roman" w:eastAsia="Times New Roman" w:hAnsi="Times New Roman" w:cs="Times New Roman"/>
          <w:sz w:val="20"/>
          <w:szCs w:val="20"/>
          <w:lang w:eastAsia="ru-RU"/>
        </w:rPr>
      </w:pPr>
    </w:p>
    <w:p w:rsidR="00144F9E" w:rsidRPr="00144F9E" w:rsidRDefault="00144F9E" w:rsidP="00144F9E">
      <w:pPr>
        <w:widowControl w:val="0"/>
        <w:autoSpaceDE w:val="0"/>
        <w:autoSpaceDN w:val="0"/>
        <w:spacing w:after="0" w:line="240" w:lineRule="auto"/>
        <w:jc w:val="both"/>
        <w:outlineLvl w:val="3"/>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 xml:space="preserve">2) </w:t>
      </w:r>
      <w:hyperlink r:id="rId46" w:history="1">
        <w:r w:rsidRPr="00144F9E">
          <w:rPr>
            <w:rFonts w:ascii="Times New Roman" w:eastAsia="Times New Roman" w:hAnsi="Times New Roman" w:cs="Times New Roman"/>
            <w:sz w:val="20"/>
            <w:szCs w:val="20"/>
            <w:lang w:eastAsia="ru-RU"/>
          </w:rPr>
          <w:t>Предельные</w:t>
        </w:r>
      </w:hyperlink>
      <w:r w:rsidRPr="00144F9E">
        <w:rPr>
          <w:rFonts w:ascii="Times New Roman" w:eastAsia="Times New Roman" w:hAnsi="Times New Roman" w:cs="Times New Roman"/>
          <w:sz w:val="20"/>
          <w:szCs w:val="20"/>
          <w:lang w:eastAsia="ru-RU"/>
        </w:rPr>
        <w:t xml:space="preserve">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территориальной зоне </w:t>
      </w:r>
      <w:r w:rsidRPr="00144F9E">
        <w:rPr>
          <w:rFonts w:ascii="Times New Roman" w:eastAsia="Times New Roman" w:hAnsi="Times New Roman" w:cs="Times New Roman"/>
          <w:sz w:val="20"/>
          <w:szCs w:val="20"/>
        </w:rPr>
        <w:t>СН3 - Зона складирования отходов производства и потребления:</w:t>
      </w:r>
    </w:p>
    <w:tbl>
      <w:tblPr>
        <w:tblW w:w="15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843"/>
        <w:gridCol w:w="5245"/>
      </w:tblGrid>
      <w:tr w:rsidR="00144F9E" w:rsidRPr="00144F9E" w:rsidTr="000D7659">
        <w:tc>
          <w:tcPr>
            <w:tcW w:w="9843" w:type="dxa"/>
            <w:tcBorders>
              <w:top w:val="single" w:sz="4" w:space="0" w:color="auto"/>
              <w:left w:val="single" w:sz="4" w:space="0" w:color="auto"/>
              <w:bottom w:val="single" w:sz="4" w:space="0" w:color="auto"/>
              <w:right w:val="single" w:sz="4" w:space="0" w:color="auto"/>
            </w:tcBorders>
            <w:shd w:val="clear" w:color="auto" w:fill="auto"/>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1. Предельные (минимальные и (или) максимальные) размеры земельных участков, в том числе их площадь</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не подлежит установлению</w:t>
            </w:r>
          </w:p>
        </w:tc>
      </w:tr>
      <w:tr w:rsidR="00144F9E" w:rsidRPr="00144F9E" w:rsidTr="000D7659">
        <w:tc>
          <w:tcPr>
            <w:tcW w:w="9843"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5245"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b/>
                <w:sz w:val="20"/>
                <w:szCs w:val="20"/>
                <w:lang w:eastAsia="ru-RU"/>
              </w:rPr>
            </w:pPr>
          </w:p>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b/>
                <w:sz w:val="20"/>
                <w:szCs w:val="20"/>
                <w:lang w:eastAsia="ru-RU"/>
              </w:rPr>
            </w:pPr>
          </w:p>
        </w:tc>
      </w:tr>
      <w:tr w:rsidR="00144F9E" w:rsidRPr="00144F9E" w:rsidTr="000D7659">
        <w:tc>
          <w:tcPr>
            <w:tcW w:w="9843"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1) для земельных участков с видом разрешенного использования «Предоставление коммунальных услуг» в случае размещения линейных объектов</w:t>
            </w:r>
          </w:p>
        </w:tc>
        <w:tc>
          <w:tcPr>
            <w:tcW w:w="5245"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0 метров</w:t>
            </w:r>
          </w:p>
        </w:tc>
      </w:tr>
      <w:tr w:rsidR="00144F9E" w:rsidRPr="00144F9E" w:rsidTr="000D7659">
        <w:tc>
          <w:tcPr>
            <w:tcW w:w="9843"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sz w:val="20"/>
                <w:szCs w:val="20"/>
                <w:lang w:eastAsia="ru-RU"/>
              </w:rPr>
              <w:t>2) для других земельных участков</w:t>
            </w:r>
          </w:p>
        </w:tc>
        <w:tc>
          <w:tcPr>
            <w:tcW w:w="5245"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6 метров</w:t>
            </w:r>
          </w:p>
        </w:tc>
      </w:tr>
      <w:tr w:rsidR="00144F9E" w:rsidRPr="00144F9E" w:rsidTr="000D7659">
        <w:tc>
          <w:tcPr>
            <w:tcW w:w="9843"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3. Предельное количество этажей, предельная высота зданий, строений, сооружений:</w:t>
            </w:r>
          </w:p>
        </w:tc>
        <w:tc>
          <w:tcPr>
            <w:tcW w:w="5245"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r>
      <w:tr w:rsidR="00144F9E" w:rsidRPr="00144F9E" w:rsidTr="000D7659">
        <w:tc>
          <w:tcPr>
            <w:tcW w:w="9843"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1) предельное количество этажей зданий, строений, сооружений</w:t>
            </w:r>
          </w:p>
        </w:tc>
        <w:tc>
          <w:tcPr>
            <w:tcW w:w="5245"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не подлежит установлению</w:t>
            </w:r>
          </w:p>
        </w:tc>
      </w:tr>
      <w:tr w:rsidR="00144F9E" w:rsidRPr="00144F9E" w:rsidTr="000D7659">
        <w:tc>
          <w:tcPr>
            <w:tcW w:w="9843"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2) предельная высота зданий, строений, сооружений</w:t>
            </w:r>
          </w:p>
        </w:tc>
        <w:tc>
          <w:tcPr>
            <w:tcW w:w="5245"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в соответствии с регламентами использования территории, утвержденными правовыми актами</w:t>
            </w:r>
          </w:p>
        </w:tc>
      </w:tr>
      <w:tr w:rsidR="00144F9E" w:rsidRPr="00144F9E" w:rsidTr="000D7659">
        <w:tc>
          <w:tcPr>
            <w:tcW w:w="9843"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 xml:space="preserve">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объектами капитального строительства, относящимися к основным видам разрешенного использования объектов капитального строительства, ко всей площади земельного участка </w:t>
            </w:r>
          </w:p>
        </w:tc>
        <w:tc>
          <w:tcPr>
            <w:tcW w:w="5245"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не подлежит установлению</w:t>
            </w:r>
          </w:p>
        </w:tc>
      </w:tr>
      <w:tr w:rsidR="00144F9E" w:rsidRPr="00144F9E" w:rsidTr="000D7659">
        <w:tc>
          <w:tcPr>
            <w:tcW w:w="9843"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5. Максимальный процент застройки объектами вспомогательных видов разрешенного использования в границах земельного участка, определяемый как отношение суммарной площади земельного участка, которая может быть застроена объектами вспомогательных видов разрешенного использования, к суммарной площади земельного участка, которая может быть застроена объектами основных видов разрешенного использования  и/или условно разрешенных видов использования</w:t>
            </w:r>
          </w:p>
        </w:tc>
        <w:tc>
          <w:tcPr>
            <w:tcW w:w="5245"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не подлежит установлению</w:t>
            </w:r>
          </w:p>
        </w:tc>
      </w:tr>
      <w:tr w:rsidR="00144F9E" w:rsidRPr="00144F9E" w:rsidTr="000D7659">
        <w:tc>
          <w:tcPr>
            <w:tcW w:w="9843" w:type="dxa"/>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6.</w:t>
            </w:r>
            <w:r w:rsidRPr="00144F9E">
              <w:rPr>
                <w:rFonts w:ascii="Times New Roman" w:eastAsia="Calibri" w:hAnsi="Times New Roman" w:cs="Times New Roman"/>
                <w:b/>
                <w:sz w:val="20"/>
                <w:szCs w:val="20"/>
              </w:rPr>
              <w:t xml:space="preserve"> Максимальный р</w:t>
            </w:r>
            <w:r w:rsidRPr="00144F9E">
              <w:rPr>
                <w:rFonts w:ascii="Times New Roman" w:eastAsia="Times New Roman" w:hAnsi="Times New Roman" w:cs="Times New Roman"/>
                <w:b/>
                <w:sz w:val="20"/>
                <w:szCs w:val="20"/>
                <w:lang w:eastAsia="ru-RU"/>
              </w:rPr>
              <w:t xml:space="preserve">азмер санитарно-защитной </w:t>
            </w:r>
            <w:r w:rsidRPr="00144F9E">
              <w:rPr>
                <w:rFonts w:ascii="Times New Roman" w:eastAsia="Calibri" w:hAnsi="Times New Roman" w:cs="Times New Roman"/>
                <w:b/>
                <w:sz w:val="20"/>
                <w:szCs w:val="20"/>
              </w:rPr>
              <w:t xml:space="preserve">зоны объектов, </w:t>
            </w:r>
            <w:r w:rsidRPr="00144F9E">
              <w:rPr>
                <w:rFonts w:ascii="Times New Roman" w:eastAsia="Calibri" w:hAnsi="Times New Roman" w:cs="Times New Roman"/>
                <w:b/>
                <w:bCs/>
                <w:sz w:val="20"/>
                <w:szCs w:val="20"/>
              </w:rPr>
              <w:t>в отношении которых подлежат установлению санитарно-защитные зоны</w:t>
            </w:r>
          </w:p>
        </w:tc>
        <w:tc>
          <w:tcPr>
            <w:tcW w:w="5245"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500 метров</w:t>
            </w:r>
          </w:p>
        </w:tc>
      </w:tr>
      <w:tr w:rsidR="00144F9E" w:rsidRPr="00144F9E" w:rsidTr="000D7659">
        <w:tc>
          <w:tcPr>
            <w:tcW w:w="9843"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lastRenderedPageBreak/>
              <w:t xml:space="preserve">7. </w:t>
            </w:r>
            <w:proofErr w:type="gramStart"/>
            <w:r w:rsidRPr="00144F9E">
              <w:rPr>
                <w:rFonts w:ascii="Times New Roman" w:eastAsia="Times New Roman" w:hAnsi="Times New Roman" w:cs="Times New Roman"/>
                <w:b/>
                <w:sz w:val="20"/>
                <w:szCs w:val="20"/>
                <w:lang w:eastAsia="ru-RU"/>
              </w:rPr>
              <w:t>Архитектурные решения объектов капитального строительства, расположенных в границах территории исторического поселения регионального значения город Псков (цветовое решение внешнего облика объекта капитального строительства, строительные материалы, определяющие внешний облик объекта капитального строительства, объемно-пространственные и архитектурно-стилистические характеристики объекта капитального строительства, влияющие на его внешний облик и (или) на композицию и силуэт застройки исторического поселения регионального значения город Псков)</w:t>
            </w:r>
            <w:proofErr w:type="gramEnd"/>
          </w:p>
        </w:tc>
        <w:tc>
          <w:tcPr>
            <w:tcW w:w="5245"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не подлежит установлению</w:t>
            </w:r>
          </w:p>
        </w:tc>
      </w:tr>
    </w:tbl>
    <w:p w:rsidR="00144F9E" w:rsidRPr="00144F9E" w:rsidRDefault="00144F9E" w:rsidP="00144F9E">
      <w:pPr>
        <w:widowControl w:val="0"/>
        <w:autoSpaceDE w:val="0"/>
        <w:autoSpaceDN w:val="0"/>
        <w:spacing w:after="0" w:line="240" w:lineRule="auto"/>
        <w:jc w:val="both"/>
        <w:outlineLvl w:val="3"/>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3)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 указаны в статье 2 настоящих Правил.</w:t>
      </w: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p w:rsidR="00144F9E" w:rsidRPr="00144F9E" w:rsidRDefault="00144F9E" w:rsidP="00144F9E">
      <w:pPr>
        <w:widowControl w:val="0"/>
        <w:autoSpaceDE w:val="0"/>
        <w:autoSpaceDN w:val="0"/>
        <w:spacing w:after="0" w:line="240" w:lineRule="auto"/>
        <w:jc w:val="both"/>
        <w:outlineLvl w:val="2"/>
        <w:rPr>
          <w:rFonts w:ascii="Times New Roman" w:eastAsia="Times New Roman" w:hAnsi="Times New Roman" w:cs="Times New Roman"/>
          <w:b/>
          <w:sz w:val="20"/>
          <w:szCs w:val="20"/>
          <w:lang w:eastAsia="ru-RU"/>
        </w:rPr>
      </w:pPr>
      <w:bookmarkStart w:id="20" w:name="P2083"/>
      <w:bookmarkEnd w:id="20"/>
    </w:p>
    <w:p w:rsidR="00144F9E" w:rsidRPr="00144F9E" w:rsidRDefault="00144F9E" w:rsidP="00144F9E">
      <w:pPr>
        <w:widowControl w:val="0"/>
        <w:autoSpaceDE w:val="0"/>
        <w:autoSpaceDN w:val="0"/>
        <w:spacing w:after="0" w:line="240" w:lineRule="auto"/>
        <w:jc w:val="both"/>
        <w:outlineLvl w:val="2"/>
        <w:rPr>
          <w:rFonts w:ascii="Times New Roman" w:eastAsia="Times New Roman" w:hAnsi="Times New Roman" w:cs="Times New Roman"/>
          <w:sz w:val="20"/>
          <w:szCs w:val="20"/>
          <w:lang w:eastAsia="ru-RU"/>
        </w:rPr>
      </w:pPr>
      <w:r w:rsidRPr="00144F9E">
        <w:rPr>
          <w:rFonts w:ascii="Times New Roman" w:eastAsia="Times New Roman" w:hAnsi="Times New Roman" w:cs="Times New Roman"/>
          <w:b/>
          <w:sz w:val="20"/>
          <w:szCs w:val="20"/>
          <w:lang w:eastAsia="ru-RU"/>
        </w:rPr>
        <w:t>Статья 16. Градостроительные регламенты прочих зон</w:t>
      </w:r>
    </w:p>
    <w:p w:rsidR="00144F9E" w:rsidRPr="00144F9E" w:rsidRDefault="00144F9E" w:rsidP="00144F9E">
      <w:pPr>
        <w:widowControl w:val="0"/>
        <w:autoSpaceDE w:val="0"/>
        <w:autoSpaceDN w:val="0"/>
        <w:spacing w:after="0" w:line="240" w:lineRule="auto"/>
        <w:jc w:val="both"/>
        <w:outlineLvl w:val="2"/>
        <w:rPr>
          <w:rFonts w:ascii="Times New Roman" w:eastAsia="Times New Roman" w:hAnsi="Times New Roman" w:cs="Times New Roman"/>
          <w:b/>
          <w:sz w:val="20"/>
          <w:szCs w:val="20"/>
          <w:lang w:eastAsia="ru-RU"/>
        </w:rPr>
      </w:pPr>
    </w:p>
    <w:p w:rsidR="00144F9E" w:rsidRPr="00144F9E" w:rsidRDefault="00144F9E" w:rsidP="00144F9E">
      <w:pPr>
        <w:widowControl w:val="0"/>
        <w:autoSpaceDE w:val="0"/>
        <w:autoSpaceDN w:val="0"/>
        <w:spacing w:after="0" w:line="240" w:lineRule="auto"/>
        <w:jc w:val="both"/>
        <w:outlineLvl w:val="2"/>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16.1 Градостроительный регламент территориальной зоны ПТ - Зона прочих территорий</w:t>
      </w:r>
    </w:p>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sz w:val="20"/>
          <w:szCs w:val="20"/>
          <w:lang w:eastAsia="ru-RU"/>
        </w:rPr>
      </w:pPr>
    </w:p>
    <w:p w:rsidR="00144F9E" w:rsidRPr="00144F9E" w:rsidRDefault="00144F9E" w:rsidP="00144F9E">
      <w:pPr>
        <w:widowControl w:val="0"/>
        <w:autoSpaceDE w:val="0"/>
        <w:autoSpaceDN w:val="0"/>
        <w:spacing w:after="0" w:line="240" w:lineRule="auto"/>
        <w:jc w:val="both"/>
        <w:outlineLvl w:val="3"/>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 xml:space="preserve">1) Виды разрешенного использования земельных участков и объектов капитального строительства в территориальной зоне </w:t>
      </w:r>
      <w:r w:rsidRPr="00144F9E">
        <w:rPr>
          <w:rFonts w:ascii="Times New Roman" w:eastAsia="Times New Roman" w:hAnsi="Times New Roman" w:cs="Times New Roman"/>
          <w:sz w:val="20"/>
          <w:szCs w:val="20"/>
          <w:lang w:eastAsia="ru-RU"/>
        </w:rPr>
        <w:t>ПТ - Зона прочих территорий:</w:t>
      </w:r>
    </w:p>
    <w:tbl>
      <w:tblPr>
        <w:tblW w:w="15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992"/>
        <w:gridCol w:w="8142"/>
        <w:gridCol w:w="3686"/>
      </w:tblGrid>
      <w:tr w:rsidR="00144F9E" w:rsidRPr="00144F9E" w:rsidTr="000D7659">
        <w:tc>
          <w:tcPr>
            <w:tcW w:w="2268" w:type="dxa"/>
            <w:vMerge w:val="restart"/>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18"/>
                <w:szCs w:val="18"/>
                <w:lang w:eastAsia="ru-RU"/>
              </w:rPr>
            </w:pPr>
            <w:r w:rsidRPr="00144F9E">
              <w:rPr>
                <w:rFonts w:ascii="Times New Roman" w:eastAsia="Times New Roman" w:hAnsi="Times New Roman" w:cs="Times New Roman"/>
                <w:b/>
                <w:sz w:val="18"/>
                <w:szCs w:val="18"/>
                <w:lang w:eastAsia="ru-RU"/>
              </w:rPr>
              <w:t>Наименование</w:t>
            </w:r>
          </w:p>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144F9E">
              <w:rPr>
                <w:rFonts w:ascii="Times New Roman" w:eastAsia="Times New Roman" w:hAnsi="Times New Roman" w:cs="Times New Roman"/>
                <w:b/>
                <w:sz w:val="18"/>
                <w:szCs w:val="18"/>
                <w:lang w:eastAsia="ru-RU"/>
              </w:rPr>
              <w:t>основного вида разрешенного использования земельного участка в соответствии с Классификатором видов разрешенного использования земельных участков, утвержденным Приказом Минэкономразвития России от 01.09.2014 № 540</w:t>
            </w:r>
          </w:p>
        </w:tc>
        <w:tc>
          <w:tcPr>
            <w:tcW w:w="992" w:type="dxa"/>
            <w:vMerge w:val="restart"/>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18"/>
                <w:szCs w:val="18"/>
                <w:lang w:eastAsia="ru-RU"/>
              </w:rPr>
            </w:pPr>
            <w:r w:rsidRPr="00144F9E">
              <w:rPr>
                <w:rFonts w:ascii="Times New Roman" w:eastAsia="Calibri" w:hAnsi="Times New Roman" w:cs="Times New Roman"/>
                <w:b/>
                <w:sz w:val="18"/>
                <w:szCs w:val="18"/>
              </w:rPr>
              <w:t>Код (числовое обозначение) вида разрешенного использования земельного участка</w:t>
            </w:r>
          </w:p>
        </w:tc>
        <w:tc>
          <w:tcPr>
            <w:tcW w:w="11828" w:type="dxa"/>
            <w:gridSpan w:val="2"/>
            <w:tcBorders>
              <w:bottom w:val="single" w:sz="4" w:space="0" w:color="auto"/>
            </w:tcBorders>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Описание вида разрешенного использования земельного участка</w:t>
            </w:r>
          </w:p>
        </w:tc>
      </w:tr>
      <w:tr w:rsidR="00144F9E" w:rsidRPr="00144F9E" w:rsidTr="000D7659">
        <w:tc>
          <w:tcPr>
            <w:tcW w:w="2268" w:type="dxa"/>
            <w:vMerge/>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92" w:type="dxa"/>
            <w:vMerge/>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8142" w:type="dxa"/>
            <w:tcBorders>
              <w:top w:val="single" w:sz="4" w:space="0" w:color="auto"/>
              <w:left w:val="single" w:sz="4" w:space="0" w:color="auto"/>
              <w:bottom w:val="single" w:sz="4" w:space="0" w:color="auto"/>
              <w:right w:val="single" w:sz="4" w:space="0" w:color="auto"/>
            </w:tcBorders>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Основной вид разрешенного использования</w:t>
            </w:r>
          </w:p>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 xml:space="preserve">объекта капитального строительства </w:t>
            </w:r>
          </w:p>
        </w:tc>
        <w:tc>
          <w:tcPr>
            <w:tcW w:w="3686" w:type="dxa"/>
            <w:tcBorders>
              <w:top w:val="single" w:sz="4" w:space="0" w:color="auto"/>
              <w:left w:val="single" w:sz="4" w:space="0" w:color="auto"/>
              <w:bottom w:val="single" w:sz="4" w:space="0" w:color="auto"/>
              <w:right w:val="single" w:sz="4" w:space="0" w:color="auto"/>
            </w:tcBorders>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Вспомогательный вид разрешенного использования, допустимый только в качестве дополнительного по отношению к основному виду разрешенного использования и условно разрешенному виду использования объекта капитального строительства</w:t>
            </w:r>
          </w:p>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 xml:space="preserve">и </w:t>
            </w:r>
            <w:proofErr w:type="gramStart"/>
            <w:r w:rsidRPr="00144F9E">
              <w:rPr>
                <w:rFonts w:ascii="Times New Roman" w:eastAsia="Times New Roman" w:hAnsi="Times New Roman" w:cs="Times New Roman"/>
                <w:b/>
                <w:sz w:val="20"/>
                <w:szCs w:val="20"/>
                <w:lang w:eastAsia="ru-RU"/>
              </w:rPr>
              <w:t>осуществляемый</w:t>
            </w:r>
            <w:proofErr w:type="gramEnd"/>
            <w:r w:rsidRPr="00144F9E">
              <w:rPr>
                <w:rFonts w:ascii="Times New Roman" w:eastAsia="Times New Roman" w:hAnsi="Times New Roman" w:cs="Times New Roman"/>
                <w:b/>
                <w:sz w:val="20"/>
                <w:szCs w:val="20"/>
                <w:lang w:eastAsia="ru-RU"/>
              </w:rPr>
              <w:t xml:space="preserve"> совместно с ним</w:t>
            </w:r>
          </w:p>
        </w:tc>
      </w:tr>
      <w:tr w:rsidR="00144F9E" w:rsidRPr="00144F9E" w:rsidTr="000D7659">
        <w:tc>
          <w:tcPr>
            <w:tcW w:w="2268" w:type="dxa"/>
            <w:tcBorders>
              <w:top w:val="single" w:sz="4" w:space="0" w:color="auto"/>
              <w:left w:val="single" w:sz="4" w:space="0" w:color="auto"/>
              <w:bottom w:val="single" w:sz="4" w:space="0" w:color="auto"/>
              <w:right w:val="single" w:sz="4" w:space="0" w:color="auto"/>
            </w:tcBorders>
            <w:shd w:val="clear" w:color="auto" w:fill="EEECE1"/>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1</w:t>
            </w:r>
          </w:p>
        </w:tc>
        <w:tc>
          <w:tcPr>
            <w:tcW w:w="992" w:type="dxa"/>
            <w:tcBorders>
              <w:top w:val="single" w:sz="4" w:space="0" w:color="auto"/>
              <w:left w:val="single" w:sz="4" w:space="0" w:color="auto"/>
              <w:bottom w:val="single" w:sz="4" w:space="0" w:color="auto"/>
              <w:right w:val="single" w:sz="4" w:space="0" w:color="auto"/>
            </w:tcBorders>
            <w:shd w:val="clear" w:color="auto" w:fill="EEECE1"/>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2</w:t>
            </w:r>
          </w:p>
        </w:tc>
        <w:tc>
          <w:tcPr>
            <w:tcW w:w="8142" w:type="dxa"/>
            <w:tcBorders>
              <w:top w:val="single" w:sz="4" w:space="0" w:color="auto"/>
              <w:left w:val="single" w:sz="4" w:space="0" w:color="auto"/>
              <w:bottom w:val="single" w:sz="4" w:space="0" w:color="auto"/>
              <w:right w:val="single" w:sz="4" w:space="0" w:color="auto"/>
            </w:tcBorders>
            <w:shd w:val="clear" w:color="auto" w:fill="EEECE1"/>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3</w:t>
            </w:r>
          </w:p>
        </w:tc>
        <w:tc>
          <w:tcPr>
            <w:tcW w:w="3686" w:type="dxa"/>
            <w:tcBorders>
              <w:top w:val="single" w:sz="4" w:space="0" w:color="auto"/>
              <w:left w:val="single" w:sz="4" w:space="0" w:color="auto"/>
              <w:bottom w:val="single" w:sz="4" w:space="0" w:color="auto"/>
              <w:right w:val="single" w:sz="4" w:space="0" w:color="auto"/>
            </w:tcBorders>
            <w:shd w:val="clear" w:color="auto" w:fill="EEECE1"/>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4</w:t>
            </w:r>
          </w:p>
        </w:tc>
      </w:tr>
      <w:tr w:rsidR="00144F9E" w:rsidRPr="00144F9E" w:rsidTr="000D7659">
        <w:tc>
          <w:tcPr>
            <w:tcW w:w="2268" w:type="dxa"/>
            <w:shd w:val="clear" w:color="auto" w:fill="DAEEF3"/>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Благоустройство территории</w:t>
            </w:r>
          </w:p>
        </w:tc>
        <w:tc>
          <w:tcPr>
            <w:tcW w:w="992"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12.0.2</w:t>
            </w:r>
          </w:p>
        </w:tc>
        <w:tc>
          <w:tcPr>
            <w:tcW w:w="8142" w:type="dxa"/>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Размещение элементов озеленения;</w:t>
            </w:r>
          </w:p>
        </w:tc>
        <w:tc>
          <w:tcPr>
            <w:tcW w:w="3686"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144F9E" w:rsidRPr="00144F9E" w:rsidTr="000D7659">
        <w:tc>
          <w:tcPr>
            <w:tcW w:w="2268"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Условно разрешенные виды использования земельного участка не устанавливаются</w:t>
            </w:r>
          </w:p>
        </w:tc>
        <w:tc>
          <w:tcPr>
            <w:tcW w:w="992" w:type="dxa"/>
            <w:shd w:val="clear" w:color="auto" w:fill="DAEEF3"/>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8142"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Условно разрешенные виды использования объекта капитального строительства не устанавливаются</w:t>
            </w:r>
          </w:p>
        </w:tc>
        <w:tc>
          <w:tcPr>
            <w:tcW w:w="3686"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r>
    </w:tbl>
    <w:p w:rsidR="00144F9E" w:rsidRPr="00144F9E" w:rsidRDefault="00144F9E" w:rsidP="00144F9E">
      <w:pPr>
        <w:widowControl w:val="0"/>
        <w:autoSpaceDE w:val="0"/>
        <w:autoSpaceDN w:val="0"/>
        <w:spacing w:after="0" w:line="240" w:lineRule="auto"/>
        <w:jc w:val="both"/>
        <w:outlineLvl w:val="3"/>
        <w:rPr>
          <w:rFonts w:ascii="Times New Roman" w:eastAsia="Times New Roman" w:hAnsi="Times New Roman" w:cs="Times New Roman"/>
          <w:sz w:val="20"/>
          <w:szCs w:val="20"/>
          <w:lang w:eastAsia="ru-RU"/>
        </w:rPr>
      </w:pPr>
    </w:p>
    <w:p w:rsidR="00144F9E" w:rsidRPr="00144F9E" w:rsidRDefault="00144F9E" w:rsidP="00144F9E">
      <w:pPr>
        <w:widowControl w:val="0"/>
        <w:autoSpaceDE w:val="0"/>
        <w:autoSpaceDN w:val="0"/>
        <w:spacing w:after="0" w:line="240" w:lineRule="auto"/>
        <w:jc w:val="both"/>
        <w:outlineLvl w:val="3"/>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lastRenderedPageBreak/>
        <w:t xml:space="preserve">2) </w:t>
      </w:r>
      <w:hyperlink r:id="rId47" w:history="1">
        <w:r w:rsidRPr="00144F9E">
          <w:rPr>
            <w:rFonts w:ascii="Times New Roman" w:eastAsia="Times New Roman" w:hAnsi="Times New Roman" w:cs="Times New Roman"/>
            <w:sz w:val="20"/>
            <w:szCs w:val="20"/>
            <w:lang w:eastAsia="ru-RU"/>
          </w:rPr>
          <w:t>Предельные</w:t>
        </w:r>
      </w:hyperlink>
      <w:r w:rsidRPr="00144F9E">
        <w:rPr>
          <w:rFonts w:ascii="Times New Roman" w:eastAsia="Times New Roman" w:hAnsi="Times New Roman" w:cs="Times New Roman"/>
          <w:sz w:val="20"/>
          <w:szCs w:val="20"/>
          <w:lang w:eastAsia="ru-RU"/>
        </w:rPr>
        <w:t xml:space="preserve">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территориальной зоне ПТ - Зона прочих территорий:</w:t>
      </w:r>
    </w:p>
    <w:tbl>
      <w:tblPr>
        <w:tblW w:w="15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410"/>
        <w:gridCol w:w="4678"/>
      </w:tblGrid>
      <w:tr w:rsidR="00144F9E" w:rsidRPr="00144F9E" w:rsidTr="000D7659">
        <w:tc>
          <w:tcPr>
            <w:tcW w:w="10410" w:type="dxa"/>
            <w:tcBorders>
              <w:top w:val="single" w:sz="4" w:space="0" w:color="auto"/>
              <w:left w:val="single" w:sz="4" w:space="0" w:color="auto"/>
              <w:bottom w:val="single" w:sz="4" w:space="0" w:color="auto"/>
              <w:right w:val="single" w:sz="4" w:space="0" w:color="auto"/>
            </w:tcBorders>
            <w:shd w:val="clear" w:color="auto" w:fill="auto"/>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1. Предельные (минимальные и (или) максимальные) размеры земельных участков, в том числе их площадь</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Calibri" w:hAnsi="Times New Roman" w:cs="Times New Roman"/>
                <w:sz w:val="20"/>
                <w:szCs w:val="20"/>
              </w:rPr>
              <w:t>не подлежит установлению</w:t>
            </w:r>
          </w:p>
        </w:tc>
      </w:tr>
      <w:tr w:rsidR="00144F9E" w:rsidRPr="00144F9E" w:rsidTr="000D7659">
        <w:tc>
          <w:tcPr>
            <w:tcW w:w="10410"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4678"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sz w:val="20"/>
                <w:szCs w:val="20"/>
                <w:lang w:eastAsia="ru-RU"/>
              </w:rPr>
              <w:t>не подлежит установлению</w:t>
            </w:r>
          </w:p>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b/>
                <w:sz w:val="20"/>
                <w:szCs w:val="20"/>
                <w:lang w:eastAsia="ru-RU"/>
              </w:rPr>
            </w:pPr>
          </w:p>
        </w:tc>
      </w:tr>
      <w:tr w:rsidR="00144F9E" w:rsidRPr="00144F9E" w:rsidTr="000D7659">
        <w:tc>
          <w:tcPr>
            <w:tcW w:w="10410" w:type="dxa"/>
          </w:tcPr>
          <w:p w:rsidR="00144F9E" w:rsidRPr="00144F9E" w:rsidRDefault="00144F9E" w:rsidP="00144F9E">
            <w:pPr>
              <w:widowControl w:val="0"/>
              <w:autoSpaceDE w:val="0"/>
              <w:autoSpaceDN w:val="0"/>
              <w:spacing w:after="0" w:line="240" w:lineRule="auto"/>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3. Предельное количество этажей, предельная высота зданий, строений, сооружений:</w:t>
            </w:r>
          </w:p>
        </w:tc>
        <w:tc>
          <w:tcPr>
            <w:tcW w:w="4678"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не подлежит установлению</w:t>
            </w:r>
          </w:p>
        </w:tc>
      </w:tr>
      <w:tr w:rsidR="00144F9E" w:rsidRPr="00144F9E" w:rsidTr="000D7659">
        <w:tc>
          <w:tcPr>
            <w:tcW w:w="10410"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 xml:space="preserve">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объектами капитального строительства, относящимися к основным видам разрешенного использования объектов капитального строительства, ко всей площади земельного участка </w:t>
            </w:r>
          </w:p>
        </w:tc>
        <w:tc>
          <w:tcPr>
            <w:tcW w:w="4678"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не подлежит установлению</w:t>
            </w:r>
          </w:p>
        </w:tc>
      </w:tr>
      <w:tr w:rsidR="00144F9E" w:rsidRPr="00144F9E" w:rsidTr="000D7659">
        <w:tc>
          <w:tcPr>
            <w:tcW w:w="10410" w:type="dxa"/>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5. Максимальный процент застройки объектами вспомогательных видов разрешенного использования в границах земельного участка, определяемый как отношение суммарной площади земельного участка, которая может быть застроена объектами вспомогательных видов разрешенного использования, к суммарной площади земельного участка, которая может быть застроена объектами основных видов разрешенного использования  и/или условно разрешенных видов использования</w:t>
            </w:r>
          </w:p>
        </w:tc>
        <w:tc>
          <w:tcPr>
            <w:tcW w:w="4678"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не подлежит установлению</w:t>
            </w:r>
          </w:p>
        </w:tc>
      </w:tr>
      <w:tr w:rsidR="00144F9E" w:rsidRPr="00144F9E" w:rsidTr="000D7659">
        <w:tc>
          <w:tcPr>
            <w:tcW w:w="10410" w:type="dxa"/>
          </w:tcPr>
          <w:p w:rsidR="00144F9E" w:rsidRPr="00144F9E" w:rsidRDefault="00144F9E" w:rsidP="00144F9E">
            <w:pPr>
              <w:autoSpaceDE w:val="0"/>
              <w:autoSpaceDN w:val="0"/>
              <w:adjustRightInd w:val="0"/>
              <w:spacing w:after="0" w:line="240" w:lineRule="auto"/>
              <w:jc w:val="both"/>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6.</w:t>
            </w:r>
            <w:r w:rsidRPr="00144F9E">
              <w:rPr>
                <w:rFonts w:ascii="Times New Roman" w:eastAsia="Calibri" w:hAnsi="Times New Roman" w:cs="Times New Roman"/>
                <w:b/>
                <w:sz w:val="20"/>
                <w:szCs w:val="20"/>
              </w:rPr>
              <w:t xml:space="preserve"> Максимальный р</w:t>
            </w:r>
            <w:r w:rsidRPr="00144F9E">
              <w:rPr>
                <w:rFonts w:ascii="Times New Roman" w:eastAsia="Times New Roman" w:hAnsi="Times New Roman" w:cs="Times New Roman"/>
                <w:b/>
                <w:sz w:val="20"/>
                <w:szCs w:val="20"/>
                <w:lang w:eastAsia="ru-RU"/>
              </w:rPr>
              <w:t xml:space="preserve">азмер санитарно-защитной </w:t>
            </w:r>
            <w:r w:rsidRPr="00144F9E">
              <w:rPr>
                <w:rFonts w:ascii="Times New Roman" w:eastAsia="Calibri" w:hAnsi="Times New Roman" w:cs="Times New Roman"/>
                <w:b/>
                <w:sz w:val="20"/>
                <w:szCs w:val="20"/>
              </w:rPr>
              <w:t xml:space="preserve">зоны объектов, </w:t>
            </w:r>
            <w:r w:rsidRPr="00144F9E">
              <w:rPr>
                <w:rFonts w:ascii="Times New Roman" w:eastAsia="Calibri" w:hAnsi="Times New Roman" w:cs="Times New Roman"/>
                <w:b/>
                <w:bCs/>
                <w:sz w:val="20"/>
                <w:szCs w:val="20"/>
              </w:rPr>
              <w:t>в отношении которых подлежат установлению санитарно-защитные зоны</w:t>
            </w:r>
          </w:p>
        </w:tc>
        <w:tc>
          <w:tcPr>
            <w:tcW w:w="4678" w:type="dxa"/>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не подлежит установлению</w:t>
            </w:r>
          </w:p>
        </w:tc>
      </w:tr>
      <w:tr w:rsidR="00144F9E" w:rsidRPr="00144F9E" w:rsidTr="000D7659">
        <w:tc>
          <w:tcPr>
            <w:tcW w:w="10410"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widowControl w:val="0"/>
              <w:autoSpaceDE w:val="0"/>
              <w:autoSpaceDN w:val="0"/>
              <w:spacing w:after="0" w:line="240" w:lineRule="auto"/>
              <w:jc w:val="both"/>
              <w:rPr>
                <w:rFonts w:ascii="Times New Roman" w:eastAsia="Times New Roman" w:hAnsi="Times New Roman" w:cs="Times New Roman"/>
                <w:b/>
                <w:sz w:val="20"/>
                <w:szCs w:val="20"/>
                <w:lang w:eastAsia="ru-RU"/>
              </w:rPr>
            </w:pPr>
            <w:r w:rsidRPr="00144F9E">
              <w:rPr>
                <w:rFonts w:ascii="Times New Roman" w:eastAsia="Times New Roman" w:hAnsi="Times New Roman" w:cs="Times New Roman"/>
                <w:b/>
                <w:sz w:val="20"/>
                <w:szCs w:val="20"/>
                <w:lang w:eastAsia="ru-RU"/>
              </w:rPr>
              <w:t xml:space="preserve">7. </w:t>
            </w:r>
            <w:proofErr w:type="gramStart"/>
            <w:r w:rsidRPr="00144F9E">
              <w:rPr>
                <w:rFonts w:ascii="Times New Roman" w:eastAsia="Times New Roman" w:hAnsi="Times New Roman" w:cs="Times New Roman"/>
                <w:b/>
                <w:sz w:val="20"/>
                <w:szCs w:val="20"/>
                <w:lang w:eastAsia="ru-RU"/>
              </w:rPr>
              <w:t>Архитектурные решения объектов капитального строительства, расположенных в границах территории исторического поселения регионального значения город Псков (цветовое решение внешнего облика объекта капитального строительства, строительные материалы, определяющие внешний облик объекта капитального строительства, объемно-пространственные и архитектурно-стилистические характеристики объекта капитального строительства, влияющие на его внешний облик и (или) на композицию и силуэт застройки исторического поселения регионального значения город Псков)</w:t>
            </w:r>
            <w:proofErr w:type="gramEnd"/>
          </w:p>
        </w:tc>
        <w:tc>
          <w:tcPr>
            <w:tcW w:w="4678" w:type="dxa"/>
            <w:tcBorders>
              <w:top w:val="single" w:sz="4" w:space="0" w:color="auto"/>
              <w:left w:val="single" w:sz="4" w:space="0" w:color="auto"/>
              <w:bottom w:val="single" w:sz="4" w:space="0" w:color="auto"/>
              <w:right w:val="single" w:sz="4" w:space="0" w:color="auto"/>
            </w:tcBorders>
          </w:tcPr>
          <w:p w:rsidR="00144F9E" w:rsidRPr="00144F9E" w:rsidRDefault="00144F9E" w:rsidP="00144F9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не подлежит установлению</w:t>
            </w:r>
          </w:p>
        </w:tc>
      </w:tr>
    </w:tbl>
    <w:p w:rsidR="00144F9E" w:rsidRPr="00144F9E" w:rsidRDefault="00144F9E" w:rsidP="00144F9E">
      <w:pPr>
        <w:widowControl w:val="0"/>
        <w:autoSpaceDE w:val="0"/>
        <w:autoSpaceDN w:val="0"/>
        <w:spacing w:after="0" w:line="240" w:lineRule="auto"/>
        <w:jc w:val="both"/>
        <w:outlineLvl w:val="3"/>
        <w:rPr>
          <w:rFonts w:ascii="Times New Roman" w:eastAsia="Times New Roman" w:hAnsi="Times New Roman" w:cs="Times New Roman"/>
          <w:sz w:val="20"/>
          <w:szCs w:val="20"/>
          <w:lang w:eastAsia="ru-RU"/>
        </w:rPr>
      </w:pPr>
    </w:p>
    <w:p w:rsidR="00144F9E" w:rsidRPr="00144F9E" w:rsidRDefault="00144F9E" w:rsidP="00144F9E">
      <w:pPr>
        <w:widowControl w:val="0"/>
        <w:autoSpaceDE w:val="0"/>
        <w:autoSpaceDN w:val="0"/>
        <w:spacing w:after="0" w:line="240" w:lineRule="auto"/>
        <w:jc w:val="both"/>
        <w:outlineLvl w:val="3"/>
        <w:rPr>
          <w:rFonts w:ascii="Times New Roman" w:eastAsia="Times New Roman" w:hAnsi="Times New Roman" w:cs="Times New Roman"/>
          <w:sz w:val="20"/>
          <w:szCs w:val="20"/>
          <w:lang w:eastAsia="ru-RU"/>
        </w:rPr>
      </w:pPr>
      <w:r w:rsidRPr="00144F9E">
        <w:rPr>
          <w:rFonts w:ascii="Times New Roman" w:eastAsia="Times New Roman" w:hAnsi="Times New Roman" w:cs="Times New Roman"/>
          <w:sz w:val="20"/>
          <w:szCs w:val="20"/>
          <w:lang w:eastAsia="ru-RU"/>
        </w:rPr>
        <w:t>3)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 указаны в статье 2 настоящих Правил.</w:t>
      </w:r>
    </w:p>
    <w:p w:rsidR="00144F9E" w:rsidRPr="00144F9E" w:rsidRDefault="00144F9E" w:rsidP="00144F9E">
      <w:pPr>
        <w:autoSpaceDE w:val="0"/>
        <w:autoSpaceDN w:val="0"/>
        <w:adjustRightInd w:val="0"/>
        <w:spacing w:after="0" w:line="240" w:lineRule="auto"/>
        <w:jc w:val="both"/>
        <w:outlineLvl w:val="0"/>
        <w:rPr>
          <w:rFonts w:ascii="Times New Roman" w:eastAsia="Calibri" w:hAnsi="Times New Roman" w:cs="Times New Roman"/>
          <w:b/>
          <w:sz w:val="20"/>
          <w:szCs w:val="20"/>
        </w:rPr>
      </w:pPr>
    </w:p>
    <w:p w:rsidR="00144F9E" w:rsidRPr="00144F9E" w:rsidRDefault="00144F9E" w:rsidP="00144F9E">
      <w:pPr>
        <w:autoSpaceDE w:val="0"/>
        <w:autoSpaceDN w:val="0"/>
        <w:adjustRightInd w:val="0"/>
        <w:spacing w:after="0" w:line="240" w:lineRule="auto"/>
        <w:jc w:val="both"/>
        <w:outlineLvl w:val="0"/>
        <w:rPr>
          <w:rFonts w:ascii="Times New Roman" w:eastAsia="Calibri" w:hAnsi="Times New Roman" w:cs="Times New Roman"/>
          <w:b/>
          <w:sz w:val="24"/>
          <w:szCs w:val="24"/>
        </w:rPr>
      </w:pPr>
      <w:r w:rsidRPr="00144F9E">
        <w:rPr>
          <w:rFonts w:ascii="Times New Roman" w:eastAsia="Calibri" w:hAnsi="Times New Roman" w:cs="Times New Roman"/>
          <w:b/>
          <w:sz w:val="24"/>
          <w:szCs w:val="24"/>
        </w:rPr>
        <w:t>Статья 17. Вступление в силу правил землепользования и застройки</w:t>
      </w:r>
    </w:p>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4"/>
          <w:szCs w:val="24"/>
        </w:rPr>
      </w:pPr>
    </w:p>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4"/>
          <w:szCs w:val="24"/>
        </w:rPr>
      </w:pPr>
      <w:r w:rsidRPr="00144F9E">
        <w:rPr>
          <w:rFonts w:ascii="Times New Roman" w:eastAsia="Calibri" w:hAnsi="Times New Roman" w:cs="Times New Roman"/>
          <w:sz w:val="24"/>
          <w:szCs w:val="24"/>
        </w:rPr>
        <w:t>Настоящие правила вступают в силу со дня их официального опубликования с учетом следующих положений.</w:t>
      </w:r>
    </w:p>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4"/>
          <w:szCs w:val="24"/>
        </w:rPr>
      </w:pPr>
      <w:r w:rsidRPr="00144F9E">
        <w:rPr>
          <w:rFonts w:ascii="Times New Roman" w:eastAsia="Calibri" w:hAnsi="Times New Roman" w:cs="Times New Roman"/>
          <w:sz w:val="24"/>
          <w:szCs w:val="24"/>
        </w:rPr>
        <w:t xml:space="preserve">1. Виды разрешенного использования земельных участков, содержащиеся в настоящих правилах, соответствуют </w:t>
      </w:r>
      <w:hyperlink r:id="rId48" w:history="1">
        <w:r w:rsidRPr="00144F9E">
          <w:rPr>
            <w:rFonts w:ascii="Times New Roman" w:eastAsia="Calibri" w:hAnsi="Times New Roman" w:cs="Times New Roman"/>
            <w:sz w:val="24"/>
            <w:szCs w:val="24"/>
          </w:rPr>
          <w:t>классификатор</w:t>
        </w:r>
      </w:hyperlink>
      <w:r w:rsidRPr="00144F9E">
        <w:rPr>
          <w:rFonts w:ascii="Times New Roman" w:eastAsia="Calibri" w:hAnsi="Times New Roman" w:cs="Times New Roman"/>
          <w:sz w:val="24"/>
          <w:szCs w:val="24"/>
        </w:rPr>
        <w:t>у видов разрешенного использования земельных участков.</w:t>
      </w:r>
    </w:p>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4"/>
          <w:szCs w:val="24"/>
        </w:rPr>
      </w:pPr>
      <w:r w:rsidRPr="00144F9E">
        <w:rPr>
          <w:rFonts w:ascii="Times New Roman" w:eastAsia="Calibri" w:hAnsi="Times New Roman" w:cs="Times New Roman"/>
          <w:sz w:val="24"/>
          <w:szCs w:val="24"/>
        </w:rPr>
        <w:lastRenderedPageBreak/>
        <w:t xml:space="preserve">Разрешенное использование земельных участков, установленное до дня утверждения в соответствии с Земельным </w:t>
      </w:r>
      <w:hyperlink r:id="rId49" w:history="1">
        <w:r w:rsidRPr="00144F9E">
          <w:rPr>
            <w:rFonts w:ascii="Times New Roman" w:eastAsia="Calibri" w:hAnsi="Times New Roman" w:cs="Times New Roman"/>
            <w:sz w:val="24"/>
            <w:szCs w:val="24"/>
          </w:rPr>
          <w:t>кодексом</w:t>
        </w:r>
      </w:hyperlink>
      <w:r w:rsidRPr="00144F9E">
        <w:rPr>
          <w:rFonts w:ascii="Times New Roman" w:eastAsia="Calibri" w:hAnsi="Times New Roman" w:cs="Times New Roman"/>
          <w:sz w:val="24"/>
          <w:szCs w:val="24"/>
        </w:rPr>
        <w:t xml:space="preserve"> Российской Федерации </w:t>
      </w:r>
      <w:hyperlink r:id="rId50" w:history="1">
        <w:r w:rsidRPr="00144F9E">
          <w:rPr>
            <w:rFonts w:ascii="Times New Roman" w:eastAsia="Calibri" w:hAnsi="Times New Roman" w:cs="Times New Roman"/>
            <w:sz w:val="24"/>
            <w:szCs w:val="24"/>
          </w:rPr>
          <w:t>классификатора</w:t>
        </w:r>
      </w:hyperlink>
      <w:r w:rsidRPr="00144F9E">
        <w:rPr>
          <w:rFonts w:ascii="Times New Roman" w:eastAsia="Calibri" w:hAnsi="Times New Roman" w:cs="Times New Roman"/>
          <w:sz w:val="24"/>
          <w:szCs w:val="24"/>
        </w:rPr>
        <w:t xml:space="preserve"> видов разрешенного использования земельных участков, признается действительным вне зависимости от его соответствия указанному классификатору.</w:t>
      </w:r>
    </w:p>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4"/>
          <w:szCs w:val="24"/>
        </w:rPr>
      </w:pPr>
      <w:r w:rsidRPr="00144F9E">
        <w:rPr>
          <w:rFonts w:ascii="Times New Roman" w:eastAsia="Calibri" w:hAnsi="Times New Roman" w:cs="Times New Roman"/>
          <w:sz w:val="24"/>
          <w:szCs w:val="24"/>
        </w:rPr>
        <w:t>2. По заявлению правообладателя земельного участка об установлении соответствия разрешенного использования земельного участка классификатору видов разрешенного использования земельных участков Псковская городская Дума принимает решение об установлении соответствия между разрешенным использованием земельного участка, указанным в заявлении, и видом разрешенного использования земельных участков, установленным классификатором. Данное решение является основанием для внесения изменений в сведения государственного кадастра недвижимости о разрешенном использовании земельного участка.</w:t>
      </w:r>
    </w:p>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4"/>
          <w:szCs w:val="24"/>
        </w:rPr>
      </w:pPr>
      <w:r w:rsidRPr="00144F9E">
        <w:rPr>
          <w:rFonts w:ascii="Times New Roman" w:eastAsia="Calibri" w:hAnsi="Times New Roman" w:cs="Times New Roman"/>
          <w:sz w:val="24"/>
          <w:szCs w:val="24"/>
        </w:rPr>
        <w:t>3. Положения подпункта 2 пункта 9.1 и подпункта 2 пункта 9.2 статьи 9 настоящих правил, устанавливающие предельную минимальную площадь - 600 кв</w:t>
      </w:r>
      <w:proofErr w:type="gramStart"/>
      <w:r w:rsidRPr="00144F9E">
        <w:rPr>
          <w:rFonts w:ascii="Times New Roman" w:eastAsia="Calibri" w:hAnsi="Times New Roman" w:cs="Times New Roman"/>
          <w:sz w:val="24"/>
          <w:szCs w:val="24"/>
        </w:rPr>
        <w:t>.м</w:t>
      </w:r>
      <w:proofErr w:type="gramEnd"/>
      <w:r w:rsidRPr="00144F9E">
        <w:rPr>
          <w:rFonts w:ascii="Times New Roman" w:eastAsia="Calibri" w:hAnsi="Times New Roman" w:cs="Times New Roman"/>
          <w:sz w:val="24"/>
          <w:szCs w:val="24"/>
        </w:rPr>
        <w:t xml:space="preserve"> и предельную максимальную площадь - 1500 кв.м земельных участков с видом разрешенного использования «Для индивидуального жилищного строительства», применяются к земельным участкам, предоставляемым после вступления в силу настоящих правил.</w:t>
      </w:r>
    </w:p>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4"/>
          <w:szCs w:val="24"/>
        </w:rPr>
      </w:pPr>
      <w:r w:rsidRPr="00144F9E">
        <w:rPr>
          <w:rFonts w:ascii="Times New Roman" w:eastAsia="Calibri" w:hAnsi="Times New Roman" w:cs="Times New Roman"/>
          <w:sz w:val="24"/>
          <w:szCs w:val="24"/>
        </w:rPr>
        <w:t>4. В случае</w:t>
      </w:r>
      <w:proofErr w:type="gramStart"/>
      <w:r w:rsidRPr="00144F9E">
        <w:rPr>
          <w:rFonts w:ascii="Times New Roman" w:eastAsia="Calibri" w:hAnsi="Times New Roman" w:cs="Times New Roman"/>
          <w:sz w:val="24"/>
          <w:szCs w:val="24"/>
        </w:rPr>
        <w:t>,</w:t>
      </w:r>
      <w:proofErr w:type="gramEnd"/>
      <w:r w:rsidRPr="00144F9E">
        <w:rPr>
          <w:rFonts w:ascii="Times New Roman" w:eastAsia="Calibri" w:hAnsi="Times New Roman" w:cs="Times New Roman"/>
          <w:sz w:val="24"/>
          <w:szCs w:val="24"/>
        </w:rPr>
        <w:t xml:space="preserve"> если земельный участок предоставлен до вступления в силу настоящих правил и государственный кадастровый учет которого не осуществлен в соответствии с требованиями Федерального закона от 13.07.2015 N 218-ФЗ "О государственной регистрации недвижимости", при уточнении границ такого земельного участка его площадь определяется:</w:t>
      </w:r>
    </w:p>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4"/>
          <w:szCs w:val="24"/>
        </w:rPr>
      </w:pPr>
      <w:r w:rsidRPr="00144F9E">
        <w:rPr>
          <w:rFonts w:ascii="Times New Roman" w:eastAsia="Calibri" w:hAnsi="Times New Roman" w:cs="Times New Roman"/>
          <w:sz w:val="24"/>
          <w:szCs w:val="24"/>
        </w:rPr>
        <w:t>1) исходя из сведений, содержащихся в документе, подтверждающем право на земельный участок;</w:t>
      </w:r>
    </w:p>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4"/>
          <w:szCs w:val="24"/>
        </w:rPr>
      </w:pPr>
      <w:r w:rsidRPr="00144F9E">
        <w:rPr>
          <w:rFonts w:ascii="Times New Roman" w:eastAsia="Calibri" w:hAnsi="Times New Roman" w:cs="Times New Roman"/>
          <w:sz w:val="24"/>
          <w:szCs w:val="24"/>
        </w:rPr>
        <w:t>2) при отсутствии документа, подтверждающего право на земельный участок - исходя из сведений, содержащихся в документах, определявших местоположение границ земельного участка при его образовании. В случае отсутствия в документах сведений о местоположении границ земельного участка их местоположение определяется в соответствии с утвержденным в установленном законодательством о градостроительной деятельности порядке проектом межевания территории. При отсутствии в утвержденном проекте межевания территории сведений о таком земельном участке его границами являются границы, существующие на местности пятнадцать и более лет и закрепленные с использованием природных объектов или объектов искусственного происхождения, позволяющих определить местоположение границ земельного участка.</w:t>
      </w:r>
    </w:p>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8"/>
          <w:szCs w:val="28"/>
        </w:rPr>
      </w:pPr>
    </w:p>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8"/>
          <w:szCs w:val="28"/>
        </w:rPr>
      </w:pPr>
    </w:p>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8"/>
          <w:szCs w:val="28"/>
        </w:rPr>
      </w:pPr>
    </w:p>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8"/>
          <w:szCs w:val="28"/>
        </w:rPr>
      </w:pPr>
    </w:p>
    <w:p w:rsidR="00144F9E" w:rsidRPr="00144F9E" w:rsidRDefault="00144F9E" w:rsidP="00144F9E">
      <w:pPr>
        <w:widowControl w:val="0"/>
        <w:autoSpaceDE w:val="0"/>
        <w:autoSpaceDN w:val="0"/>
        <w:spacing w:after="0" w:line="240" w:lineRule="auto"/>
        <w:rPr>
          <w:rFonts w:ascii="Times New Roman" w:eastAsia="Times New Roman" w:hAnsi="Times New Roman" w:cs="Times New Roman"/>
          <w:sz w:val="24"/>
          <w:szCs w:val="24"/>
          <w:lang w:eastAsia="ru-RU"/>
        </w:rPr>
      </w:pPr>
      <w:proofErr w:type="spellStart"/>
      <w:r w:rsidRPr="00144F9E">
        <w:rPr>
          <w:rFonts w:ascii="Times New Roman" w:eastAsia="Times New Roman" w:hAnsi="Times New Roman" w:cs="Times New Roman"/>
          <w:sz w:val="24"/>
          <w:szCs w:val="24"/>
          <w:lang w:eastAsia="ru-RU"/>
        </w:rPr>
        <w:t>И.п</w:t>
      </w:r>
      <w:proofErr w:type="gramStart"/>
      <w:r w:rsidRPr="00144F9E">
        <w:rPr>
          <w:rFonts w:ascii="Times New Roman" w:eastAsia="Times New Roman" w:hAnsi="Times New Roman" w:cs="Times New Roman"/>
          <w:sz w:val="24"/>
          <w:szCs w:val="24"/>
          <w:lang w:eastAsia="ru-RU"/>
        </w:rPr>
        <w:t>.Г</w:t>
      </w:r>
      <w:proofErr w:type="gramEnd"/>
      <w:r w:rsidRPr="00144F9E">
        <w:rPr>
          <w:rFonts w:ascii="Times New Roman" w:eastAsia="Times New Roman" w:hAnsi="Times New Roman" w:cs="Times New Roman"/>
          <w:sz w:val="24"/>
          <w:szCs w:val="24"/>
          <w:lang w:eastAsia="ru-RU"/>
        </w:rPr>
        <w:t>лавы</w:t>
      </w:r>
      <w:proofErr w:type="spellEnd"/>
      <w:r w:rsidRPr="00144F9E">
        <w:rPr>
          <w:rFonts w:ascii="Times New Roman" w:eastAsia="Times New Roman" w:hAnsi="Times New Roman" w:cs="Times New Roman"/>
          <w:sz w:val="24"/>
          <w:szCs w:val="24"/>
          <w:lang w:eastAsia="ru-RU"/>
        </w:rPr>
        <w:t xml:space="preserve"> города Пскова</w:t>
      </w:r>
      <w:r w:rsidRPr="00144F9E">
        <w:rPr>
          <w:rFonts w:ascii="Times New Roman" w:eastAsia="Times New Roman" w:hAnsi="Times New Roman" w:cs="Times New Roman"/>
          <w:sz w:val="24"/>
          <w:szCs w:val="24"/>
          <w:lang w:eastAsia="ru-RU"/>
        </w:rPr>
        <w:tab/>
      </w:r>
      <w:r w:rsidRPr="00144F9E">
        <w:rPr>
          <w:rFonts w:ascii="Times New Roman" w:eastAsia="Times New Roman" w:hAnsi="Times New Roman" w:cs="Times New Roman"/>
          <w:sz w:val="24"/>
          <w:szCs w:val="24"/>
          <w:lang w:eastAsia="ru-RU"/>
        </w:rPr>
        <w:tab/>
      </w:r>
      <w:r w:rsidRPr="00144F9E">
        <w:rPr>
          <w:rFonts w:ascii="Times New Roman" w:eastAsia="Times New Roman" w:hAnsi="Times New Roman" w:cs="Times New Roman"/>
          <w:sz w:val="24"/>
          <w:szCs w:val="24"/>
          <w:lang w:eastAsia="ru-RU"/>
        </w:rPr>
        <w:tab/>
      </w:r>
      <w:r w:rsidRPr="00144F9E">
        <w:rPr>
          <w:rFonts w:ascii="Times New Roman" w:eastAsia="Times New Roman" w:hAnsi="Times New Roman" w:cs="Times New Roman"/>
          <w:sz w:val="24"/>
          <w:szCs w:val="24"/>
          <w:lang w:eastAsia="ru-RU"/>
        </w:rPr>
        <w:tab/>
      </w:r>
      <w:r w:rsidRPr="00144F9E">
        <w:rPr>
          <w:rFonts w:ascii="Times New Roman" w:eastAsia="Times New Roman" w:hAnsi="Times New Roman" w:cs="Times New Roman"/>
          <w:sz w:val="24"/>
          <w:szCs w:val="24"/>
          <w:lang w:eastAsia="ru-RU"/>
        </w:rPr>
        <w:tab/>
      </w:r>
      <w:r w:rsidRPr="00144F9E">
        <w:rPr>
          <w:rFonts w:ascii="Times New Roman" w:eastAsia="Times New Roman" w:hAnsi="Times New Roman" w:cs="Times New Roman"/>
          <w:sz w:val="24"/>
          <w:szCs w:val="24"/>
          <w:lang w:eastAsia="ru-RU"/>
        </w:rPr>
        <w:tab/>
      </w:r>
      <w:r w:rsidRPr="00144F9E">
        <w:rPr>
          <w:rFonts w:ascii="Times New Roman" w:eastAsia="Times New Roman" w:hAnsi="Times New Roman" w:cs="Times New Roman"/>
          <w:sz w:val="24"/>
          <w:szCs w:val="24"/>
          <w:lang w:eastAsia="ru-RU"/>
        </w:rPr>
        <w:tab/>
      </w:r>
      <w:r w:rsidRPr="00144F9E">
        <w:rPr>
          <w:rFonts w:ascii="Times New Roman" w:eastAsia="Times New Roman" w:hAnsi="Times New Roman" w:cs="Times New Roman"/>
          <w:sz w:val="24"/>
          <w:szCs w:val="24"/>
          <w:lang w:eastAsia="ru-RU"/>
        </w:rPr>
        <w:tab/>
      </w:r>
      <w:r w:rsidRPr="00144F9E">
        <w:rPr>
          <w:rFonts w:ascii="Times New Roman" w:eastAsia="Times New Roman" w:hAnsi="Times New Roman" w:cs="Times New Roman"/>
          <w:sz w:val="24"/>
          <w:szCs w:val="24"/>
          <w:lang w:eastAsia="ru-RU"/>
        </w:rPr>
        <w:tab/>
      </w:r>
      <w:r w:rsidRPr="00144F9E">
        <w:rPr>
          <w:rFonts w:ascii="Times New Roman" w:eastAsia="Times New Roman" w:hAnsi="Times New Roman" w:cs="Times New Roman"/>
          <w:sz w:val="24"/>
          <w:szCs w:val="24"/>
          <w:lang w:eastAsia="ru-RU"/>
        </w:rPr>
        <w:tab/>
      </w:r>
      <w:r w:rsidRPr="00144F9E">
        <w:rPr>
          <w:rFonts w:ascii="Times New Roman" w:eastAsia="Times New Roman" w:hAnsi="Times New Roman" w:cs="Times New Roman"/>
          <w:sz w:val="24"/>
          <w:szCs w:val="24"/>
          <w:lang w:eastAsia="ru-RU"/>
        </w:rPr>
        <w:tab/>
      </w:r>
      <w:r w:rsidRPr="00144F9E">
        <w:rPr>
          <w:rFonts w:ascii="Times New Roman" w:eastAsia="Times New Roman" w:hAnsi="Times New Roman" w:cs="Times New Roman"/>
          <w:sz w:val="24"/>
          <w:szCs w:val="24"/>
          <w:lang w:eastAsia="ru-RU"/>
        </w:rPr>
        <w:tab/>
      </w:r>
      <w:r w:rsidRPr="00144F9E">
        <w:rPr>
          <w:rFonts w:ascii="Times New Roman" w:eastAsia="Times New Roman" w:hAnsi="Times New Roman" w:cs="Times New Roman"/>
          <w:sz w:val="24"/>
          <w:szCs w:val="24"/>
          <w:lang w:eastAsia="ru-RU"/>
        </w:rPr>
        <w:tab/>
      </w:r>
      <w:r w:rsidRPr="00144F9E">
        <w:rPr>
          <w:rFonts w:ascii="Times New Roman" w:eastAsia="Times New Roman" w:hAnsi="Times New Roman" w:cs="Times New Roman"/>
          <w:sz w:val="24"/>
          <w:szCs w:val="24"/>
          <w:lang w:eastAsia="ru-RU"/>
        </w:rPr>
        <w:tab/>
      </w:r>
      <w:r w:rsidRPr="00144F9E">
        <w:rPr>
          <w:rFonts w:ascii="Times New Roman" w:eastAsia="Times New Roman" w:hAnsi="Times New Roman" w:cs="Times New Roman"/>
          <w:sz w:val="24"/>
          <w:szCs w:val="24"/>
          <w:lang w:eastAsia="ru-RU"/>
        </w:rPr>
        <w:tab/>
      </w:r>
      <w:proofErr w:type="spellStart"/>
      <w:r w:rsidRPr="00144F9E">
        <w:rPr>
          <w:rFonts w:ascii="Times New Roman" w:eastAsia="Times New Roman" w:hAnsi="Times New Roman" w:cs="Times New Roman"/>
          <w:sz w:val="24"/>
          <w:szCs w:val="24"/>
          <w:lang w:eastAsia="ru-RU"/>
        </w:rPr>
        <w:t>Е.А.Полонская</w:t>
      </w:r>
      <w:proofErr w:type="spellEnd"/>
    </w:p>
    <w:p w:rsidR="00144F9E" w:rsidRPr="00144F9E" w:rsidRDefault="00144F9E" w:rsidP="00144F9E">
      <w:pPr>
        <w:widowControl w:val="0"/>
        <w:autoSpaceDE w:val="0"/>
        <w:autoSpaceDN w:val="0"/>
        <w:spacing w:after="0" w:line="240" w:lineRule="auto"/>
        <w:jc w:val="right"/>
        <w:rPr>
          <w:rFonts w:ascii="Times New Roman" w:eastAsia="Times New Roman" w:hAnsi="Times New Roman" w:cs="Times New Roman"/>
          <w:sz w:val="28"/>
          <w:szCs w:val="28"/>
          <w:lang w:eastAsia="ru-RU"/>
        </w:rPr>
      </w:pPr>
    </w:p>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8"/>
          <w:szCs w:val="28"/>
        </w:rPr>
      </w:pPr>
    </w:p>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4"/>
          <w:szCs w:val="24"/>
        </w:rPr>
      </w:pPr>
    </w:p>
    <w:p w:rsidR="00144F9E" w:rsidRPr="00144F9E" w:rsidRDefault="00144F9E" w:rsidP="00144F9E">
      <w:pPr>
        <w:autoSpaceDE w:val="0"/>
        <w:autoSpaceDN w:val="0"/>
        <w:adjustRightInd w:val="0"/>
        <w:spacing w:after="0" w:line="240" w:lineRule="auto"/>
        <w:jc w:val="both"/>
        <w:rPr>
          <w:rFonts w:ascii="Times New Roman" w:eastAsia="Calibri" w:hAnsi="Times New Roman" w:cs="Times New Roman"/>
          <w:sz w:val="24"/>
          <w:szCs w:val="24"/>
        </w:rPr>
      </w:pPr>
    </w:p>
    <w:p w:rsidR="00144F9E" w:rsidRDefault="00144F9E"/>
    <w:sectPr w:rsidR="00144F9E" w:rsidSect="00144F9E">
      <w:headerReference w:type="default" r:id="rId51"/>
      <w:pgSz w:w="16838" w:h="11906" w:orient="landscape"/>
      <w:pgMar w:top="1701" w:right="1134"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67AB" w:rsidRDefault="007B67AB" w:rsidP="006D1B9F">
      <w:pPr>
        <w:spacing w:after="0" w:line="240" w:lineRule="auto"/>
      </w:pPr>
      <w:r>
        <w:separator/>
      </w:r>
    </w:p>
  </w:endnote>
  <w:endnote w:type="continuationSeparator" w:id="0">
    <w:p w:rsidR="007B67AB" w:rsidRDefault="007B67AB" w:rsidP="006D1B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67AB" w:rsidRDefault="007B67AB" w:rsidP="006D1B9F">
      <w:pPr>
        <w:spacing w:after="0" w:line="240" w:lineRule="auto"/>
      </w:pPr>
      <w:r>
        <w:separator/>
      </w:r>
    </w:p>
  </w:footnote>
  <w:footnote w:type="continuationSeparator" w:id="0">
    <w:p w:rsidR="007B67AB" w:rsidRDefault="007B67AB" w:rsidP="006D1B9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58475782"/>
      <w:docPartObj>
        <w:docPartGallery w:val="Page Numbers (Top of Page)"/>
        <w:docPartUnique/>
      </w:docPartObj>
    </w:sdtPr>
    <w:sdtEndPr/>
    <w:sdtContent>
      <w:p w:rsidR="006D1B9F" w:rsidRDefault="006D1B9F">
        <w:pPr>
          <w:pStyle w:val="a7"/>
          <w:jc w:val="center"/>
        </w:pPr>
        <w:r>
          <w:fldChar w:fldCharType="begin"/>
        </w:r>
        <w:r>
          <w:instrText>PAGE   \* MERGEFORMAT</w:instrText>
        </w:r>
        <w:r>
          <w:fldChar w:fldCharType="separate"/>
        </w:r>
        <w:r w:rsidR="005B0F06">
          <w:rPr>
            <w:noProof/>
          </w:rPr>
          <w:t>1</w:t>
        </w:r>
        <w:r>
          <w:fldChar w:fldCharType="end"/>
        </w:r>
      </w:p>
    </w:sdtContent>
  </w:sdt>
  <w:p w:rsidR="006D1B9F" w:rsidRDefault="006D1B9F">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2E8D1BB9"/>
    <w:multiLevelType w:val="multilevel"/>
    <w:tmpl w:val="A3D260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74871C8"/>
    <w:multiLevelType w:val="multilevel"/>
    <w:tmpl w:val="EF16B736"/>
    <w:lvl w:ilvl="0">
      <w:start w:val="1"/>
      <w:numFmt w:val="decimal"/>
      <w:lvlText w:val="%1."/>
      <w:lvlJc w:val="left"/>
      <w:pPr>
        <w:tabs>
          <w:tab w:val="num" w:pos="1290"/>
        </w:tabs>
        <w:ind w:left="1290" w:hanging="360"/>
      </w:pPr>
      <w:rPr>
        <w:rFonts w:ascii="Times New Roman" w:eastAsia="Times New Roman" w:hAnsi="Times New Roman" w:cs="Times New Roman"/>
      </w:rPr>
    </w:lvl>
    <w:lvl w:ilvl="1">
      <w:start w:val="1"/>
      <w:numFmt w:val="decimal"/>
      <w:isLgl/>
      <w:lvlText w:val="%1.%2."/>
      <w:lvlJc w:val="left"/>
      <w:pPr>
        <w:ind w:left="1650" w:hanging="720"/>
      </w:pPr>
      <w:rPr>
        <w:rFonts w:hint="default"/>
      </w:rPr>
    </w:lvl>
    <w:lvl w:ilvl="2">
      <w:start w:val="1"/>
      <w:numFmt w:val="decimal"/>
      <w:isLgl/>
      <w:lvlText w:val="%1.%2.%3."/>
      <w:lvlJc w:val="left"/>
      <w:pPr>
        <w:ind w:left="1650" w:hanging="720"/>
      </w:pPr>
      <w:rPr>
        <w:rFonts w:hint="default"/>
      </w:rPr>
    </w:lvl>
    <w:lvl w:ilvl="3">
      <w:start w:val="1"/>
      <w:numFmt w:val="decimal"/>
      <w:isLgl/>
      <w:lvlText w:val="%1.%2.%3.%4."/>
      <w:lvlJc w:val="left"/>
      <w:pPr>
        <w:ind w:left="2010" w:hanging="1080"/>
      </w:pPr>
      <w:rPr>
        <w:rFonts w:hint="default"/>
      </w:rPr>
    </w:lvl>
    <w:lvl w:ilvl="4">
      <w:start w:val="1"/>
      <w:numFmt w:val="decimal"/>
      <w:isLgl/>
      <w:lvlText w:val="%1.%2.%3.%4.%5."/>
      <w:lvlJc w:val="left"/>
      <w:pPr>
        <w:ind w:left="2010" w:hanging="1080"/>
      </w:pPr>
      <w:rPr>
        <w:rFonts w:hint="default"/>
      </w:rPr>
    </w:lvl>
    <w:lvl w:ilvl="5">
      <w:start w:val="1"/>
      <w:numFmt w:val="decimal"/>
      <w:isLgl/>
      <w:lvlText w:val="%1.%2.%3.%4.%5.%6."/>
      <w:lvlJc w:val="left"/>
      <w:pPr>
        <w:ind w:left="2370" w:hanging="1440"/>
      </w:pPr>
      <w:rPr>
        <w:rFonts w:hint="default"/>
      </w:rPr>
    </w:lvl>
    <w:lvl w:ilvl="6">
      <w:start w:val="1"/>
      <w:numFmt w:val="decimal"/>
      <w:isLgl/>
      <w:lvlText w:val="%1.%2.%3.%4.%5.%6.%7."/>
      <w:lvlJc w:val="left"/>
      <w:pPr>
        <w:ind w:left="2730" w:hanging="1800"/>
      </w:pPr>
      <w:rPr>
        <w:rFonts w:hint="default"/>
      </w:rPr>
    </w:lvl>
    <w:lvl w:ilvl="7">
      <w:start w:val="1"/>
      <w:numFmt w:val="decimal"/>
      <w:isLgl/>
      <w:lvlText w:val="%1.%2.%3.%4.%5.%6.%7.%8."/>
      <w:lvlJc w:val="left"/>
      <w:pPr>
        <w:ind w:left="2730" w:hanging="1800"/>
      </w:pPr>
      <w:rPr>
        <w:rFonts w:hint="default"/>
      </w:rPr>
    </w:lvl>
    <w:lvl w:ilvl="8">
      <w:start w:val="1"/>
      <w:numFmt w:val="decimal"/>
      <w:isLgl/>
      <w:lvlText w:val="%1.%2.%3.%4.%5.%6.%7.%8.%9."/>
      <w:lvlJc w:val="left"/>
      <w:pPr>
        <w:ind w:left="3090" w:hanging="2160"/>
      </w:pPr>
      <w:rPr>
        <w:rFonts w:hint="default"/>
      </w:rPr>
    </w:lvl>
  </w:abstractNum>
  <w:abstractNum w:abstractNumId="3">
    <w:nsid w:val="3C6478D6"/>
    <w:multiLevelType w:val="multilevel"/>
    <w:tmpl w:val="EF3C88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57E52D9B"/>
    <w:multiLevelType w:val="multilevel"/>
    <w:tmpl w:val="E912ED1A"/>
    <w:lvl w:ilvl="0">
      <w:start w:val="1"/>
      <w:numFmt w:val="decimal"/>
      <w:lvlText w:val="%1."/>
      <w:lvlJc w:val="left"/>
      <w:pPr>
        <w:ind w:left="1729" w:hanging="1020"/>
      </w:pPr>
    </w:lvl>
    <w:lvl w:ilvl="1">
      <w:start w:val="2"/>
      <w:numFmt w:val="decimal"/>
      <w:isLgl/>
      <w:lvlText w:val="%1.%2."/>
      <w:lvlJc w:val="left"/>
      <w:pPr>
        <w:ind w:left="1069" w:hanging="360"/>
      </w:pPr>
    </w:lvl>
    <w:lvl w:ilvl="2">
      <w:start w:val="1"/>
      <w:numFmt w:val="decimal"/>
      <w:isLgl/>
      <w:lvlText w:val="%1.%2.%3."/>
      <w:lvlJc w:val="left"/>
      <w:pPr>
        <w:ind w:left="1429" w:hanging="720"/>
      </w:pPr>
    </w:lvl>
    <w:lvl w:ilvl="3">
      <w:start w:val="1"/>
      <w:numFmt w:val="decimal"/>
      <w:isLgl/>
      <w:lvlText w:val="%1.%2.%3.%4."/>
      <w:lvlJc w:val="left"/>
      <w:pPr>
        <w:ind w:left="1429" w:hanging="720"/>
      </w:pPr>
    </w:lvl>
    <w:lvl w:ilvl="4">
      <w:start w:val="1"/>
      <w:numFmt w:val="decimal"/>
      <w:isLgl/>
      <w:lvlText w:val="%1.%2.%3.%4.%5."/>
      <w:lvlJc w:val="left"/>
      <w:pPr>
        <w:ind w:left="1789" w:hanging="1080"/>
      </w:pPr>
    </w:lvl>
    <w:lvl w:ilvl="5">
      <w:start w:val="1"/>
      <w:numFmt w:val="decimal"/>
      <w:isLgl/>
      <w:lvlText w:val="%1.%2.%3.%4.%5.%6."/>
      <w:lvlJc w:val="left"/>
      <w:pPr>
        <w:ind w:left="1789" w:hanging="1080"/>
      </w:pPr>
    </w:lvl>
    <w:lvl w:ilvl="6">
      <w:start w:val="1"/>
      <w:numFmt w:val="decimal"/>
      <w:isLgl/>
      <w:lvlText w:val="%1.%2.%3.%4.%5.%6.%7."/>
      <w:lvlJc w:val="left"/>
      <w:pPr>
        <w:ind w:left="2149" w:hanging="1440"/>
      </w:pPr>
    </w:lvl>
    <w:lvl w:ilvl="7">
      <w:start w:val="1"/>
      <w:numFmt w:val="decimal"/>
      <w:isLgl/>
      <w:lvlText w:val="%1.%2.%3.%4.%5.%6.%7.%8."/>
      <w:lvlJc w:val="left"/>
      <w:pPr>
        <w:ind w:left="2149" w:hanging="1440"/>
      </w:pPr>
    </w:lvl>
    <w:lvl w:ilvl="8">
      <w:start w:val="1"/>
      <w:numFmt w:val="decimal"/>
      <w:isLgl/>
      <w:lvlText w:val="%1.%2.%3.%4.%5.%6.%7.%8.%9."/>
      <w:lvlJc w:val="left"/>
      <w:pPr>
        <w:ind w:left="2509" w:hanging="1800"/>
      </w:pPr>
    </w:lvl>
  </w:abstractNum>
  <w:abstractNum w:abstractNumId="5">
    <w:nsid w:val="59FB42D0"/>
    <w:multiLevelType w:val="hybridMultilevel"/>
    <w:tmpl w:val="B768B966"/>
    <w:lvl w:ilvl="0" w:tplc="66D0BEDC">
      <w:start w:val="1"/>
      <w:numFmt w:val="decimal"/>
      <w:lvlText w:val="%1."/>
      <w:lvlJc w:val="left"/>
      <w:pPr>
        <w:ind w:left="1365" w:hanging="825"/>
      </w:pPr>
      <w:rPr>
        <w:rFonts w:hint="default"/>
        <w:b w:val="0"/>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6">
    <w:nsid w:val="60E20A28"/>
    <w:multiLevelType w:val="hybridMultilevel"/>
    <w:tmpl w:val="1D58342A"/>
    <w:lvl w:ilvl="0" w:tplc="7ECCF4DA">
      <w:start w:val="2"/>
      <w:numFmt w:val="decimal"/>
      <w:lvlText w:val="%1."/>
      <w:lvlJc w:val="left"/>
      <w:pPr>
        <w:tabs>
          <w:tab w:val="num" w:pos="720"/>
        </w:tabs>
        <w:ind w:left="720" w:hanging="360"/>
      </w:pPr>
      <w:rPr>
        <w:b/>
      </w:rPr>
    </w:lvl>
    <w:lvl w:ilvl="1" w:tplc="D8C47588">
      <w:numFmt w:val="none"/>
      <w:lvlText w:val=""/>
      <w:lvlJc w:val="left"/>
      <w:pPr>
        <w:tabs>
          <w:tab w:val="num" w:pos="360"/>
        </w:tabs>
        <w:ind w:left="0" w:firstLine="0"/>
      </w:pPr>
    </w:lvl>
    <w:lvl w:ilvl="2" w:tplc="6D9A1864">
      <w:numFmt w:val="none"/>
      <w:lvlText w:val=""/>
      <w:lvlJc w:val="left"/>
      <w:pPr>
        <w:tabs>
          <w:tab w:val="num" w:pos="360"/>
        </w:tabs>
        <w:ind w:left="0" w:firstLine="0"/>
      </w:pPr>
    </w:lvl>
    <w:lvl w:ilvl="3" w:tplc="2D50BD0C">
      <w:numFmt w:val="none"/>
      <w:lvlText w:val=""/>
      <w:lvlJc w:val="left"/>
      <w:pPr>
        <w:tabs>
          <w:tab w:val="num" w:pos="360"/>
        </w:tabs>
        <w:ind w:left="0" w:firstLine="0"/>
      </w:pPr>
    </w:lvl>
    <w:lvl w:ilvl="4" w:tplc="F97E0DBC">
      <w:numFmt w:val="none"/>
      <w:lvlText w:val=""/>
      <w:lvlJc w:val="left"/>
      <w:pPr>
        <w:tabs>
          <w:tab w:val="num" w:pos="360"/>
        </w:tabs>
        <w:ind w:left="0" w:firstLine="0"/>
      </w:pPr>
    </w:lvl>
    <w:lvl w:ilvl="5" w:tplc="66089CCE">
      <w:numFmt w:val="none"/>
      <w:lvlText w:val=""/>
      <w:lvlJc w:val="left"/>
      <w:pPr>
        <w:tabs>
          <w:tab w:val="num" w:pos="360"/>
        </w:tabs>
        <w:ind w:left="0" w:firstLine="0"/>
      </w:pPr>
    </w:lvl>
    <w:lvl w:ilvl="6" w:tplc="26EA417C">
      <w:numFmt w:val="none"/>
      <w:lvlText w:val=""/>
      <w:lvlJc w:val="left"/>
      <w:pPr>
        <w:tabs>
          <w:tab w:val="num" w:pos="360"/>
        </w:tabs>
        <w:ind w:left="0" w:firstLine="0"/>
      </w:pPr>
    </w:lvl>
    <w:lvl w:ilvl="7" w:tplc="B0DA06EA">
      <w:numFmt w:val="none"/>
      <w:lvlText w:val=""/>
      <w:lvlJc w:val="left"/>
      <w:pPr>
        <w:tabs>
          <w:tab w:val="num" w:pos="360"/>
        </w:tabs>
        <w:ind w:left="0" w:firstLine="0"/>
      </w:pPr>
    </w:lvl>
    <w:lvl w:ilvl="8" w:tplc="B20AA1CE">
      <w:numFmt w:val="none"/>
      <w:lvlText w:val=""/>
      <w:lvlJc w:val="left"/>
      <w:pPr>
        <w:tabs>
          <w:tab w:val="num" w:pos="360"/>
        </w:tabs>
        <w:ind w:left="0" w:firstLine="0"/>
      </w:pPr>
    </w:lvl>
  </w:abstractNum>
  <w:abstractNum w:abstractNumId="7">
    <w:nsid w:val="67E0436D"/>
    <w:multiLevelType w:val="multilevel"/>
    <w:tmpl w:val="EA8A38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74606434"/>
    <w:multiLevelType w:val="multilevel"/>
    <w:tmpl w:val="BB867610"/>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15"/>
        </w:tabs>
        <w:ind w:left="715" w:hanging="432"/>
      </w:pPr>
      <w:rPr>
        <w:rFonts w:hint="default"/>
      </w:rPr>
    </w:lvl>
    <w:lvl w:ilvl="2">
      <w:start w:val="1"/>
      <w:numFmt w:val="russianLower"/>
      <w:lvlText w:val="%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nsid w:val="7C761515"/>
    <w:multiLevelType w:val="multilevel"/>
    <w:tmpl w:val="D6702D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9"/>
  </w:num>
  <w:num w:numId="7">
    <w:abstractNumId w:val="1"/>
  </w:num>
  <w:num w:numId="8">
    <w:abstractNumId w:val="6"/>
    <w:lvlOverride w:ilvl="0">
      <w:startOverride w:val="2"/>
    </w:lvlOverride>
    <w:lvlOverride w:ilvl="1"/>
    <w:lvlOverride w:ilvl="2"/>
    <w:lvlOverride w:ilvl="3"/>
    <w:lvlOverride w:ilvl="4"/>
    <w:lvlOverride w:ilvl="5"/>
    <w:lvlOverride w:ilvl="6"/>
    <w:lvlOverride w:ilvl="7"/>
    <w:lvlOverride w:ilvl="8"/>
  </w:num>
  <w:num w:numId="9">
    <w:abstractNumId w:val="3"/>
  </w:num>
  <w:num w:numId="10">
    <w:abstractNumId w:val="7"/>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446B"/>
    <w:rsid w:val="000D7659"/>
    <w:rsid w:val="00144F9E"/>
    <w:rsid w:val="0023446B"/>
    <w:rsid w:val="002539AA"/>
    <w:rsid w:val="00261629"/>
    <w:rsid w:val="005B0F06"/>
    <w:rsid w:val="006D1B9F"/>
    <w:rsid w:val="007B67AB"/>
    <w:rsid w:val="00B36471"/>
    <w:rsid w:val="00DA1ECD"/>
    <w:rsid w:val="00DC6A7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144F9E"/>
  </w:style>
  <w:style w:type="paragraph" w:customStyle="1" w:styleId="ConsPlusNormal">
    <w:name w:val="ConsPlusNormal"/>
    <w:rsid w:val="00144F9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144F9E"/>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144F9E"/>
    <w:pPr>
      <w:widowControl w:val="0"/>
      <w:autoSpaceDE w:val="0"/>
      <w:autoSpaceDN w:val="0"/>
      <w:spacing w:after="0" w:line="240" w:lineRule="auto"/>
    </w:pPr>
    <w:rPr>
      <w:rFonts w:ascii="Tahoma" w:eastAsia="Times New Roman" w:hAnsi="Tahoma" w:cs="Tahoma"/>
      <w:sz w:val="20"/>
      <w:szCs w:val="20"/>
      <w:lang w:eastAsia="ru-RU"/>
    </w:rPr>
  </w:style>
  <w:style w:type="paragraph" w:styleId="a3">
    <w:name w:val="List Paragraph"/>
    <w:basedOn w:val="a"/>
    <w:uiPriority w:val="34"/>
    <w:qFormat/>
    <w:rsid w:val="00144F9E"/>
    <w:pPr>
      <w:ind w:left="720"/>
      <w:contextualSpacing/>
    </w:pPr>
    <w:rPr>
      <w:rFonts w:ascii="Calibri" w:eastAsia="Calibri" w:hAnsi="Calibri" w:cs="Times New Roman"/>
    </w:rPr>
  </w:style>
  <w:style w:type="paragraph" w:styleId="a4">
    <w:name w:val="Balloon Text"/>
    <w:basedOn w:val="a"/>
    <w:link w:val="a5"/>
    <w:uiPriority w:val="99"/>
    <w:semiHidden/>
    <w:unhideWhenUsed/>
    <w:rsid w:val="00144F9E"/>
    <w:pPr>
      <w:spacing w:after="0" w:line="240" w:lineRule="auto"/>
    </w:pPr>
    <w:rPr>
      <w:rFonts w:ascii="Tahoma" w:eastAsia="Times New Roman" w:hAnsi="Tahoma" w:cs="Tahoma"/>
      <w:sz w:val="16"/>
      <w:szCs w:val="16"/>
      <w:lang w:eastAsia="ru-RU"/>
    </w:rPr>
  </w:style>
  <w:style w:type="character" w:customStyle="1" w:styleId="a5">
    <w:name w:val="Текст выноски Знак"/>
    <w:basedOn w:val="a0"/>
    <w:link w:val="a4"/>
    <w:uiPriority w:val="99"/>
    <w:semiHidden/>
    <w:rsid w:val="00144F9E"/>
    <w:rPr>
      <w:rFonts w:ascii="Tahoma" w:eastAsia="Times New Roman" w:hAnsi="Tahoma" w:cs="Tahoma"/>
      <w:sz w:val="16"/>
      <w:szCs w:val="16"/>
      <w:lang w:eastAsia="ru-RU"/>
    </w:rPr>
  </w:style>
  <w:style w:type="character" w:customStyle="1" w:styleId="apple-converted-space">
    <w:name w:val="apple-converted-space"/>
    <w:basedOn w:val="a0"/>
    <w:rsid w:val="00144F9E"/>
  </w:style>
  <w:style w:type="character" w:styleId="a6">
    <w:name w:val="Hyperlink"/>
    <w:uiPriority w:val="99"/>
    <w:unhideWhenUsed/>
    <w:rsid w:val="00144F9E"/>
    <w:rPr>
      <w:color w:val="0000FF"/>
      <w:u w:val="single"/>
    </w:rPr>
  </w:style>
  <w:style w:type="paragraph" w:customStyle="1" w:styleId="Char">
    <w:name w:val="Char Знак Знак"/>
    <w:basedOn w:val="a"/>
    <w:rsid w:val="00144F9E"/>
    <w:pPr>
      <w:widowControl w:val="0"/>
      <w:adjustRightInd w:val="0"/>
      <w:spacing w:after="160" w:line="240" w:lineRule="exact"/>
      <w:jc w:val="right"/>
    </w:pPr>
    <w:rPr>
      <w:rFonts w:ascii="Times New Roman" w:eastAsia="Times New Roman" w:hAnsi="Times New Roman" w:cs="Times New Roman"/>
      <w:sz w:val="20"/>
      <w:szCs w:val="20"/>
      <w:lang w:val="en-GB"/>
    </w:rPr>
  </w:style>
  <w:style w:type="numbering" w:customStyle="1" w:styleId="11">
    <w:name w:val="Нет списка11"/>
    <w:next w:val="a2"/>
    <w:uiPriority w:val="99"/>
    <w:semiHidden/>
    <w:unhideWhenUsed/>
    <w:rsid w:val="00144F9E"/>
  </w:style>
  <w:style w:type="numbering" w:customStyle="1" w:styleId="111">
    <w:name w:val="Нет списка111"/>
    <w:next w:val="a2"/>
    <w:uiPriority w:val="99"/>
    <w:semiHidden/>
    <w:unhideWhenUsed/>
    <w:rsid w:val="00144F9E"/>
  </w:style>
  <w:style w:type="paragraph" w:styleId="a7">
    <w:name w:val="header"/>
    <w:basedOn w:val="a"/>
    <w:link w:val="a8"/>
    <w:uiPriority w:val="99"/>
    <w:unhideWhenUsed/>
    <w:rsid w:val="00144F9E"/>
    <w:pPr>
      <w:tabs>
        <w:tab w:val="center" w:pos="4677"/>
        <w:tab w:val="right" w:pos="9355"/>
      </w:tabs>
      <w:spacing w:after="0" w:line="240" w:lineRule="auto"/>
    </w:pPr>
    <w:rPr>
      <w:rFonts w:ascii="Calibri" w:eastAsia="Calibri" w:hAnsi="Calibri" w:cs="Times New Roman"/>
    </w:rPr>
  </w:style>
  <w:style w:type="character" w:customStyle="1" w:styleId="a8">
    <w:name w:val="Верхний колонтитул Знак"/>
    <w:basedOn w:val="a0"/>
    <w:link w:val="a7"/>
    <w:uiPriority w:val="99"/>
    <w:rsid w:val="00144F9E"/>
    <w:rPr>
      <w:rFonts w:ascii="Calibri" w:eastAsia="Calibri" w:hAnsi="Calibri" w:cs="Times New Roman"/>
    </w:rPr>
  </w:style>
  <w:style w:type="paragraph" w:styleId="a9">
    <w:name w:val="footer"/>
    <w:basedOn w:val="a"/>
    <w:link w:val="aa"/>
    <w:uiPriority w:val="99"/>
    <w:unhideWhenUsed/>
    <w:rsid w:val="00144F9E"/>
    <w:pPr>
      <w:tabs>
        <w:tab w:val="center" w:pos="4677"/>
        <w:tab w:val="right" w:pos="9355"/>
      </w:tabs>
      <w:spacing w:after="0" w:line="240" w:lineRule="auto"/>
    </w:pPr>
    <w:rPr>
      <w:rFonts w:ascii="Calibri" w:eastAsia="Calibri" w:hAnsi="Calibri" w:cs="Times New Roman"/>
    </w:rPr>
  </w:style>
  <w:style w:type="character" w:customStyle="1" w:styleId="aa">
    <w:name w:val="Нижний колонтитул Знак"/>
    <w:basedOn w:val="a0"/>
    <w:link w:val="a9"/>
    <w:uiPriority w:val="99"/>
    <w:rsid w:val="00144F9E"/>
    <w:rPr>
      <w:rFonts w:ascii="Calibri" w:eastAsia="Calibri" w:hAnsi="Calibri" w:cs="Times New Roman"/>
    </w:rPr>
  </w:style>
  <w:style w:type="paragraph" w:customStyle="1" w:styleId="auto-style1">
    <w:name w:val="auto-style1"/>
    <w:basedOn w:val="a"/>
    <w:rsid w:val="00144F9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uto-style10">
    <w:name w:val="auto-style10"/>
    <w:basedOn w:val="a0"/>
    <w:rsid w:val="00144F9E"/>
  </w:style>
  <w:style w:type="character" w:customStyle="1" w:styleId="auto-style12">
    <w:name w:val="auto-style12"/>
    <w:basedOn w:val="a0"/>
    <w:rsid w:val="00144F9E"/>
  </w:style>
  <w:style w:type="character" w:customStyle="1" w:styleId="ab">
    <w:name w:val="Гипертекстовая ссылка"/>
    <w:uiPriority w:val="99"/>
    <w:rsid w:val="00144F9E"/>
    <w:rPr>
      <w:color w:val="106BBE"/>
    </w:rPr>
  </w:style>
  <w:style w:type="paragraph" w:styleId="ac">
    <w:name w:val="Normal (Web)"/>
    <w:basedOn w:val="a"/>
    <w:uiPriority w:val="99"/>
    <w:semiHidden/>
    <w:unhideWhenUsed/>
    <w:rsid w:val="00144F9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HTML">
    <w:name w:val="HTML Preformatted"/>
    <w:basedOn w:val="a"/>
    <w:link w:val="HTML0"/>
    <w:uiPriority w:val="99"/>
    <w:semiHidden/>
    <w:unhideWhenUsed/>
    <w:rsid w:val="00144F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144F9E"/>
    <w:rPr>
      <w:rFonts w:ascii="Courier New" w:eastAsia="Times New Roman" w:hAnsi="Courier New" w:cs="Courier New"/>
      <w:sz w:val="20"/>
      <w:szCs w:val="20"/>
      <w:lang w:eastAsia="ru-RU"/>
    </w:rPr>
  </w:style>
  <w:style w:type="numbering" w:customStyle="1" w:styleId="2">
    <w:name w:val="Нет списка2"/>
    <w:next w:val="a2"/>
    <w:uiPriority w:val="99"/>
    <w:semiHidden/>
    <w:unhideWhenUsed/>
    <w:rsid w:val="00144F9E"/>
  </w:style>
  <w:style w:type="numbering" w:customStyle="1" w:styleId="12">
    <w:name w:val="Нет списка12"/>
    <w:next w:val="a2"/>
    <w:uiPriority w:val="99"/>
    <w:semiHidden/>
    <w:unhideWhenUsed/>
    <w:rsid w:val="00144F9E"/>
  </w:style>
  <w:style w:type="table" w:styleId="ad">
    <w:name w:val="Table Grid"/>
    <w:basedOn w:val="a1"/>
    <w:uiPriority w:val="59"/>
    <w:rsid w:val="00144F9E"/>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e">
    <w:name w:val="Нормальный (таблица)"/>
    <w:basedOn w:val="a"/>
    <w:next w:val="a"/>
    <w:uiPriority w:val="99"/>
    <w:rsid w:val="00144F9E"/>
    <w:pPr>
      <w:autoSpaceDE w:val="0"/>
      <w:autoSpaceDN w:val="0"/>
      <w:adjustRightInd w:val="0"/>
      <w:spacing w:after="0" w:line="240" w:lineRule="auto"/>
      <w:jc w:val="both"/>
    </w:pPr>
    <w:rPr>
      <w:rFonts w:ascii="Arial" w:eastAsia="Calibri" w:hAnsi="Arial" w:cs="Arial"/>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144F9E"/>
  </w:style>
  <w:style w:type="paragraph" w:customStyle="1" w:styleId="ConsPlusNormal">
    <w:name w:val="ConsPlusNormal"/>
    <w:rsid w:val="00144F9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144F9E"/>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144F9E"/>
    <w:pPr>
      <w:widowControl w:val="0"/>
      <w:autoSpaceDE w:val="0"/>
      <w:autoSpaceDN w:val="0"/>
      <w:spacing w:after="0" w:line="240" w:lineRule="auto"/>
    </w:pPr>
    <w:rPr>
      <w:rFonts w:ascii="Tahoma" w:eastAsia="Times New Roman" w:hAnsi="Tahoma" w:cs="Tahoma"/>
      <w:sz w:val="20"/>
      <w:szCs w:val="20"/>
      <w:lang w:eastAsia="ru-RU"/>
    </w:rPr>
  </w:style>
  <w:style w:type="paragraph" w:styleId="a3">
    <w:name w:val="List Paragraph"/>
    <w:basedOn w:val="a"/>
    <w:uiPriority w:val="34"/>
    <w:qFormat/>
    <w:rsid w:val="00144F9E"/>
    <w:pPr>
      <w:ind w:left="720"/>
      <w:contextualSpacing/>
    </w:pPr>
    <w:rPr>
      <w:rFonts w:ascii="Calibri" w:eastAsia="Calibri" w:hAnsi="Calibri" w:cs="Times New Roman"/>
    </w:rPr>
  </w:style>
  <w:style w:type="paragraph" w:styleId="a4">
    <w:name w:val="Balloon Text"/>
    <w:basedOn w:val="a"/>
    <w:link w:val="a5"/>
    <w:uiPriority w:val="99"/>
    <w:semiHidden/>
    <w:unhideWhenUsed/>
    <w:rsid w:val="00144F9E"/>
    <w:pPr>
      <w:spacing w:after="0" w:line="240" w:lineRule="auto"/>
    </w:pPr>
    <w:rPr>
      <w:rFonts w:ascii="Tahoma" w:eastAsia="Times New Roman" w:hAnsi="Tahoma" w:cs="Tahoma"/>
      <w:sz w:val="16"/>
      <w:szCs w:val="16"/>
      <w:lang w:eastAsia="ru-RU"/>
    </w:rPr>
  </w:style>
  <w:style w:type="character" w:customStyle="1" w:styleId="a5">
    <w:name w:val="Текст выноски Знак"/>
    <w:basedOn w:val="a0"/>
    <w:link w:val="a4"/>
    <w:uiPriority w:val="99"/>
    <w:semiHidden/>
    <w:rsid w:val="00144F9E"/>
    <w:rPr>
      <w:rFonts w:ascii="Tahoma" w:eastAsia="Times New Roman" w:hAnsi="Tahoma" w:cs="Tahoma"/>
      <w:sz w:val="16"/>
      <w:szCs w:val="16"/>
      <w:lang w:eastAsia="ru-RU"/>
    </w:rPr>
  </w:style>
  <w:style w:type="character" w:customStyle="1" w:styleId="apple-converted-space">
    <w:name w:val="apple-converted-space"/>
    <w:basedOn w:val="a0"/>
    <w:rsid w:val="00144F9E"/>
  </w:style>
  <w:style w:type="character" w:styleId="a6">
    <w:name w:val="Hyperlink"/>
    <w:uiPriority w:val="99"/>
    <w:unhideWhenUsed/>
    <w:rsid w:val="00144F9E"/>
    <w:rPr>
      <w:color w:val="0000FF"/>
      <w:u w:val="single"/>
    </w:rPr>
  </w:style>
  <w:style w:type="paragraph" w:customStyle="1" w:styleId="Char">
    <w:name w:val="Char Знак Знак"/>
    <w:basedOn w:val="a"/>
    <w:rsid w:val="00144F9E"/>
    <w:pPr>
      <w:widowControl w:val="0"/>
      <w:adjustRightInd w:val="0"/>
      <w:spacing w:after="160" w:line="240" w:lineRule="exact"/>
      <w:jc w:val="right"/>
    </w:pPr>
    <w:rPr>
      <w:rFonts w:ascii="Times New Roman" w:eastAsia="Times New Roman" w:hAnsi="Times New Roman" w:cs="Times New Roman"/>
      <w:sz w:val="20"/>
      <w:szCs w:val="20"/>
      <w:lang w:val="en-GB"/>
    </w:rPr>
  </w:style>
  <w:style w:type="numbering" w:customStyle="1" w:styleId="11">
    <w:name w:val="Нет списка11"/>
    <w:next w:val="a2"/>
    <w:uiPriority w:val="99"/>
    <w:semiHidden/>
    <w:unhideWhenUsed/>
    <w:rsid w:val="00144F9E"/>
  </w:style>
  <w:style w:type="numbering" w:customStyle="1" w:styleId="111">
    <w:name w:val="Нет списка111"/>
    <w:next w:val="a2"/>
    <w:uiPriority w:val="99"/>
    <w:semiHidden/>
    <w:unhideWhenUsed/>
    <w:rsid w:val="00144F9E"/>
  </w:style>
  <w:style w:type="paragraph" w:styleId="a7">
    <w:name w:val="header"/>
    <w:basedOn w:val="a"/>
    <w:link w:val="a8"/>
    <w:uiPriority w:val="99"/>
    <w:unhideWhenUsed/>
    <w:rsid w:val="00144F9E"/>
    <w:pPr>
      <w:tabs>
        <w:tab w:val="center" w:pos="4677"/>
        <w:tab w:val="right" w:pos="9355"/>
      </w:tabs>
      <w:spacing w:after="0" w:line="240" w:lineRule="auto"/>
    </w:pPr>
    <w:rPr>
      <w:rFonts w:ascii="Calibri" w:eastAsia="Calibri" w:hAnsi="Calibri" w:cs="Times New Roman"/>
    </w:rPr>
  </w:style>
  <w:style w:type="character" w:customStyle="1" w:styleId="a8">
    <w:name w:val="Верхний колонтитул Знак"/>
    <w:basedOn w:val="a0"/>
    <w:link w:val="a7"/>
    <w:uiPriority w:val="99"/>
    <w:rsid w:val="00144F9E"/>
    <w:rPr>
      <w:rFonts w:ascii="Calibri" w:eastAsia="Calibri" w:hAnsi="Calibri" w:cs="Times New Roman"/>
    </w:rPr>
  </w:style>
  <w:style w:type="paragraph" w:styleId="a9">
    <w:name w:val="footer"/>
    <w:basedOn w:val="a"/>
    <w:link w:val="aa"/>
    <w:uiPriority w:val="99"/>
    <w:unhideWhenUsed/>
    <w:rsid w:val="00144F9E"/>
    <w:pPr>
      <w:tabs>
        <w:tab w:val="center" w:pos="4677"/>
        <w:tab w:val="right" w:pos="9355"/>
      </w:tabs>
      <w:spacing w:after="0" w:line="240" w:lineRule="auto"/>
    </w:pPr>
    <w:rPr>
      <w:rFonts w:ascii="Calibri" w:eastAsia="Calibri" w:hAnsi="Calibri" w:cs="Times New Roman"/>
    </w:rPr>
  </w:style>
  <w:style w:type="character" w:customStyle="1" w:styleId="aa">
    <w:name w:val="Нижний колонтитул Знак"/>
    <w:basedOn w:val="a0"/>
    <w:link w:val="a9"/>
    <w:uiPriority w:val="99"/>
    <w:rsid w:val="00144F9E"/>
    <w:rPr>
      <w:rFonts w:ascii="Calibri" w:eastAsia="Calibri" w:hAnsi="Calibri" w:cs="Times New Roman"/>
    </w:rPr>
  </w:style>
  <w:style w:type="paragraph" w:customStyle="1" w:styleId="auto-style1">
    <w:name w:val="auto-style1"/>
    <w:basedOn w:val="a"/>
    <w:rsid w:val="00144F9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uto-style10">
    <w:name w:val="auto-style10"/>
    <w:basedOn w:val="a0"/>
    <w:rsid w:val="00144F9E"/>
  </w:style>
  <w:style w:type="character" w:customStyle="1" w:styleId="auto-style12">
    <w:name w:val="auto-style12"/>
    <w:basedOn w:val="a0"/>
    <w:rsid w:val="00144F9E"/>
  </w:style>
  <w:style w:type="character" w:customStyle="1" w:styleId="ab">
    <w:name w:val="Гипертекстовая ссылка"/>
    <w:uiPriority w:val="99"/>
    <w:rsid w:val="00144F9E"/>
    <w:rPr>
      <w:color w:val="106BBE"/>
    </w:rPr>
  </w:style>
  <w:style w:type="paragraph" w:styleId="ac">
    <w:name w:val="Normal (Web)"/>
    <w:basedOn w:val="a"/>
    <w:uiPriority w:val="99"/>
    <w:semiHidden/>
    <w:unhideWhenUsed/>
    <w:rsid w:val="00144F9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HTML">
    <w:name w:val="HTML Preformatted"/>
    <w:basedOn w:val="a"/>
    <w:link w:val="HTML0"/>
    <w:uiPriority w:val="99"/>
    <w:semiHidden/>
    <w:unhideWhenUsed/>
    <w:rsid w:val="00144F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144F9E"/>
    <w:rPr>
      <w:rFonts w:ascii="Courier New" w:eastAsia="Times New Roman" w:hAnsi="Courier New" w:cs="Courier New"/>
      <w:sz w:val="20"/>
      <w:szCs w:val="20"/>
      <w:lang w:eastAsia="ru-RU"/>
    </w:rPr>
  </w:style>
  <w:style w:type="numbering" w:customStyle="1" w:styleId="2">
    <w:name w:val="Нет списка2"/>
    <w:next w:val="a2"/>
    <w:uiPriority w:val="99"/>
    <w:semiHidden/>
    <w:unhideWhenUsed/>
    <w:rsid w:val="00144F9E"/>
  </w:style>
  <w:style w:type="numbering" w:customStyle="1" w:styleId="12">
    <w:name w:val="Нет списка12"/>
    <w:next w:val="a2"/>
    <w:uiPriority w:val="99"/>
    <w:semiHidden/>
    <w:unhideWhenUsed/>
    <w:rsid w:val="00144F9E"/>
  </w:style>
  <w:style w:type="table" w:styleId="ad">
    <w:name w:val="Table Grid"/>
    <w:basedOn w:val="a1"/>
    <w:uiPriority w:val="59"/>
    <w:rsid w:val="00144F9E"/>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e">
    <w:name w:val="Нормальный (таблица)"/>
    <w:basedOn w:val="a"/>
    <w:next w:val="a"/>
    <w:uiPriority w:val="99"/>
    <w:rsid w:val="00144F9E"/>
    <w:pPr>
      <w:autoSpaceDE w:val="0"/>
      <w:autoSpaceDN w:val="0"/>
      <w:adjustRightInd w:val="0"/>
      <w:spacing w:after="0" w:line="240" w:lineRule="auto"/>
      <w:jc w:val="both"/>
    </w:pPr>
    <w:rPr>
      <w:rFonts w:ascii="Arial" w:eastAsia="Calibri"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B8AAAB7F6D38365B784F330FAAB1731CAD16F9E9250C4481EE4D0B11BF07775CB690E30583182AF381212234AA8CF10362C1E70AA6o9LEO" TargetMode="External"/><Relationship Id="rId18" Type="http://schemas.openxmlformats.org/officeDocument/2006/relationships/hyperlink" Target="consultantplus://offline/ref=F80696402931ABD5842A92BD814FA401F008FFD6718426D4AFEB89F722BE2761DA8B95557870C68Cd7IEM" TargetMode="External"/><Relationship Id="rId26" Type="http://schemas.openxmlformats.org/officeDocument/2006/relationships/hyperlink" Target="consultantplus://offline/ref=B8AAAB7F6D38365B784F330FAAB1731CAD16F9E9250C4481EE4D0B11BF07775CB690E30583182AF381212234AA8CF10362C1E70AA6o9LEO" TargetMode="External"/><Relationship Id="rId39" Type="http://schemas.openxmlformats.org/officeDocument/2006/relationships/hyperlink" Target="consultantplus://offline/ref=F80696402931ABD5842A92BD814FA401F008FFD6718426D4AFEB89F722BE2761DA8B95557870C68Cd7IEM" TargetMode="External"/><Relationship Id="rId3" Type="http://schemas.microsoft.com/office/2007/relationships/stylesWithEffects" Target="stylesWithEffects.xml"/><Relationship Id="rId21" Type="http://schemas.openxmlformats.org/officeDocument/2006/relationships/hyperlink" Target="consultantplus://offline/ref=F80696402931ABD5842A92BD814FA401F008FFD6718426D4AFEB89F722BE2761DA8B95557870C68Cd7IEM" TargetMode="External"/><Relationship Id="rId34" Type="http://schemas.openxmlformats.org/officeDocument/2006/relationships/hyperlink" Target="consultantplus://offline/ref=F80696402931ABD5842A92BD814FA401F008FFD6718426D4AFEB89F722BE2761DA8B95557870C68Cd7IEM" TargetMode="External"/><Relationship Id="rId42" Type="http://schemas.openxmlformats.org/officeDocument/2006/relationships/hyperlink" Target="consultantplus://offline/ref=F80696402931ABD5842A92BD814FA401F008FFD6718426D4AFEB89F722BE2761DA8B95557870C68Cd7IEM" TargetMode="External"/><Relationship Id="rId47" Type="http://schemas.openxmlformats.org/officeDocument/2006/relationships/hyperlink" Target="consultantplus://offline/ref=F80696402931ABD5842A92BD814FA401F008FFD6718426D4AFEB89F722BE2761DA8B95557870C68Cd7IEM" TargetMode="External"/><Relationship Id="rId50" Type="http://schemas.openxmlformats.org/officeDocument/2006/relationships/hyperlink" Target="consultantplus://offline/ref=D263BCAE70B4429C706D60B524DB574248AB8D87A1A5C677F1DA3718E69318363F0174CAC96D27DAP2n7K" TargetMode="External"/><Relationship Id="rId7" Type="http://schemas.openxmlformats.org/officeDocument/2006/relationships/endnotes" Target="endnotes.xml"/><Relationship Id="rId12" Type="http://schemas.openxmlformats.org/officeDocument/2006/relationships/hyperlink" Target="consultantplus://offline/ref=F80696402931ABD5842A92BD814FA401F008FFD6718426D4AFEB89F722BE2761DA8B95557870C68Cd7IEM" TargetMode="External"/><Relationship Id="rId17" Type="http://schemas.openxmlformats.org/officeDocument/2006/relationships/hyperlink" Target="consultantplus://offline/ref=F80696402931ABD5842A92BD814FA401F008FFD6718426D4AFEB89F722BE2761DA8B95557870C68Cd7IEM" TargetMode="External"/><Relationship Id="rId25" Type="http://schemas.openxmlformats.org/officeDocument/2006/relationships/hyperlink" Target="consultantplus://offline/ref=F80696402931ABD5842A92BD814FA401F008FFD6718426D4AFEB89F722BE2761DA8B95557870C68Cd7IEM" TargetMode="External"/><Relationship Id="rId33" Type="http://schemas.openxmlformats.org/officeDocument/2006/relationships/hyperlink" Target="consultantplus://offline/ref=F80696402931ABD5842A92BD814FA401F008FFD6718426D4AFEB89F722BE2761DA8B95557870C68Cd7IEM" TargetMode="External"/><Relationship Id="rId38" Type="http://schemas.openxmlformats.org/officeDocument/2006/relationships/hyperlink" Target="consultantplus://offline/ref=21603BAB8BC941A78A1B004824F7F1E84B69D2B12087B30311908E3160B63BF5026559EF28A2494D99FEF5812D0A141D270053DFk2j3O" TargetMode="External"/><Relationship Id="rId46" Type="http://schemas.openxmlformats.org/officeDocument/2006/relationships/hyperlink" Target="consultantplus://offline/ref=F80696402931ABD5842A92BD814FA401F008FFD6718426D4AFEB89F722BE2761DA8B95557870C68Cd7IEM" TargetMode="External"/><Relationship Id="rId2" Type="http://schemas.openxmlformats.org/officeDocument/2006/relationships/styles" Target="styles.xml"/><Relationship Id="rId16" Type="http://schemas.openxmlformats.org/officeDocument/2006/relationships/hyperlink" Target="consultantplus://offline/ref=F80696402931ABD5842A92BD814FA401F008FFD6718426D4AFEB89F722BE2761DA8B95557870C68Cd7IEM" TargetMode="External"/><Relationship Id="rId20" Type="http://schemas.openxmlformats.org/officeDocument/2006/relationships/hyperlink" Target="consultantplus://offline/ref=F80696402931ABD5842A92BD814FA401F008FFD6718426D4AFEB89F722BE2761DA8B95557870C68Cd7IEM" TargetMode="External"/><Relationship Id="rId29" Type="http://schemas.openxmlformats.org/officeDocument/2006/relationships/hyperlink" Target="consultantplus://offline/ref=F80696402931ABD5842A92BD814FA401F008FFD6718426D4AFEB89F722BE2761DA8B95557870C68Cd7IEM" TargetMode="External"/><Relationship Id="rId41" Type="http://schemas.openxmlformats.org/officeDocument/2006/relationships/hyperlink" Target="consultantplus://offline/ref=F80696402931ABD5842A92BD814FA401F008FFD6718426D4AFEB89F722BE2761DA8B95557870C68Cd7IEM"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consultantplus://offline/ref=B8AAAB7F6D38365B784F330FAAB1731CAD16F9E9250C4481EE4D0B11BF07775CB690E30583182AF381212234AA8CF10362C1E70AA6o9LEO" TargetMode="External"/><Relationship Id="rId24" Type="http://schemas.openxmlformats.org/officeDocument/2006/relationships/hyperlink" Target="consultantplus://offline/ref=B8AAAB7F6D38365B784F330FAAB1731CAD16F9E9250C4481EE4D0B11BF07775CB690E30583182AF381212234AA8CF10362C1E70AA6o9LEO" TargetMode="External"/><Relationship Id="rId32" Type="http://schemas.openxmlformats.org/officeDocument/2006/relationships/hyperlink" Target="consultantplus://offline/ref=F95F521EEC641ACC72F92B37E5B9722A527765B4E89C988F6E5806EA588BB51FD4E0F9A9C73752FD4FC77F70FC0341A652353E41F4JEn8O" TargetMode="External"/><Relationship Id="rId37" Type="http://schemas.openxmlformats.org/officeDocument/2006/relationships/hyperlink" Target="consultantplus://offline/ref=F80696402931ABD5842A92BD814FA401F008FFD6718426D4AFEB89F722BE2761DA8B95557870C68Cd7IEM" TargetMode="External"/><Relationship Id="rId40" Type="http://schemas.openxmlformats.org/officeDocument/2006/relationships/hyperlink" Target="consultantplus://offline/ref=F80696402931ABD5842A92BD814FA401F008FFD6718426D4AFEB89F722BE2761DA8B95557870C68Cd7IEM" TargetMode="External"/><Relationship Id="rId45" Type="http://schemas.openxmlformats.org/officeDocument/2006/relationships/hyperlink" Target="consultantplus://offline/ref=F80696402931ABD5842A92BD814FA401F008FFD6718426D4AFEB89F722BE2761DA8B95557870C68Cd7IEM" TargetMode="External"/><Relationship Id="rId53"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consultantplus://offline/ref=B8AAAB7F6D38365B784F330FAAB1731CAD16F9E9250C4481EE4D0B11BF07775CB690E30583182AF381212234AA8CF10362C1E70AA6o9LEO" TargetMode="External"/><Relationship Id="rId23" Type="http://schemas.openxmlformats.org/officeDocument/2006/relationships/hyperlink" Target="consultantplus://offline/ref=F80696402931ABD5842A92BD814FA401F008FFD6718426D4AFEB89F722BE2761DA8B95557870C68Cd7IEM" TargetMode="External"/><Relationship Id="rId28" Type="http://schemas.openxmlformats.org/officeDocument/2006/relationships/hyperlink" Target="consultantplus://offline/ref=F80696402931ABD5842A92BD814FA401F008FFD6718426D4AFEB89F722BE2761DA8B95557870C68Cd7IEM" TargetMode="External"/><Relationship Id="rId36" Type="http://schemas.openxmlformats.org/officeDocument/2006/relationships/hyperlink" Target="consultantplus://offline/ref=F80696402931ABD5842A92BD814FA401F008FFD6718426D4AFEB89F722BE2761DA8B95557870C68Cd7IEM" TargetMode="External"/><Relationship Id="rId49" Type="http://schemas.openxmlformats.org/officeDocument/2006/relationships/hyperlink" Target="consultantplus://offline/ref=D263BCAE70B4429C706D60B524DB574248AB8A88AFA5C677F1DA3718E69318363F0174CAC96C26DAP2nEK" TargetMode="External"/><Relationship Id="rId10" Type="http://schemas.openxmlformats.org/officeDocument/2006/relationships/hyperlink" Target="consultantplus://offline/ref=F80696402931ABD5842A92BD814FA401F008FFD6718426D4AFEB89F722BE2761DA8B95557870C68Cd7IEM" TargetMode="External"/><Relationship Id="rId19" Type="http://schemas.openxmlformats.org/officeDocument/2006/relationships/hyperlink" Target="consultantplus://offline/ref=B8AAAB7F6D38365B784F330FAAB1731CAD16F9E9250C4481EE4D0B11BF07775CB690E30583182AF381212234AA8CF10362C1E70AA6o9LEO" TargetMode="External"/><Relationship Id="rId31" Type="http://schemas.openxmlformats.org/officeDocument/2006/relationships/hyperlink" Target="consultantplus://offline/ref=F95F521EEC641ACC72F92B37E5B9722A527765B4E89C988F6E5806EA588BB51FD4E0F9A9C83052FD4FC77F70FC0341A652353E41F4JEn8O" TargetMode="External"/><Relationship Id="rId44" Type="http://schemas.openxmlformats.org/officeDocument/2006/relationships/hyperlink" Target="consultantplus://offline/ref=F80696402931ABD5842A92BD814FA401F008FFD6718426D4AFEB89F722BE2761DA8B95557870C68Cd7IEM" TargetMode="External"/><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F80696402931ABD5842A92BD814FA401F008FFD6718426D4AFEB89F722BE2761DA8B95557870C68Cd7IEM" TargetMode="External"/><Relationship Id="rId14" Type="http://schemas.openxmlformats.org/officeDocument/2006/relationships/hyperlink" Target="consultantplus://offline/ref=F80696402931ABD5842A92BD814FA401F008FFD6718426D4AFEB89F722BE2761DA8B95557870C68Cd7IEM" TargetMode="External"/><Relationship Id="rId22" Type="http://schemas.openxmlformats.org/officeDocument/2006/relationships/hyperlink" Target="consultantplus://offline/ref=B8AAAB7F6D38365B784F330FAAB1731CAD16F9E9250C4481EE4D0B11BF07775CB690E30583182AF381212234AA8CF10362C1E70AA6o9LEO" TargetMode="External"/><Relationship Id="rId27" Type="http://schemas.openxmlformats.org/officeDocument/2006/relationships/hyperlink" Target="consultantplus://offline/ref=F80696402931ABD5842A92BD814FA401F008FFD6718426D4AFEB89F722BE2761DA8B95557870C68Cd7IEM" TargetMode="External"/><Relationship Id="rId30" Type="http://schemas.openxmlformats.org/officeDocument/2006/relationships/hyperlink" Target="consultantplus://offline/ref=21603BAB8BC941A78A1B004824F7F1E84B69D2B12087B30311908E3160B63BF5026559EF28A2494D99FEF5812D0A141D270053DFk2j3O" TargetMode="External"/><Relationship Id="rId35" Type="http://schemas.openxmlformats.org/officeDocument/2006/relationships/hyperlink" Target="consultantplus://offline/ref=F80696402931ABD5842A92BD814FA401F008FFD6718426D4AFEB89F722BE2761DA8B95557870C68Cd7IEM" TargetMode="External"/><Relationship Id="rId43" Type="http://schemas.openxmlformats.org/officeDocument/2006/relationships/hyperlink" Target="consultantplus://offline/ref=F80696402931ABD5842A92BD814FA401F008FFD6718426D4AFEB89F722BE2761DA8B95557870C68Cd7IEM" TargetMode="External"/><Relationship Id="rId48" Type="http://schemas.openxmlformats.org/officeDocument/2006/relationships/hyperlink" Target="consultantplus://offline/ref=D263BCAE70B4429C706D60B524DB574248AB8D87A1A5C677F1DA3718E69318363F0174CAC96D27DAP2n7K" TargetMode="External"/><Relationship Id="rId8" Type="http://schemas.openxmlformats.org/officeDocument/2006/relationships/hyperlink" Target="consultantplus://offline/ref=4571F93630C7306686D7648D3FE5098A3979BFC8631A08556C92C465359FABF910E816BEC0A2EED51B431B4904B223E769032FZ0f4L" TargetMode="External"/><Relationship Id="rId51"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136</Pages>
  <Words>47665</Words>
  <Characters>271694</Characters>
  <Application>Microsoft Office Word</Application>
  <DocSecurity>0</DocSecurity>
  <Lines>2264</Lines>
  <Paragraphs>637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318722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Любовь В. Воинова</dc:creator>
  <cp:keywords/>
  <dc:description/>
  <cp:lastModifiedBy>Елена А. Сумкина</cp:lastModifiedBy>
  <cp:revision>5</cp:revision>
  <cp:lastPrinted>2019-09-30T12:00:00Z</cp:lastPrinted>
  <dcterms:created xsi:type="dcterms:W3CDTF">2019-09-30T11:31:00Z</dcterms:created>
  <dcterms:modified xsi:type="dcterms:W3CDTF">2019-10-01T07:33:00Z</dcterms:modified>
</cp:coreProperties>
</file>